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8832D4" w14:textId="77777777" w:rsidR="00B806C1" w:rsidRPr="009B5DDC" w:rsidRDefault="00B806C1" w:rsidP="00B806C1">
      <w:pPr>
        <w:spacing w:before="0" w:after="0"/>
        <w:ind w:firstLine="0"/>
      </w:pPr>
      <w:bookmarkStart w:id="0" w:name="_GoBack"/>
      <w:bookmarkEnd w:id="0"/>
      <w:r>
        <w:rPr>
          <w:noProof/>
        </w:rPr>
        <w:drawing>
          <wp:inline distT="0" distB="0" distL="0" distR="0" wp14:anchorId="044F7B70" wp14:editId="783F2E28">
            <wp:extent cx="1645920" cy="860425"/>
            <wp:effectExtent l="0" t="0" r="0" b="0"/>
            <wp:docPr id="5" name="Рисунок 5" descr="RN_logo_nk_rus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N_logo_nk_rus_cmyk"/>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45920" cy="860425"/>
                    </a:xfrm>
                    <a:prstGeom prst="rect">
                      <a:avLst/>
                    </a:prstGeom>
                    <a:noFill/>
                    <a:ln>
                      <a:noFill/>
                    </a:ln>
                  </pic:spPr>
                </pic:pic>
              </a:graphicData>
            </a:graphic>
          </wp:inline>
        </w:drawing>
      </w:r>
    </w:p>
    <w:p w14:paraId="3412CFF9" w14:textId="77777777" w:rsidR="00B806C1" w:rsidRPr="00FF0742" w:rsidRDefault="00B806C1" w:rsidP="00B806C1">
      <w:pPr>
        <w:spacing w:before="0" w:after="0"/>
        <w:ind w:firstLine="0"/>
        <w:rPr>
          <w:rFonts w:ascii="EuropeDemiC" w:hAnsi="EuropeDemiC"/>
          <w:sz w:val="20"/>
        </w:rPr>
      </w:pPr>
    </w:p>
    <w:p w14:paraId="50C15F18" w14:textId="77777777" w:rsidR="00B806C1" w:rsidRPr="00FF0742" w:rsidRDefault="00B806C1" w:rsidP="00B806C1">
      <w:pPr>
        <w:spacing w:before="0" w:after="0"/>
        <w:ind w:firstLine="0"/>
        <w:rPr>
          <w:rFonts w:ascii="EuropeDemiC" w:hAnsi="EuropeDemiC"/>
          <w:sz w:val="20"/>
        </w:rPr>
      </w:pPr>
    </w:p>
    <w:p w14:paraId="2569FB2E" w14:textId="77777777" w:rsidR="00B806C1" w:rsidRPr="00FF0742" w:rsidRDefault="00B806C1" w:rsidP="00B806C1">
      <w:pPr>
        <w:spacing w:before="0" w:after="0"/>
        <w:ind w:firstLine="0"/>
        <w:rPr>
          <w:rFonts w:ascii="EuropeDemiC" w:hAnsi="EuropeDemiC"/>
          <w:sz w:val="20"/>
        </w:rPr>
      </w:pPr>
    </w:p>
    <w:p w14:paraId="6DD5D6EB" w14:textId="77777777" w:rsidR="00B806C1" w:rsidRDefault="00B806C1" w:rsidP="00B806C1">
      <w:pPr>
        <w:spacing w:before="0" w:after="0"/>
        <w:ind w:firstLine="0"/>
        <w:rPr>
          <w:rFonts w:ascii="EuropeDemiC" w:hAnsi="EuropeDemiC"/>
          <w:sz w:val="20"/>
        </w:rPr>
      </w:pPr>
    </w:p>
    <w:p w14:paraId="3FA2F2F4" w14:textId="77777777" w:rsidR="00B806C1" w:rsidRDefault="00B806C1" w:rsidP="00B806C1">
      <w:pPr>
        <w:spacing w:before="0" w:after="0"/>
        <w:ind w:firstLine="0"/>
        <w:rPr>
          <w:rFonts w:ascii="EuropeDemiC" w:hAnsi="EuropeDemiC"/>
          <w:sz w:val="20"/>
        </w:rPr>
      </w:pPr>
    </w:p>
    <w:p w14:paraId="694F3E99" w14:textId="77777777" w:rsidR="00B806C1" w:rsidRPr="00FF0742" w:rsidRDefault="00B806C1" w:rsidP="00B806C1">
      <w:pPr>
        <w:spacing w:before="0" w:after="0"/>
        <w:ind w:firstLine="0"/>
        <w:rPr>
          <w:rFonts w:ascii="EuropeDemiC" w:hAnsi="EuropeDemiC"/>
          <w:sz w:val="20"/>
        </w:rPr>
      </w:pPr>
    </w:p>
    <w:p w14:paraId="20216A1F" w14:textId="77777777" w:rsidR="00B806C1" w:rsidRDefault="00B806C1" w:rsidP="00B806C1">
      <w:pPr>
        <w:spacing w:before="0" w:after="0"/>
        <w:ind w:firstLine="0"/>
        <w:rPr>
          <w:rFonts w:ascii="EuropeDemiC" w:hAnsi="EuropeDemiC"/>
          <w:sz w:val="20"/>
        </w:rPr>
      </w:pPr>
    </w:p>
    <w:p w14:paraId="3CF0E860" w14:textId="77777777" w:rsidR="00B806C1" w:rsidRPr="00FF0742" w:rsidRDefault="00B806C1" w:rsidP="00B806C1">
      <w:pPr>
        <w:spacing w:before="0" w:after="0"/>
        <w:ind w:firstLine="0"/>
        <w:rPr>
          <w:rFonts w:ascii="EuropeDemiC" w:hAnsi="EuropeDemiC"/>
          <w:sz w:val="20"/>
        </w:rPr>
      </w:pPr>
    </w:p>
    <w:p w14:paraId="010F7ECD" w14:textId="77777777" w:rsidR="00B806C1" w:rsidRDefault="00B806C1" w:rsidP="00B806C1">
      <w:pPr>
        <w:spacing w:before="0" w:after="0"/>
        <w:ind w:firstLine="0"/>
        <w:rPr>
          <w:rFonts w:ascii="EuropeDemiC" w:hAnsi="EuropeDemiC"/>
          <w:sz w:val="20"/>
        </w:rPr>
      </w:pPr>
    </w:p>
    <w:p w14:paraId="4A801C5E" w14:textId="77777777" w:rsidR="00B806C1" w:rsidRDefault="00B806C1" w:rsidP="00B806C1">
      <w:pPr>
        <w:spacing w:before="0" w:after="0"/>
        <w:ind w:firstLine="0"/>
        <w:rPr>
          <w:rFonts w:ascii="EuropeDemiC" w:hAnsi="EuropeDemiC"/>
          <w:sz w:val="20"/>
        </w:rPr>
      </w:pPr>
    </w:p>
    <w:p w14:paraId="2FCD2E33" w14:textId="77777777" w:rsidR="00B806C1" w:rsidRDefault="00B806C1" w:rsidP="00B806C1">
      <w:pPr>
        <w:spacing w:before="0" w:after="0"/>
        <w:ind w:firstLine="0"/>
        <w:rPr>
          <w:rFonts w:ascii="EuropeDemiC" w:hAnsi="EuropeDemiC"/>
          <w:sz w:val="20"/>
        </w:rPr>
      </w:pPr>
    </w:p>
    <w:p w14:paraId="6D72169E" w14:textId="77777777" w:rsidR="00B806C1" w:rsidRPr="00FF0742" w:rsidRDefault="00B806C1" w:rsidP="00B806C1">
      <w:pPr>
        <w:spacing w:before="0" w:after="0"/>
        <w:ind w:firstLine="0"/>
        <w:rPr>
          <w:rFonts w:ascii="EuropeDemiC" w:hAnsi="EuropeDemiC"/>
          <w:sz w:val="20"/>
        </w:rPr>
      </w:pPr>
    </w:p>
    <w:p w14:paraId="4CDA9F2A" w14:textId="77777777" w:rsidR="00B806C1" w:rsidRPr="00FF0742" w:rsidRDefault="00B806C1" w:rsidP="00B806C1">
      <w:pPr>
        <w:spacing w:before="0" w:after="0"/>
        <w:ind w:firstLine="0"/>
        <w:rPr>
          <w:rFonts w:ascii="EuropeDemiC" w:hAnsi="EuropeDemiC"/>
          <w:sz w:val="20"/>
        </w:rPr>
      </w:pPr>
    </w:p>
    <w:p w14:paraId="7A18DA28" w14:textId="77777777" w:rsidR="00B806C1" w:rsidRPr="00FF0742" w:rsidRDefault="00B806C1" w:rsidP="00B806C1">
      <w:pPr>
        <w:spacing w:before="0" w:after="0"/>
        <w:ind w:firstLine="0"/>
        <w:rPr>
          <w:rFonts w:ascii="EuropeDemiC" w:hAnsi="EuropeDemiC"/>
          <w:sz w:val="20"/>
        </w:rPr>
      </w:pPr>
    </w:p>
    <w:p w14:paraId="267630CF" w14:textId="77777777" w:rsidR="00B806C1" w:rsidRPr="00FF0742" w:rsidRDefault="00B806C1" w:rsidP="00B806C1">
      <w:pPr>
        <w:spacing w:before="0" w:after="0"/>
        <w:ind w:firstLine="0"/>
        <w:rPr>
          <w:rFonts w:ascii="EuropeDemiC" w:hAnsi="EuropeDemiC"/>
          <w:sz w:val="20"/>
        </w:rPr>
      </w:pPr>
    </w:p>
    <w:p w14:paraId="1F3B4DD7" w14:textId="77777777" w:rsidR="00B806C1" w:rsidRPr="00FF0742" w:rsidRDefault="00B806C1" w:rsidP="00B806C1">
      <w:pPr>
        <w:spacing w:before="0" w:after="0"/>
        <w:ind w:firstLine="0"/>
        <w:rPr>
          <w:rFonts w:ascii="EuropeDemiC" w:hAnsi="EuropeDemiC"/>
          <w:sz w:val="20"/>
        </w:rPr>
      </w:pPr>
    </w:p>
    <w:p w14:paraId="41260660" w14:textId="77777777" w:rsidR="00B806C1" w:rsidRPr="00FF0742" w:rsidRDefault="00B806C1" w:rsidP="00B806C1">
      <w:pPr>
        <w:spacing w:before="0" w:after="0"/>
        <w:ind w:firstLine="0"/>
        <w:rPr>
          <w:rFonts w:ascii="EuropeDemiC" w:hAnsi="EuropeDemiC"/>
          <w:sz w:val="20"/>
        </w:rPr>
      </w:pPr>
    </w:p>
    <w:tbl>
      <w:tblPr>
        <w:tblW w:w="4857" w:type="pct"/>
        <w:jc w:val="center"/>
        <w:tblBorders>
          <w:bottom w:val="single" w:sz="8" w:space="0" w:color="FFD200"/>
        </w:tblBorders>
        <w:tblLook w:val="01E0" w:firstRow="1" w:lastRow="1" w:firstColumn="1" w:lastColumn="1" w:noHBand="0" w:noVBand="0"/>
      </w:tblPr>
      <w:tblGrid>
        <w:gridCol w:w="9572"/>
      </w:tblGrid>
      <w:tr w:rsidR="00A8510B" w:rsidRPr="006B295B" w14:paraId="0A83DE63" w14:textId="77777777" w:rsidTr="00A8510B">
        <w:trPr>
          <w:trHeight w:val="356"/>
          <w:jc w:val="center"/>
        </w:trPr>
        <w:tc>
          <w:tcPr>
            <w:tcW w:w="5000" w:type="pct"/>
            <w:tcBorders>
              <w:bottom w:val="single" w:sz="12" w:space="0" w:color="FFD200"/>
            </w:tcBorders>
          </w:tcPr>
          <w:p w14:paraId="395F02CA" w14:textId="4ADF4E78" w:rsidR="00A8510B" w:rsidRPr="00501FCF" w:rsidRDefault="00A8510B" w:rsidP="00A8510B">
            <w:pPr>
              <w:spacing w:before="0" w:after="0"/>
              <w:jc w:val="center"/>
              <w:rPr>
                <w:rFonts w:ascii="Arial" w:hAnsi="Arial" w:cs="Arial"/>
                <w:b/>
                <w:spacing w:val="-4"/>
                <w:sz w:val="26"/>
                <w:szCs w:val="26"/>
              </w:rPr>
            </w:pPr>
            <w:r w:rsidRPr="00501FCF">
              <w:rPr>
                <w:rFonts w:ascii="Arial" w:hAnsi="Arial" w:cs="Arial"/>
                <w:b/>
                <w:spacing w:val="-4"/>
                <w:sz w:val="26"/>
                <w:szCs w:val="26"/>
              </w:rPr>
              <w:t xml:space="preserve">ПРИЛОЖЕНИЕ </w:t>
            </w:r>
            <w:r w:rsidR="00E41ACC">
              <w:rPr>
                <w:rFonts w:ascii="Arial" w:hAnsi="Arial" w:cs="Arial"/>
                <w:b/>
                <w:spacing w:val="-4"/>
                <w:sz w:val="26"/>
                <w:szCs w:val="26"/>
              </w:rPr>
              <w:t>5</w:t>
            </w:r>
            <w:r w:rsidRPr="00501FCF">
              <w:rPr>
                <w:rFonts w:ascii="Arial" w:hAnsi="Arial" w:cs="Arial"/>
                <w:b/>
                <w:spacing w:val="-4"/>
                <w:sz w:val="26"/>
                <w:szCs w:val="26"/>
              </w:rPr>
              <w:t xml:space="preserve"> </w:t>
            </w:r>
          </w:p>
          <w:p w14:paraId="74F25276" w14:textId="77777777" w:rsidR="003068B2" w:rsidRPr="003068B2" w:rsidRDefault="00A8510B" w:rsidP="003068B2">
            <w:pPr>
              <w:spacing w:before="0" w:after="0"/>
              <w:jc w:val="center"/>
              <w:rPr>
                <w:rFonts w:ascii="Arial" w:hAnsi="Arial" w:cs="Arial"/>
                <w:b/>
                <w:spacing w:val="-4"/>
                <w:sz w:val="26"/>
                <w:szCs w:val="26"/>
              </w:rPr>
            </w:pPr>
            <w:r w:rsidRPr="00501FCF">
              <w:rPr>
                <w:rFonts w:ascii="Arial" w:hAnsi="Arial" w:cs="Arial"/>
                <w:b/>
                <w:spacing w:val="-4"/>
                <w:sz w:val="26"/>
                <w:szCs w:val="26"/>
              </w:rPr>
              <w:t>К ТИПОВЫМ ТРЕБОВАНИЯМ КОМПАНИИ</w:t>
            </w:r>
          </w:p>
          <w:p w14:paraId="0CFABF26" w14:textId="67AB53ED" w:rsidR="00A8510B" w:rsidRPr="006B295B" w:rsidRDefault="00A8510B" w:rsidP="003068B2">
            <w:pPr>
              <w:spacing w:before="0" w:after="120"/>
              <w:jc w:val="center"/>
              <w:rPr>
                <w:rFonts w:ascii="Arial" w:hAnsi="Arial" w:cs="Arial"/>
                <w:b/>
                <w:spacing w:val="-4"/>
                <w:sz w:val="26"/>
                <w:szCs w:val="26"/>
              </w:rPr>
            </w:pPr>
            <w:r w:rsidRPr="00501FCF">
              <w:rPr>
                <w:rFonts w:ascii="Arial" w:hAnsi="Arial" w:cs="Arial"/>
                <w:b/>
                <w:spacing w:val="-4"/>
                <w:sz w:val="26"/>
                <w:szCs w:val="26"/>
              </w:rPr>
              <w:t>«ПРИМЕНЕНИЕ ТЕХНОЛОГ</w:t>
            </w:r>
            <w:r>
              <w:rPr>
                <w:rFonts w:ascii="Arial" w:hAnsi="Arial" w:cs="Arial"/>
                <w:b/>
                <w:spacing w:val="-4"/>
                <w:sz w:val="26"/>
                <w:szCs w:val="26"/>
              </w:rPr>
              <w:t>ИЙ РЕМОНТНО-ИЗОЛЯЦИОННЫХ РАБОТ»</w:t>
            </w:r>
          </w:p>
        </w:tc>
      </w:tr>
    </w:tbl>
    <w:p w14:paraId="3FBBDDC0" w14:textId="6490D336" w:rsidR="005A0C0B" w:rsidRPr="004C1B77" w:rsidRDefault="00EC4380" w:rsidP="00A8510B">
      <w:pPr>
        <w:pStyle w:val="56"/>
        <w:numPr>
          <w:ilvl w:val="0"/>
          <w:numId w:val="0"/>
        </w:numPr>
        <w:spacing w:before="120" w:after="720"/>
        <w:jc w:val="center"/>
        <w:outlineLvl w:val="9"/>
        <w:rPr>
          <w:szCs w:val="32"/>
        </w:rPr>
      </w:pPr>
      <w:r w:rsidRPr="004C1B77">
        <w:rPr>
          <w:szCs w:val="32"/>
        </w:rPr>
        <w:t xml:space="preserve">МЕТОДИКИ ИСПЫТАНИЙ СОСТАВОВ </w:t>
      </w:r>
      <w:r w:rsidR="003068B2" w:rsidRPr="003068B2">
        <w:rPr>
          <w:szCs w:val="32"/>
        </w:rPr>
        <w:br/>
      </w:r>
      <w:r w:rsidRPr="004C1B77">
        <w:rPr>
          <w:szCs w:val="32"/>
        </w:rPr>
        <w:t xml:space="preserve">ДЛЯ </w:t>
      </w:r>
      <w:r w:rsidR="00A5194E" w:rsidRPr="00A5194E">
        <w:rPr>
          <w:szCs w:val="32"/>
        </w:rPr>
        <w:t>ремонтно-изоляционных работ</w:t>
      </w:r>
    </w:p>
    <w:p w14:paraId="43939DF9" w14:textId="5B082853" w:rsidR="00B806C1" w:rsidRDefault="00B806C1" w:rsidP="004C1B77">
      <w:pPr>
        <w:pStyle w:val="aff8"/>
        <w:spacing w:after="480"/>
        <w:jc w:val="center"/>
        <w:rPr>
          <w:rFonts w:ascii="Arial" w:hAnsi="Arial" w:cs="Arial"/>
          <w:b/>
          <w:sz w:val="20"/>
          <w:szCs w:val="20"/>
        </w:rPr>
      </w:pPr>
      <w:r w:rsidRPr="007C29AE">
        <w:rPr>
          <w:rFonts w:ascii="Arial" w:hAnsi="Arial" w:cs="Arial"/>
          <w:b/>
          <w:snapToGrid w:val="0"/>
        </w:rPr>
        <w:t xml:space="preserve">№ </w:t>
      </w:r>
      <w:r w:rsidR="004C1B77" w:rsidRPr="004C1B77">
        <w:rPr>
          <w:rFonts w:ascii="Arial" w:hAnsi="Arial" w:cs="Arial"/>
          <w:b/>
          <w:snapToGrid w:val="0"/>
        </w:rPr>
        <w:t>П2-05.01 Р-0327</w:t>
      </w:r>
    </w:p>
    <w:p w14:paraId="11203F36" w14:textId="68F74BC1" w:rsidR="00B806C1" w:rsidRPr="009E7FEB" w:rsidRDefault="00B806C1" w:rsidP="00A8510B">
      <w:pPr>
        <w:spacing w:before="0" w:after="0"/>
        <w:ind w:firstLine="0"/>
        <w:jc w:val="center"/>
        <w:rPr>
          <w:rFonts w:ascii="Arial" w:hAnsi="Arial" w:cs="Arial"/>
          <w:b/>
          <w:sz w:val="20"/>
          <w:szCs w:val="20"/>
        </w:rPr>
      </w:pPr>
      <w:r>
        <w:rPr>
          <w:rFonts w:ascii="Arial" w:hAnsi="Arial" w:cs="Arial"/>
          <w:b/>
          <w:sz w:val="20"/>
          <w:szCs w:val="20"/>
        </w:rPr>
        <w:fldChar w:fldCharType="begin"/>
      </w:r>
      <w:r>
        <w:rPr>
          <w:rFonts w:ascii="Arial" w:hAnsi="Arial" w:cs="Arial"/>
          <w:b/>
          <w:sz w:val="20"/>
          <w:szCs w:val="20"/>
        </w:rPr>
        <w:instrText xml:space="preserve"> DOCPROPERTY  Версия  \* MERGEFORMAT </w:instrText>
      </w:r>
      <w:r>
        <w:rPr>
          <w:rFonts w:ascii="Arial" w:hAnsi="Arial" w:cs="Arial"/>
          <w:b/>
          <w:sz w:val="20"/>
          <w:szCs w:val="20"/>
        </w:rPr>
        <w:fldChar w:fldCharType="separate"/>
      </w:r>
      <w:r>
        <w:rPr>
          <w:rFonts w:ascii="Arial" w:hAnsi="Arial" w:cs="Arial"/>
          <w:b/>
          <w:sz w:val="20"/>
          <w:szCs w:val="20"/>
        </w:rPr>
        <w:t xml:space="preserve">ВЕРСИЯ </w:t>
      </w:r>
      <w:r>
        <w:rPr>
          <w:rFonts w:ascii="Arial" w:hAnsi="Arial" w:cs="Arial"/>
          <w:b/>
          <w:sz w:val="20"/>
          <w:szCs w:val="20"/>
        </w:rPr>
        <w:fldChar w:fldCharType="end"/>
      </w:r>
      <w:r w:rsidR="006428F6">
        <w:rPr>
          <w:rFonts w:ascii="Arial" w:hAnsi="Arial" w:cs="Arial"/>
          <w:b/>
          <w:sz w:val="20"/>
          <w:szCs w:val="20"/>
        </w:rPr>
        <w:t>2</w:t>
      </w:r>
    </w:p>
    <w:p w14:paraId="1D25C7B9" w14:textId="77777777" w:rsidR="00B806C1" w:rsidRPr="003068B2" w:rsidRDefault="00B806C1" w:rsidP="004C1B77">
      <w:pPr>
        <w:spacing w:before="0" w:after="0"/>
        <w:ind w:firstLine="0"/>
        <w:jc w:val="center"/>
        <w:rPr>
          <w:rFonts w:ascii="EuropeDemiC" w:hAnsi="EuropeDemiC"/>
          <w:sz w:val="16"/>
        </w:rPr>
      </w:pPr>
    </w:p>
    <w:p w14:paraId="4D6BB429" w14:textId="77777777" w:rsidR="00B806C1" w:rsidRPr="003068B2" w:rsidRDefault="00B806C1" w:rsidP="004C1B77">
      <w:pPr>
        <w:spacing w:before="0" w:after="0"/>
        <w:ind w:firstLine="0"/>
        <w:jc w:val="center"/>
        <w:rPr>
          <w:rFonts w:ascii="EuropeDemiC" w:hAnsi="EuropeDemiC"/>
          <w:sz w:val="16"/>
        </w:rPr>
      </w:pPr>
    </w:p>
    <w:p w14:paraId="37EB6C53" w14:textId="77777777" w:rsidR="00B806C1" w:rsidRPr="003068B2" w:rsidRDefault="00B806C1" w:rsidP="004C1B77">
      <w:pPr>
        <w:spacing w:before="0" w:after="0"/>
        <w:ind w:firstLine="0"/>
        <w:jc w:val="center"/>
        <w:rPr>
          <w:rFonts w:ascii="EuropeDemiC" w:hAnsi="EuropeDemiC"/>
          <w:sz w:val="16"/>
        </w:rPr>
      </w:pPr>
    </w:p>
    <w:p w14:paraId="5DA7876A" w14:textId="77777777" w:rsidR="00B806C1" w:rsidRPr="003068B2" w:rsidRDefault="00B806C1" w:rsidP="004C1B77">
      <w:pPr>
        <w:spacing w:before="0" w:after="0"/>
        <w:ind w:firstLine="0"/>
        <w:jc w:val="center"/>
        <w:rPr>
          <w:rFonts w:ascii="EuropeDemiC" w:hAnsi="EuropeDemiC"/>
          <w:sz w:val="16"/>
        </w:rPr>
      </w:pPr>
      <w:r w:rsidRPr="003068B2">
        <w:rPr>
          <w:rFonts w:ascii="EuropeDemiC" w:hAnsi="EuropeDemiC"/>
          <w:sz w:val="16"/>
        </w:rPr>
        <w:fldChar w:fldCharType="begin"/>
      </w:r>
      <w:r w:rsidRPr="003068B2">
        <w:rPr>
          <w:rFonts w:ascii="EuropeDemiC" w:hAnsi="EuropeDemiC"/>
          <w:sz w:val="16"/>
        </w:rPr>
        <w:instrText xml:space="preserve"> ASK  Номер " "  \* MERGEFORMAT </w:instrText>
      </w:r>
      <w:r w:rsidRPr="003068B2">
        <w:rPr>
          <w:rFonts w:ascii="EuropeDemiC" w:hAnsi="EuropeDemiC"/>
          <w:sz w:val="16"/>
        </w:rPr>
        <w:fldChar w:fldCharType="end"/>
      </w:r>
    </w:p>
    <w:p w14:paraId="7F02D07C" w14:textId="77777777" w:rsidR="00B806C1" w:rsidRPr="003068B2" w:rsidRDefault="00B806C1" w:rsidP="004C1B77">
      <w:pPr>
        <w:spacing w:before="0" w:after="0"/>
        <w:ind w:firstLine="0"/>
        <w:jc w:val="center"/>
        <w:rPr>
          <w:rFonts w:ascii="EuropeDemiC" w:hAnsi="EuropeDemiC"/>
          <w:sz w:val="16"/>
        </w:rPr>
      </w:pPr>
    </w:p>
    <w:p w14:paraId="2A05233A" w14:textId="77777777" w:rsidR="00B806C1" w:rsidRPr="003068B2" w:rsidRDefault="00B806C1" w:rsidP="004C1B77">
      <w:pPr>
        <w:spacing w:before="0" w:after="0"/>
        <w:ind w:firstLine="0"/>
        <w:jc w:val="center"/>
        <w:rPr>
          <w:rFonts w:ascii="EuropeDemiC" w:hAnsi="EuropeDemiC"/>
          <w:sz w:val="16"/>
        </w:rPr>
      </w:pPr>
    </w:p>
    <w:p w14:paraId="22253D6A" w14:textId="77777777" w:rsidR="00B806C1" w:rsidRPr="003068B2" w:rsidRDefault="00B806C1" w:rsidP="004C1B77">
      <w:pPr>
        <w:spacing w:before="0" w:after="0"/>
        <w:ind w:firstLine="0"/>
        <w:jc w:val="center"/>
        <w:rPr>
          <w:rFonts w:ascii="EuropeDemiC" w:hAnsi="EuropeDemiC"/>
          <w:sz w:val="16"/>
        </w:rPr>
      </w:pPr>
    </w:p>
    <w:p w14:paraId="62FFD403" w14:textId="77777777" w:rsidR="004C1B77" w:rsidRPr="003068B2" w:rsidRDefault="004C1B77" w:rsidP="004C1B77">
      <w:pPr>
        <w:spacing w:before="0" w:after="0"/>
        <w:ind w:firstLine="0"/>
        <w:jc w:val="center"/>
        <w:rPr>
          <w:rFonts w:ascii="EuropeDemiC" w:hAnsi="EuropeDemiC"/>
          <w:sz w:val="16"/>
        </w:rPr>
      </w:pPr>
    </w:p>
    <w:p w14:paraId="0B756B75" w14:textId="77777777" w:rsidR="004C1B77" w:rsidRPr="003068B2" w:rsidRDefault="004C1B77" w:rsidP="004C1B77">
      <w:pPr>
        <w:spacing w:before="0" w:after="0"/>
        <w:ind w:firstLine="0"/>
        <w:jc w:val="center"/>
        <w:rPr>
          <w:rFonts w:ascii="EuropeDemiC" w:hAnsi="EuropeDemiC"/>
          <w:sz w:val="16"/>
        </w:rPr>
      </w:pPr>
    </w:p>
    <w:p w14:paraId="32A81E5A" w14:textId="77777777" w:rsidR="004C1B77" w:rsidRPr="003068B2" w:rsidRDefault="004C1B77" w:rsidP="004C1B77">
      <w:pPr>
        <w:spacing w:before="0" w:after="0"/>
        <w:ind w:firstLine="0"/>
        <w:jc w:val="center"/>
        <w:rPr>
          <w:rFonts w:ascii="EuropeDemiC" w:hAnsi="EuropeDemiC"/>
          <w:sz w:val="16"/>
        </w:rPr>
      </w:pPr>
    </w:p>
    <w:p w14:paraId="76A13B08" w14:textId="77777777" w:rsidR="004C1B77" w:rsidRPr="003068B2" w:rsidRDefault="004C1B77" w:rsidP="004C1B77">
      <w:pPr>
        <w:spacing w:before="0" w:after="0"/>
        <w:ind w:firstLine="0"/>
        <w:jc w:val="center"/>
        <w:rPr>
          <w:rFonts w:ascii="EuropeDemiC" w:hAnsi="EuropeDemiC"/>
          <w:sz w:val="16"/>
        </w:rPr>
      </w:pPr>
    </w:p>
    <w:p w14:paraId="2262A808" w14:textId="77777777" w:rsidR="004C1B77" w:rsidRPr="003068B2" w:rsidRDefault="004C1B77" w:rsidP="004C1B77">
      <w:pPr>
        <w:spacing w:before="0" w:after="0"/>
        <w:ind w:firstLine="0"/>
        <w:jc w:val="center"/>
        <w:rPr>
          <w:rFonts w:ascii="EuropeDemiC" w:hAnsi="EuropeDemiC"/>
          <w:sz w:val="16"/>
        </w:rPr>
      </w:pPr>
    </w:p>
    <w:p w14:paraId="3DD4F3A1" w14:textId="77777777" w:rsidR="004C1B77" w:rsidRPr="003068B2" w:rsidRDefault="004C1B77" w:rsidP="004C1B77">
      <w:pPr>
        <w:spacing w:before="0" w:after="0"/>
        <w:ind w:firstLine="0"/>
        <w:jc w:val="center"/>
        <w:rPr>
          <w:rFonts w:ascii="EuropeDemiC" w:hAnsi="EuropeDemiC"/>
          <w:sz w:val="16"/>
        </w:rPr>
      </w:pPr>
    </w:p>
    <w:p w14:paraId="2D932E39" w14:textId="77777777" w:rsidR="004C1B77" w:rsidRPr="003068B2" w:rsidRDefault="004C1B77" w:rsidP="004C1B77">
      <w:pPr>
        <w:spacing w:before="0" w:after="0"/>
        <w:ind w:firstLine="0"/>
        <w:jc w:val="center"/>
        <w:rPr>
          <w:rFonts w:ascii="EuropeDemiC" w:hAnsi="EuropeDemiC"/>
          <w:sz w:val="16"/>
        </w:rPr>
      </w:pPr>
    </w:p>
    <w:p w14:paraId="09B1E114" w14:textId="77777777" w:rsidR="00B806C1" w:rsidRPr="003068B2" w:rsidRDefault="00B806C1" w:rsidP="004C1B77">
      <w:pPr>
        <w:spacing w:before="0" w:after="0"/>
        <w:ind w:firstLine="0"/>
        <w:jc w:val="center"/>
        <w:rPr>
          <w:rFonts w:ascii="EuropeDemiC" w:hAnsi="EuropeDemiC"/>
          <w:sz w:val="16"/>
        </w:rPr>
      </w:pPr>
    </w:p>
    <w:p w14:paraId="08148061" w14:textId="77777777" w:rsidR="00B806C1" w:rsidRPr="003068B2" w:rsidRDefault="00B806C1" w:rsidP="004C1B77">
      <w:pPr>
        <w:spacing w:before="0" w:after="0"/>
        <w:ind w:firstLine="0"/>
        <w:jc w:val="center"/>
        <w:rPr>
          <w:rFonts w:ascii="EuropeDemiC" w:hAnsi="EuropeDemiC"/>
          <w:sz w:val="16"/>
        </w:rPr>
      </w:pPr>
    </w:p>
    <w:p w14:paraId="158DC0FD" w14:textId="77777777" w:rsidR="00B806C1" w:rsidRPr="003068B2" w:rsidRDefault="00B806C1" w:rsidP="004C1B77">
      <w:pPr>
        <w:spacing w:before="0" w:after="0"/>
        <w:ind w:firstLine="0"/>
        <w:jc w:val="center"/>
        <w:rPr>
          <w:rFonts w:ascii="EuropeDemiC" w:hAnsi="EuropeDemiC"/>
          <w:sz w:val="16"/>
        </w:rPr>
      </w:pPr>
    </w:p>
    <w:p w14:paraId="7A3162C7" w14:textId="77777777" w:rsidR="00B806C1" w:rsidRPr="00281DB7" w:rsidRDefault="00B806C1" w:rsidP="004C1B77">
      <w:pPr>
        <w:spacing w:before="0" w:after="0"/>
        <w:ind w:firstLine="0"/>
        <w:jc w:val="center"/>
        <w:rPr>
          <w:rFonts w:ascii="EuropeDemiC" w:hAnsi="EuropeDemiC"/>
          <w:sz w:val="16"/>
        </w:rPr>
      </w:pPr>
    </w:p>
    <w:p w14:paraId="5A7E6695" w14:textId="77777777" w:rsidR="003068B2" w:rsidRPr="00281DB7" w:rsidRDefault="003068B2" w:rsidP="004C1B77">
      <w:pPr>
        <w:spacing w:before="0" w:after="0"/>
        <w:ind w:firstLine="0"/>
        <w:jc w:val="center"/>
        <w:rPr>
          <w:rFonts w:ascii="EuropeDemiC" w:hAnsi="EuropeDemiC"/>
          <w:sz w:val="16"/>
        </w:rPr>
      </w:pPr>
    </w:p>
    <w:p w14:paraId="3E324350" w14:textId="77777777" w:rsidR="003068B2" w:rsidRPr="00281DB7" w:rsidRDefault="003068B2" w:rsidP="004C1B77">
      <w:pPr>
        <w:spacing w:before="0" w:after="0"/>
        <w:ind w:firstLine="0"/>
        <w:jc w:val="center"/>
        <w:rPr>
          <w:rFonts w:ascii="EuropeDemiC" w:hAnsi="EuropeDemiC"/>
          <w:sz w:val="16"/>
        </w:rPr>
      </w:pPr>
    </w:p>
    <w:p w14:paraId="294D1E18" w14:textId="77777777" w:rsidR="003068B2" w:rsidRPr="00281DB7" w:rsidRDefault="003068B2" w:rsidP="004C1B77">
      <w:pPr>
        <w:spacing w:before="0" w:after="0"/>
        <w:ind w:firstLine="0"/>
        <w:jc w:val="center"/>
        <w:rPr>
          <w:rFonts w:ascii="EuropeDemiC" w:hAnsi="EuropeDemiC"/>
          <w:sz w:val="16"/>
        </w:rPr>
      </w:pPr>
    </w:p>
    <w:p w14:paraId="0E8843E2" w14:textId="77777777" w:rsidR="003068B2" w:rsidRPr="00281DB7" w:rsidRDefault="003068B2" w:rsidP="004C1B77">
      <w:pPr>
        <w:spacing w:before="0" w:after="0"/>
        <w:ind w:firstLine="0"/>
        <w:jc w:val="center"/>
        <w:rPr>
          <w:rFonts w:ascii="EuropeDemiC" w:hAnsi="EuropeDemiC"/>
          <w:sz w:val="16"/>
        </w:rPr>
      </w:pPr>
    </w:p>
    <w:p w14:paraId="1CA0DB51" w14:textId="77777777" w:rsidR="003068B2" w:rsidRPr="00281DB7" w:rsidRDefault="003068B2" w:rsidP="004C1B77">
      <w:pPr>
        <w:spacing w:before="0" w:after="0"/>
        <w:ind w:firstLine="0"/>
        <w:jc w:val="center"/>
        <w:rPr>
          <w:rFonts w:ascii="EuropeDemiC" w:hAnsi="EuropeDemiC"/>
          <w:sz w:val="16"/>
        </w:rPr>
      </w:pPr>
    </w:p>
    <w:p w14:paraId="620A7E54" w14:textId="77777777" w:rsidR="003068B2" w:rsidRPr="00281DB7" w:rsidRDefault="003068B2" w:rsidP="004C1B77">
      <w:pPr>
        <w:spacing w:before="0" w:after="0"/>
        <w:ind w:firstLine="0"/>
        <w:jc w:val="center"/>
        <w:rPr>
          <w:rFonts w:ascii="EuropeDemiC" w:hAnsi="EuropeDemiC"/>
          <w:sz w:val="16"/>
        </w:rPr>
      </w:pPr>
    </w:p>
    <w:p w14:paraId="479D366E" w14:textId="77777777" w:rsidR="003068B2" w:rsidRPr="00281DB7" w:rsidRDefault="003068B2" w:rsidP="004C1B77">
      <w:pPr>
        <w:spacing w:before="0" w:after="0"/>
        <w:ind w:firstLine="0"/>
        <w:jc w:val="center"/>
        <w:rPr>
          <w:rFonts w:ascii="EuropeDemiC" w:hAnsi="EuropeDemiC"/>
          <w:sz w:val="16"/>
        </w:rPr>
      </w:pPr>
    </w:p>
    <w:p w14:paraId="753DF299" w14:textId="77777777" w:rsidR="003068B2" w:rsidRPr="00281DB7" w:rsidRDefault="003068B2" w:rsidP="004C1B77">
      <w:pPr>
        <w:spacing w:before="0" w:after="0"/>
        <w:ind w:firstLine="0"/>
        <w:jc w:val="center"/>
        <w:rPr>
          <w:rFonts w:ascii="EuropeDemiC" w:hAnsi="EuropeDemiC"/>
          <w:sz w:val="16"/>
        </w:rPr>
      </w:pPr>
    </w:p>
    <w:p w14:paraId="3D498F54" w14:textId="77777777" w:rsidR="00B806C1" w:rsidRPr="003068B2" w:rsidRDefault="00B806C1" w:rsidP="004C1B77">
      <w:pPr>
        <w:spacing w:before="0" w:after="0"/>
        <w:ind w:firstLine="0"/>
        <w:jc w:val="center"/>
        <w:rPr>
          <w:rFonts w:ascii="EuropeDemiC" w:hAnsi="EuropeDemiC"/>
          <w:sz w:val="16"/>
        </w:rPr>
      </w:pPr>
    </w:p>
    <w:p w14:paraId="4A0C50C6" w14:textId="77777777" w:rsidR="00B806C1" w:rsidRPr="003068B2" w:rsidRDefault="00B806C1" w:rsidP="004C1B77">
      <w:pPr>
        <w:spacing w:before="0" w:after="0"/>
        <w:ind w:firstLine="0"/>
        <w:jc w:val="center"/>
        <w:rPr>
          <w:rFonts w:ascii="EuropeDemiC" w:hAnsi="EuropeDemiC"/>
          <w:sz w:val="16"/>
        </w:rPr>
      </w:pPr>
    </w:p>
    <w:p w14:paraId="55838BCD" w14:textId="77777777" w:rsidR="00B806C1" w:rsidRPr="003068B2" w:rsidRDefault="00B806C1" w:rsidP="004C1B77">
      <w:pPr>
        <w:spacing w:before="0" w:after="0"/>
        <w:ind w:firstLine="0"/>
        <w:jc w:val="center"/>
        <w:rPr>
          <w:rFonts w:ascii="EuropeDemiC" w:hAnsi="EuropeDemiC"/>
          <w:sz w:val="16"/>
        </w:rPr>
      </w:pPr>
    </w:p>
    <w:p w14:paraId="32972971" w14:textId="77777777" w:rsidR="00B806C1" w:rsidRPr="00AB0557" w:rsidRDefault="00B806C1" w:rsidP="00B806C1">
      <w:pPr>
        <w:spacing w:before="0" w:after="0"/>
        <w:ind w:firstLine="0"/>
        <w:jc w:val="center"/>
        <w:rPr>
          <w:rFonts w:ascii="Arial" w:eastAsia="Calibri" w:hAnsi="Arial" w:cs="Arial"/>
          <w:b/>
          <w:sz w:val="18"/>
          <w:szCs w:val="18"/>
          <w:lang w:eastAsia="en-US"/>
        </w:rPr>
      </w:pPr>
      <w:r w:rsidRPr="00C41EFB">
        <w:rPr>
          <w:rFonts w:ascii="Arial" w:eastAsia="Calibri" w:hAnsi="Arial" w:cs="Arial"/>
          <w:b/>
          <w:sz w:val="18"/>
          <w:szCs w:val="18"/>
          <w:lang w:eastAsia="en-US"/>
        </w:rPr>
        <w:t>МОСКВА</w:t>
      </w:r>
    </w:p>
    <w:p w14:paraId="6C1D9217" w14:textId="465C0B3C" w:rsidR="00B806C1" w:rsidRPr="00AB0557" w:rsidRDefault="00B806C1" w:rsidP="00B806C1">
      <w:pPr>
        <w:spacing w:before="0" w:after="0"/>
        <w:ind w:firstLine="0"/>
        <w:jc w:val="center"/>
        <w:rPr>
          <w:rFonts w:ascii="Arial" w:eastAsia="Calibri" w:hAnsi="Arial" w:cs="Arial"/>
          <w:b/>
          <w:sz w:val="18"/>
          <w:szCs w:val="18"/>
          <w:lang w:eastAsia="en-US"/>
        </w:rPr>
        <w:sectPr w:rsidR="00B806C1" w:rsidRPr="00AB0557" w:rsidSect="00A8510B">
          <w:footerReference w:type="default" r:id="rId10"/>
          <w:pgSz w:w="11906" w:h="16838" w:code="9"/>
          <w:pgMar w:top="567" w:right="1021" w:bottom="567" w:left="1247" w:header="737" w:footer="680" w:gutter="0"/>
          <w:cols w:space="708"/>
          <w:titlePg/>
          <w:docGrid w:linePitch="360"/>
        </w:sectPr>
      </w:pPr>
      <w:r>
        <w:rPr>
          <w:rFonts w:ascii="Arial" w:eastAsia="Calibri" w:hAnsi="Arial" w:cs="Arial"/>
          <w:b/>
          <w:sz w:val="18"/>
          <w:szCs w:val="18"/>
          <w:lang w:eastAsia="en-US"/>
        </w:rPr>
        <w:t>202</w:t>
      </w:r>
      <w:r w:rsidR="00281DB7">
        <w:rPr>
          <w:rFonts w:ascii="Arial" w:eastAsia="Calibri" w:hAnsi="Arial" w:cs="Arial"/>
          <w:b/>
          <w:sz w:val="18"/>
          <w:szCs w:val="18"/>
          <w:lang w:eastAsia="en-US"/>
        </w:rPr>
        <w:t>4</w:t>
      </w:r>
    </w:p>
    <w:p w14:paraId="457A657B" w14:textId="77777777" w:rsidR="00EC4380" w:rsidRPr="00704E98" w:rsidRDefault="00EC4380" w:rsidP="00A8510B">
      <w:pPr>
        <w:pStyle w:val="S13"/>
        <w:spacing w:after="240"/>
      </w:pPr>
      <w:bookmarkStart w:id="1" w:name="_Toc286668714"/>
      <w:bookmarkStart w:id="2" w:name="_Toc286668798"/>
      <w:bookmarkStart w:id="3" w:name="_Toc286679744"/>
      <w:bookmarkStart w:id="4" w:name="_Toc287611791"/>
      <w:bookmarkStart w:id="5" w:name="_Toc326669172"/>
      <w:bookmarkStart w:id="6" w:name="_Toc381882068"/>
      <w:bookmarkStart w:id="7" w:name="_Toc381882283"/>
      <w:bookmarkStart w:id="8" w:name="_Toc388963668"/>
      <w:bookmarkStart w:id="9" w:name="_Toc388963966"/>
      <w:bookmarkStart w:id="10" w:name="_Toc389056586"/>
      <w:bookmarkStart w:id="11" w:name="_Toc393817097"/>
      <w:bookmarkStart w:id="12" w:name="_Toc399146563"/>
      <w:bookmarkStart w:id="13" w:name="_Toc422514731"/>
      <w:bookmarkStart w:id="14" w:name="_Toc426563116"/>
      <w:bookmarkStart w:id="15" w:name="_Toc433807269"/>
      <w:bookmarkStart w:id="16" w:name="_Toc454888673"/>
      <w:bookmarkStart w:id="17" w:name="_Toc454889289"/>
      <w:bookmarkStart w:id="18" w:name="_Toc456088429"/>
      <w:bookmarkStart w:id="19" w:name="_Toc461531322"/>
      <w:bookmarkStart w:id="20" w:name="_Toc465764352"/>
      <w:bookmarkStart w:id="21" w:name="_Toc465867999"/>
      <w:bookmarkStart w:id="22" w:name="_Toc535251940"/>
      <w:bookmarkStart w:id="23" w:name="_Toc535308765"/>
      <w:bookmarkStart w:id="24" w:name="_Toc129966637"/>
      <w:bookmarkStart w:id="25" w:name="_Toc141185061"/>
      <w:bookmarkStart w:id="26" w:name="_Toc141185632"/>
      <w:bookmarkStart w:id="27" w:name="_Toc147742796"/>
      <w:bookmarkStart w:id="28" w:name="_Toc147743028"/>
      <w:bookmarkStart w:id="29" w:name="_Toc147743161"/>
      <w:bookmarkStart w:id="30" w:name="_Toc147743199"/>
      <w:bookmarkStart w:id="31" w:name="_Toc147743380"/>
      <w:bookmarkStart w:id="32" w:name="_Toc149838492"/>
      <w:bookmarkStart w:id="33" w:name="_Toc160118981"/>
      <w:r w:rsidRPr="00704E98">
        <w:rPr>
          <w:caps w:val="0"/>
        </w:rPr>
        <w:lastRenderedPageBreak/>
        <w:t>СОДЕРЖАНИЕ</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53219B2E" w14:textId="4AF7A2C2" w:rsidR="00ED37CD" w:rsidRDefault="00A5194E" w:rsidP="00ED37CD">
      <w:pPr>
        <w:pStyle w:val="13"/>
        <w:jc w:val="left"/>
        <w:rPr>
          <w:rFonts w:asciiTheme="minorHAnsi" w:eastAsiaTheme="minorEastAsia" w:hAnsiTheme="minorHAnsi" w:cstheme="minorBidi"/>
          <w:b w:val="0"/>
          <w:bCs w:val="0"/>
          <w:caps w:val="0"/>
          <w:sz w:val="22"/>
          <w:szCs w:val="22"/>
        </w:rPr>
      </w:pPr>
      <w:r w:rsidRPr="009D4EE6">
        <w:rPr>
          <w:rFonts w:cs="Arial"/>
        </w:rPr>
        <w:fldChar w:fldCharType="begin"/>
      </w:r>
      <w:r w:rsidRPr="009D4EE6">
        <w:rPr>
          <w:rFonts w:cs="Arial"/>
        </w:rPr>
        <w:instrText xml:space="preserve"> TOC \o "1-3" \h \z \u </w:instrText>
      </w:r>
      <w:r w:rsidRPr="009D4EE6">
        <w:rPr>
          <w:rFonts w:cs="Arial"/>
        </w:rPr>
        <w:fldChar w:fldCharType="separate"/>
      </w:r>
      <w:hyperlink w:anchor="_Toc160118981" w:history="1"/>
      <w:hyperlink w:anchor="_Toc160118982" w:history="1">
        <w:r w:rsidR="00ED37CD" w:rsidRPr="00606D86">
          <w:rPr>
            <w:rStyle w:val="ad"/>
          </w:rPr>
          <w:t>1.</w:t>
        </w:r>
        <w:r w:rsidR="00ED37CD">
          <w:rPr>
            <w:rFonts w:asciiTheme="minorHAnsi" w:eastAsiaTheme="minorEastAsia" w:hAnsiTheme="minorHAnsi" w:cstheme="minorBidi"/>
            <w:b w:val="0"/>
            <w:bCs w:val="0"/>
            <w:caps w:val="0"/>
            <w:sz w:val="22"/>
            <w:szCs w:val="22"/>
          </w:rPr>
          <w:tab/>
        </w:r>
        <w:r w:rsidR="00ED37CD" w:rsidRPr="00606D86">
          <w:rPr>
            <w:rStyle w:val="ad"/>
          </w:rPr>
          <w:t>ПРОВЕДЕНИЕ ТЕСТА ПО ОЦЕНКЕ ВРЕМЕНИ ОБРАЗОВАНИЯ ТАМПОНАЖНОГО КАМНЯ ИЗ РАБОЧЕГО РАСТВОРА СОСТАВА ДЛЯ ремонтно-изоляционных работ</w:t>
        </w:r>
        <w:r w:rsidR="00ED37CD">
          <w:rPr>
            <w:webHidden/>
          </w:rPr>
          <w:tab/>
        </w:r>
        <w:r w:rsidR="00ED37CD">
          <w:rPr>
            <w:webHidden/>
          </w:rPr>
          <w:fldChar w:fldCharType="begin"/>
        </w:r>
        <w:r w:rsidR="00ED37CD">
          <w:rPr>
            <w:webHidden/>
          </w:rPr>
          <w:instrText xml:space="preserve"> PAGEREF _Toc160118982 \h </w:instrText>
        </w:r>
        <w:r w:rsidR="00ED37CD">
          <w:rPr>
            <w:webHidden/>
          </w:rPr>
        </w:r>
        <w:r w:rsidR="00ED37CD">
          <w:rPr>
            <w:webHidden/>
          </w:rPr>
          <w:fldChar w:fldCharType="separate"/>
        </w:r>
        <w:r w:rsidR="00ED37CD">
          <w:rPr>
            <w:webHidden/>
          </w:rPr>
          <w:t>3</w:t>
        </w:r>
        <w:r w:rsidR="00ED37CD">
          <w:rPr>
            <w:webHidden/>
          </w:rPr>
          <w:fldChar w:fldCharType="end"/>
        </w:r>
      </w:hyperlink>
    </w:p>
    <w:p w14:paraId="4B4B0ADA" w14:textId="77777777" w:rsidR="00ED37CD" w:rsidRDefault="00DE5478" w:rsidP="00ED37CD">
      <w:pPr>
        <w:pStyle w:val="13"/>
        <w:jc w:val="left"/>
        <w:rPr>
          <w:rFonts w:asciiTheme="minorHAnsi" w:eastAsiaTheme="minorEastAsia" w:hAnsiTheme="minorHAnsi" w:cstheme="minorBidi"/>
          <w:b w:val="0"/>
          <w:bCs w:val="0"/>
          <w:caps w:val="0"/>
          <w:sz w:val="22"/>
          <w:szCs w:val="22"/>
        </w:rPr>
      </w:pPr>
      <w:hyperlink w:anchor="_Toc160118983" w:history="1">
        <w:r w:rsidR="00ED37CD" w:rsidRPr="00606D86">
          <w:rPr>
            <w:rStyle w:val="ad"/>
          </w:rPr>
          <w:t>2.</w:t>
        </w:r>
        <w:r w:rsidR="00ED37CD">
          <w:rPr>
            <w:rFonts w:asciiTheme="minorHAnsi" w:eastAsiaTheme="minorEastAsia" w:hAnsiTheme="minorHAnsi" w:cstheme="minorBidi"/>
            <w:b w:val="0"/>
            <w:bCs w:val="0"/>
            <w:caps w:val="0"/>
            <w:sz w:val="22"/>
            <w:szCs w:val="22"/>
          </w:rPr>
          <w:tab/>
        </w:r>
        <w:r w:rsidR="00ED37CD" w:rsidRPr="00606D86">
          <w:rPr>
            <w:rStyle w:val="ad"/>
          </w:rPr>
          <w:t>ПРОВЕДЕНИЕ ТЕСТА ПО ОЦЕНКЕ ВОЗМОЖНОСТИ РАЗРУШЕНИЯ СОСТАВА ДЛЯ РЕМОНТНО-ИЗОЛЯЦИОННЫХ РАБОТ ДЕСТРУКТОРАМИ</w:t>
        </w:r>
        <w:r w:rsidR="00ED37CD">
          <w:rPr>
            <w:webHidden/>
          </w:rPr>
          <w:tab/>
        </w:r>
        <w:r w:rsidR="00ED37CD">
          <w:rPr>
            <w:webHidden/>
          </w:rPr>
          <w:fldChar w:fldCharType="begin"/>
        </w:r>
        <w:r w:rsidR="00ED37CD">
          <w:rPr>
            <w:webHidden/>
          </w:rPr>
          <w:instrText xml:space="preserve"> PAGEREF _Toc160118983 \h </w:instrText>
        </w:r>
        <w:r w:rsidR="00ED37CD">
          <w:rPr>
            <w:webHidden/>
          </w:rPr>
        </w:r>
        <w:r w:rsidR="00ED37CD">
          <w:rPr>
            <w:webHidden/>
          </w:rPr>
          <w:fldChar w:fldCharType="separate"/>
        </w:r>
        <w:r w:rsidR="00ED37CD">
          <w:rPr>
            <w:webHidden/>
          </w:rPr>
          <w:t>5</w:t>
        </w:r>
        <w:r w:rsidR="00ED37CD">
          <w:rPr>
            <w:webHidden/>
          </w:rPr>
          <w:fldChar w:fldCharType="end"/>
        </w:r>
      </w:hyperlink>
    </w:p>
    <w:p w14:paraId="18EC308E" w14:textId="77777777" w:rsidR="00ED37CD" w:rsidRDefault="00DE5478" w:rsidP="00ED37CD">
      <w:pPr>
        <w:pStyle w:val="13"/>
        <w:jc w:val="left"/>
        <w:rPr>
          <w:rFonts w:asciiTheme="minorHAnsi" w:eastAsiaTheme="minorEastAsia" w:hAnsiTheme="minorHAnsi" w:cstheme="minorBidi"/>
          <w:b w:val="0"/>
          <w:bCs w:val="0"/>
          <w:caps w:val="0"/>
          <w:sz w:val="22"/>
          <w:szCs w:val="22"/>
        </w:rPr>
      </w:pPr>
      <w:hyperlink w:anchor="_Toc160118984" w:history="1">
        <w:r w:rsidR="00ED37CD" w:rsidRPr="00606D86">
          <w:rPr>
            <w:rStyle w:val="ad"/>
          </w:rPr>
          <w:t>3.</w:t>
        </w:r>
        <w:r w:rsidR="00ED37CD">
          <w:rPr>
            <w:rFonts w:asciiTheme="minorHAnsi" w:eastAsiaTheme="minorEastAsia" w:hAnsiTheme="minorHAnsi" w:cstheme="minorBidi"/>
            <w:b w:val="0"/>
            <w:bCs w:val="0"/>
            <w:caps w:val="0"/>
            <w:sz w:val="22"/>
            <w:szCs w:val="22"/>
          </w:rPr>
          <w:tab/>
        </w:r>
        <w:r w:rsidR="00ED37CD" w:rsidRPr="00606D86">
          <w:rPr>
            <w:rStyle w:val="ad"/>
          </w:rPr>
          <w:t xml:space="preserve">ПРОВЕДЕНИЕ ТЕСТА ПО ОЦЕНКЕ СТАБИЛЬНОСТИ СОСТАВА ДЛЯ ремонтно-изоляционных работ </w:t>
        </w:r>
        <w:r w:rsidR="00ED37CD">
          <w:rPr>
            <w:webHidden/>
          </w:rPr>
          <w:tab/>
        </w:r>
        <w:r w:rsidR="00ED37CD">
          <w:rPr>
            <w:webHidden/>
          </w:rPr>
          <w:fldChar w:fldCharType="begin"/>
        </w:r>
        <w:r w:rsidR="00ED37CD">
          <w:rPr>
            <w:webHidden/>
          </w:rPr>
          <w:instrText xml:space="preserve"> PAGEREF _Toc160118984 \h </w:instrText>
        </w:r>
        <w:r w:rsidR="00ED37CD">
          <w:rPr>
            <w:webHidden/>
          </w:rPr>
        </w:r>
        <w:r w:rsidR="00ED37CD">
          <w:rPr>
            <w:webHidden/>
          </w:rPr>
          <w:fldChar w:fldCharType="separate"/>
        </w:r>
        <w:r w:rsidR="00ED37CD">
          <w:rPr>
            <w:webHidden/>
          </w:rPr>
          <w:t>8</w:t>
        </w:r>
        <w:r w:rsidR="00ED37CD">
          <w:rPr>
            <w:webHidden/>
          </w:rPr>
          <w:fldChar w:fldCharType="end"/>
        </w:r>
      </w:hyperlink>
    </w:p>
    <w:p w14:paraId="380F6585" w14:textId="77777777" w:rsidR="00ED37CD" w:rsidRDefault="00DE5478" w:rsidP="00ED37CD">
      <w:pPr>
        <w:pStyle w:val="13"/>
        <w:jc w:val="left"/>
        <w:rPr>
          <w:rFonts w:asciiTheme="minorHAnsi" w:eastAsiaTheme="minorEastAsia" w:hAnsiTheme="minorHAnsi" w:cstheme="minorBidi"/>
          <w:b w:val="0"/>
          <w:bCs w:val="0"/>
          <w:caps w:val="0"/>
          <w:sz w:val="22"/>
          <w:szCs w:val="22"/>
        </w:rPr>
      </w:pPr>
      <w:hyperlink w:anchor="_Toc160118985" w:history="1">
        <w:r w:rsidR="00ED37CD" w:rsidRPr="00606D86">
          <w:rPr>
            <w:rStyle w:val="ad"/>
          </w:rPr>
          <w:t>4.</w:t>
        </w:r>
        <w:r w:rsidR="00ED37CD">
          <w:rPr>
            <w:rFonts w:asciiTheme="minorHAnsi" w:eastAsiaTheme="minorEastAsia" w:hAnsiTheme="minorHAnsi" w:cstheme="minorBidi"/>
            <w:b w:val="0"/>
            <w:bCs w:val="0"/>
            <w:caps w:val="0"/>
            <w:sz w:val="22"/>
            <w:szCs w:val="22"/>
          </w:rPr>
          <w:tab/>
        </w:r>
        <w:r w:rsidR="00ED37CD" w:rsidRPr="00606D86">
          <w:rPr>
            <w:rStyle w:val="ad"/>
          </w:rPr>
          <w:t>ПРОВЕДЕНИЕ ТЕСТА ПО ОПРЕДЕЛЕНИЮ ПРОЧНОСТИ СЦЕПЛЕНИЯ (АДГЕЗИИ) ТАМПОНАЖНОГО КАМНЯ С МЕТАЛЛИЧЕСКОЙ ПОВЕРХНОСТЬЮ</w:t>
        </w:r>
        <w:r w:rsidR="00ED37CD">
          <w:rPr>
            <w:webHidden/>
          </w:rPr>
          <w:tab/>
        </w:r>
        <w:r w:rsidR="00ED37CD">
          <w:rPr>
            <w:webHidden/>
          </w:rPr>
          <w:fldChar w:fldCharType="begin"/>
        </w:r>
        <w:r w:rsidR="00ED37CD">
          <w:rPr>
            <w:webHidden/>
          </w:rPr>
          <w:instrText xml:space="preserve"> PAGEREF _Toc160118985 \h </w:instrText>
        </w:r>
        <w:r w:rsidR="00ED37CD">
          <w:rPr>
            <w:webHidden/>
          </w:rPr>
        </w:r>
        <w:r w:rsidR="00ED37CD">
          <w:rPr>
            <w:webHidden/>
          </w:rPr>
          <w:fldChar w:fldCharType="separate"/>
        </w:r>
        <w:r w:rsidR="00ED37CD">
          <w:rPr>
            <w:webHidden/>
          </w:rPr>
          <w:t>10</w:t>
        </w:r>
        <w:r w:rsidR="00ED37CD">
          <w:rPr>
            <w:webHidden/>
          </w:rPr>
          <w:fldChar w:fldCharType="end"/>
        </w:r>
      </w:hyperlink>
    </w:p>
    <w:p w14:paraId="41B6600E" w14:textId="77777777" w:rsidR="00ED37CD" w:rsidRDefault="00DE5478" w:rsidP="00ED37CD">
      <w:pPr>
        <w:pStyle w:val="13"/>
        <w:jc w:val="left"/>
        <w:rPr>
          <w:rFonts w:asciiTheme="minorHAnsi" w:eastAsiaTheme="minorEastAsia" w:hAnsiTheme="minorHAnsi" w:cstheme="minorBidi"/>
          <w:b w:val="0"/>
          <w:bCs w:val="0"/>
          <w:caps w:val="0"/>
          <w:sz w:val="22"/>
          <w:szCs w:val="22"/>
        </w:rPr>
      </w:pPr>
      <w:hyperlink w:anchor="_Toc160118986" w:history="1">
        <w:r w:rsidR="00ED37CD" w:rsidRPr="00606D86">
          <w:rPr>
            <w:rStyle w:val="ad"/>
          </w:rPr>
          <w:t>5.</w:t>
        </w:r>
        <w:r w:rsidR="00ED37CD">
          <w:rPr>
            <w:rFonts w:asciiTheme="minorHAnsi" w:eastAsiaTheme="minorEastAsia" w:hAnsiTheme="minorHAnsi" w:cstheme="minorBidi"/>
            <w:b w:val="0"/>
            <w:bCs w:val="0"/>
            <w:caps w:val="0"/>
            <w:sz w:val="22"/>
            <w:szCs w:val="22"/>
          </w:rPr>
          <w:tab/>
        </w:r>
        <w:r w:rsidR="00ED37CD" w:rsidRPr="00606D86">
          <w:rPr>
            <w:rStyle w:val="ad"/>
          </w:rPr>
          <w:t>ПРОВЕДЕНИЕ ТЕСТА ПО ОПРЕДЕЛЕНИЮ РЕОЛОГИЧЕСКИХ ХАРАКТЕРИСТИК СОСТАВА ДЛЯ ремонтно-изоляционных работ</w:t>
        </w:r>
        <w:r w:rsidR="00ED37CD">
          <w:rPr>
            <w:webHidden/>
          </w:rPr>
          <w:tab/>
        </w:r>
        <w:r w:rsidR="00ED37CD">
          <w:rPr>
            <w:webHidden/>
          </w:rPr>
          <w:fldChar w:fldCharType="begin"/>
        </w:r>
        <w:r w:rsidR="00ED37CD">
          <w:rPr>
            <w:webHidden/>
          </w:rPr>
          <w:instrText xml:space="preserve"> PAGEREF _Toc160118986 \h </w:instrText>
        </w:r>
        <w:r w:rsidR="00ED37CD">
          <w:rPr>
            <w:webHidden/>
          </w:rPr>
        </w:r>
        <w:r w:rsidR="00ED37CD">
          <w:rPr>
            <w:webHidden/>
          </w:rPr>
          <w:fldChar w:fldCharType="separate"/>
        </w:r>
        <w:r w:rsidR="00ED37CD">
          <w:rPr>
            <w:webHidden/>
          </w:rPr>
          <w:t>12</w:t>
        </w:r>
        <w:r w:rsidR="00ED37CD">
          <w:rPr>
            <w:webHidden/>
          </w:rPr>
          <w:fldChar w:fldCharType="end"/>
        </w:r>
      </w:hyperlink>
    </w:p>
    <w:p w14:paraId="0C8FD088" w14:textId="77777777" w:rsidR="00ED37CD" w:rsidRDefault="00DE5478" w:rsidP="00ED37CD">
      <w:pPr>
        <w:pStyle w:val="13"/>
        <w:jc w:val="left"/>
        <w:rPr>
          <w:rFonts w:asciiTheme="minorHAnsi" w:eastAsiaTheme="minorEastAsia" w:hAnsiTheme="minorHAnsi" w:cstheme="minorBidi"/>
          <w:b w:val="0"/>
          <w:bCs w:val="0"/>
          <w:caps w:val="0"/>
          <w:sz w:val="22"/>
          <w:szCs w:val="22"/>
        </w:rPr>
      </w:pPr>
      <w:hyperlink w:anchor="_Toc160118987" w:history="1">
        <w:r w:rsidR="00ED37CD" w:rsidRPr="00606D86">
          <w:rPr>
            <w:rStyle w:val="ad"/>
          </w:rPr>
          <w:t>6.</w:t>
        </w:r>
        <w:r w:rsidR="00ED37CD">
          <w:rPr>
            <w:rFonts w:asciiTheme="minorHAnsi" w:eastAsiaTheme="minorEastAsia" w:hAnsiTheme="minorHAnsi" w:cstheme="minorBidi"/>
            <w:b w:val="0"/>
            <w:bCs w:val="0"/>
            <w:caps w:val="0"/>
            <w:sz w:val="22"/>
            <w:szCs w:val="22"/>
          </w:rPr>
          <w:tab/>
        </w:r>
        <w:r w:rsidR="00ED37CD" w:rsidRPr="00606D86">
          <w:rPr>
            <w:rStyle w:val="ad"/>
          </w:rPr>
          <w:t>ПРОВЕДЕНИЕ ТЕСТА ПО ОЦЕНКЕ ВРЕМЕНИ ОБРАЗОВАНИЯ ИЗОЛИРУЮЩЕЙ МАССЫ</w:t>
        </w:r>
        <w:r w:rsidR="00ED37CD">
          <w:rPr>
            <w:webHidden/>
          </w:rPr>
          <w:tab/>
        </w:r>
        <w:r w:rsidR="00ED37CD">
          <w:rPr>
            <w:webHidden/>
          </w:rPr>
          <w:fldChar w:fldCharType="begin"/>
        </w:r>
        <w:r w:rsidR="00ED37CD">
          <w:rPr>
            <w:webHidden/>
          </w:rPr>
          <w:instrText xml:space="preserve"> PAGEREF _Toc160118987 \h </w:instrText>
        </w:r>
        <w:r w:rsidR="00ED37CD">
          <w:rPr>
            <w:webHidden/>
          </w:rPr>
        </w:r>
        <w:r w:rsidR="00ED37CD">
          <w:rPr>
            <w:webHidden/>
          </w:rPr>
          <w:fldChar w:fldCharType="separate"/>
        </w:r>
        <w:r w:rsidR="00ED37CD">
          <w:rPr>
            <w:webHidden/>
          </w:rPr>
          <w:t>14</w:t>
        </w:r>
        <w:r w:rsidR="00ED37CD">
          <w:rPr>
            <w:webHidden/>
          </w:rPr>
          <w:fldChar w:fldCharType="end"/>
        </w:r>
      </w:hyperlink>
    </w:p>
    <w:p w14:paraId="043FA3E9" w14:textId="77777777" w:rsidR="00ED37CD" w:rsidRDefault="00DE5478" w:rsidP="00ED37CD">
      <w:pPr>
        <w:pStyle w:val="13"/>
        <w:jc w:val="left"/>
        <w:rPr>
          <w:rFonts w:asciiTheme="minorHAnsi" w:eastAsiaTheme="minorEastAsia" w:hAnsiTheme="minorHAnsi" w:cstheme="minorBidi"/>
          <w:b w:val="0"/>
          <w:bCs w:val="0"/>
          <w:caps w:val="0"/>
          <w:sz w:val="22"/>
          <w:szCs w:val="22"/>
        </w:rPr>
      </w:pPr>
      <w:hyperlink w:anchor="_Toc160118988" w:history="1">
        <w:r w:rsidR="00ED37CD" w:rsidRPr="00606D86">
          <w:rPr>
            <w:rStyle w:val="ad"/>
          </w:rPr>
          <w:t>7.</w:t>
        </w:r>
        <w:r w:rsidR="00ED37CD">
          <w:rPr>
            <w:rFonts w:asciiTheme="minorHAnsi" w:eastAsiaTheme="minorEastAsia" w:hAnsiTheme="minorHAnsi" w:cstheme="minorBidi"/>
            <w:b w:val="0"/>
            <w:bCs w:val="0"/>
            <w:caps w:val="0"/>
            <w:sz w:val="22"/>
            <w:szCs w:val="22"/>
          </w:rPr>
          <w:tab/>
        </w:r>
        <w:r w:rsidR="00ED37CD" w:rsidRPr="00606D86">
          <w:rPr>
            <w:rStyle w:val="ad"/>
          </w:rPr>
          <w:t>ПРОВЕДЕНИЕ ТЕСТА ПО ОЦЕНКЕ СОВМЕСТИМОСТИ ТЕХНОЛОГИЧЕСКИХ ЖИДКОСТЕЙ С РАБОЧИМ РАСТВОРОМ СОСТАВА ДЛЯ ремонтно-изоляционных работ</w:t>
        </w:r>
        <w:r w:rsidR="00ED37CD">
          <w:rPr>
            <w:webHidden/>
          </w:rPr>
          <w:tab/>
        </w:r>
        <w:r w:rsidR="00ED37CD">
          <w:rPr>
            <w:webHidden/>
          </w:rPr>
          <w:fldChar w:fldCharType="begin"/>
        </w:r>
        <w:r w:rsidR="00ED37CD">
          <w:rPr>
            <w:webHidden/>
          </w:rPr>
          <w:instrText xml:space="preserve"> PAGEREF _Toc160118988 \h </w:instrText>
        </w:r>
        <w:r w:rsidR="00ED37CD">
          <w:rPr>
            <w:webHidden/>
          </w:rPr>
        </w:r>
        <w:r w:rsidR="00ED37CD">
          <w:rPr>
            <w:webHidden/>
          </w:rPr>
          <w:fldChar w:fldCharType="separate"/>
        </w:r>
        <w:r w:rsidR="00ED37CD">
          <w:rPr>
            <w:webHidden/>
          </w:rPr>
          <w:t>18</w:t>
        </w:r>
        <w:r w:rsidR="00ED37CD">
          <w:rPr>
            <w:webHidden/>
          </w:rPr>
          <w:fldChar w:fldCharType="end"/>
        </w:r>
      </w:hyperlink>
    </w:p>
    <w:p w14:paraId="187FE575" w14:textId="77777777" w:rsidR="00ED37CD" w:rsidRDefault="00DE5478" w:rsidP="00ED37CD">
      <w:pPr>
        <w:pStyle w:val="13"/>
        <w:jc w:val="left"/>
        <w:rPr>
          <w:rFonts w:asciiTheme="minorHAnsi" w:eastAsiaTheme="minorEastAsia" w:hAnsiTheme="minorHAnsi" w:cstheme="minorBidi"/>
          <w:b w:val="0"/>
          <w:bCs w:val="0"/>
          <w:caps w:val="0"/>
          <w:sz w:val="22"/>
          <w:szCs w:val="22"/>
        </w:rPr>
      </w:pPr>
      <w:hyperlink w:anchor="_Toc160118989" w:history="1">
        <w:r w:rsidR="00ED37CD" w:rsidRPr="00606D86">
          <w:rPr>
            <w:rStyle w:val="ad"/>
          </w:rPr>
          <w:t>8.</w:t>
        </w:r>
        <w:r w:rsidR="00ED37CD">
          <w:rPr>
            <w:rFonts w:asciiTheme="minorHAnsi" w:eastAsiaTheme="minorEastAsia" w:hAnsiTheme="minorHAnsi" w:cstheme="minorBidi"/>
            <w:b w:val="0"/>
            <w:bCs w:val="0"/>
            <w:caps w:val="0"/>
            <w:sz w:val="22"/>
            <w:szCs w:val="22"/>
          </w:rPr>
          <w:tab/>
        </w:r>
        <w:r w:rsidR="00ED37CD" w:rsidRPr="00606D86">
          <w:rPr>
            <w:rStyle w:val="ad"/>
          </w:rPr>
          <w:t>ПРОВЕДЕНИЕ ТЕСТА ПО ОЦЕНКЕ СОВМЕСТИМОСТИ ПЛАСТОВЫХ ФЛЮИДОВ С РАБОЧИМ РАСТВОРОМ СОСТАВА ДЛЯ ремонтно-изоляционных работ</w:t>
        </w:r>
        <w:r w:rsidR="00ED37CD">
          <w:rPr>
            <w:webHidden/>
          </w:rPr>
          <w:tab/>
        </w:r>
        <w:r w:rsidR="00ED37CD">
          <w:rPr>
            <w:webHidden/>
          </w:rPr>
          <w:fldChar w:fldCharType="begin"/>
        </w:r>
        <w:r w:rsidR="00ED37CD">
          <w:rPr>
            <w:webHidden/>
          </w:rPr>
          <w:instrText xml:space="preserve"> PAGEREF _Toc160118989 \h </w:instrText>
        </w:r>
        <w:r w:rsidR="00ED37CD">
          <w:rPr>
            <w:webHidden/>
          </w:rPr>
        </w:r>
        <w:r w:rsidR="00ED37CD">
          <w:rPr>
            <w:webHidden/>
          </w:rPr>
          <w:fldChar w:fldCharType="separate"/>
        </w:r>
        <w:r w:rsidR="00ED37CD">
          <w:rPr>
            <w:webHidden/>
          </w:rPr>
          <w:t>19</w:t>
        </w:r>
        <w:r w:rsidR="00ED37CD">
          <w:rPr>
            <w:webHidden/>
          </w:rPr>
          <w:fldChar w:fldCharType="end"/>
        </w:r>
      </w:hyperlink>
    </w:p>
    <w:p w14:paraId="7D927BBD" w14:textId="77777777" w:rsidR="00ED37CD" w:rsidRDefault="00DE5478" w:rsidP="00ED37CD">
      <w:pPr>
        <w:pStyle w:val="13"/>
        <w:jc w:val="left"/>
        <w:rPr>
          <w:rFonts w:asciiTheme="minorHAnsi" w:eastAsiaTheme="minorEastAsia" w:hAnsiTheme="minorHAnsi" w:cstheme="minorBidi"/>
          <w:b w:val="0"/>
          <w:bCs w:val="0"/>
          <w:caps w:val="0"/>
          <w:sz w:val="22"/>
          <w:szCs w:val="22"/>
        </w:rPr>
      </w:pPr>
      <w:hyperlink w:anchor="_Toc160118990" w:history="1">
        <w:r w:rsidR="00ED37CD" w:rsidRPr="00606D86">
          <w:rPr>
            <w:rStyle w:val="ad"/>
          </w:rPr>
          <w:t>9.</w:t>
        </w:r>
        <w:r w:rsidR="00ED37CD">
          <w:rPr>
            <w:rFonts w:asciiTheme="minorHAnsi" w:eastAsiaTheme="minorEastAsia" w:hAnsiTheme="minorHAnsi" w:cstheme="minorBidi"/>
            <w:b w:val="0"/>
            <w:bCs w:val="0"/>
            <w:caps w:val="0"/>
            <w:sz w:val="22"/>
            <w:szCs w:val="22"/>
          </w:rPr>
          <w:tab/>
        </w:r>
        <w:r w:rsidR="00ED37CD" w:rsidRPr="00606D86">
          <w:rPr>
            <w:rStyle w:val="ad"/>
          </w:rPr>
          <w:t>ПРОВЕДЕНИЕ ТЕСТА ПО ОЦЕНКЕ СЕДИМЕНТАЦИОННОЙ УСТОЙЧИВОСТИ РАБОЧЕГО РАСТВОРА СОСТАВА ДЛЯ ремонтно-изоляционных работ</w:t>
        </w:r>
        <w:r w:rsidR="00ED37CD">
          <w:rPr>
            <w:webHidden/>
          </w:rPr>
          <w:tab/>
        </w:r>
        <w:r w:rsidR="00ED37CD">
          <w:rPr>
            <w:webHidden/>
          </w:rPr>
          <w:fldChar w:fldCharType="begin"/>
        </w:r>
        <w:r w:rsidR="00ED37CD">
          <w:rPr>
            <w:webHidden/>
          </w:rPr>
          <w:instrText xml:space="preserve"> PAGEREF _Toc160118990 \h </w:instrText>
        </w:r>
        <w:r w:rsidR="00ED37CD">
          <w:rPr>
            <w:webHidden/>
          </w:rPr>
        </w:r>
        <w:r w:rsidR="00ED37CD">
          <w:rPr>
            <w:webHidden/>
          </w:rPr>
          <w:fldChar w:fldCharType="separate"/>
        </w:r>
        <w:r w:rsidR="00ED37CD">
          <w:rPr>
            <w:webHidden/>
          </w:rPr>
          <w:t>21</w:t>
        </w:r>
        <w:r w:rsidR="00ED37CD">
          <w:rPr>
            <w:webHidden/>
          </w:rPr>
          <w:fldChar w:fldCharType="end"/>
        </w:r>
      </w:hyperlink>
    </w:p>
    <w:p w14:paraId="77A1F160" w14:textId="77777777" w:rsidR="00ED37CD" w:rsidRDefault="00DE5478" w:rsidP="00ED37CD">
      <w:pPr>
        <w:pStyle w:val="13"/>
        <w:jc w:val="left"/>
        <w:rPr>
          <w:rFonts w:asciiTheme="minorHAnsi" w:eastAsiaTheme="minorEastAsia" w:hAnsiTheme="minorHAnsi" w:cstheme="minorBidi"/>
          <w:b w:val="0"/>
          <w:bCs w:val="0"/>
          <w:caps w:val="0"/>
          <w:sz w:val="22"/>
          <w:szCs w:val="22"/>
        </w:rPr>
      </w:pPr>
      <w:hyperlink w:anchor="_Toc160118991" w:history="1">
        <w:r w:rsidR="00ED37CD" w:rsidRPr="00606D86">
          <w:rPr>
            <w:rStyle w:val="ad"/>
          </w:rPr>
          <w:t>10.</w:t>
        </w:r>
        <w:r w:rsidR="00ED37CD">
          <w:rPr>
            <w:rFonts w:asciiTheme="minorHAnsi" w:eastAsiaTheme="minorEastAsia" w:hAnsiTheme="minorHAnsi" w:cstheme="minorBidi"/>
            <w:b w:val="0"/>
            <w:bCs w:val="0"/>
            <w:caps w:val="0"/>
            <w:sz w:val="22"/>
            <w:szCs w:val="22"/>
          </w:rPr>
          <w:tab/>
        </w:r>
        <w:r w:rsidR="00ED37CD" w:rsidRPr="00606D86">
          <w:rPr>
            <w:rStyle w:val="ad"/>
          </w:rPr>
          <w:t>ПРОВЕДЕНИЕ ФИЛЬТРАЦИОННОГО ТЕСТИРОВАНИЯ СОСТАВОВ ДЛЯ ремонтно-изоляционных работ</w:t>
        </w:r>
        <w:r w:rsidR="00ED37CD">
          <w:rPr>
            <w:webHidden/>
          </w:rPr>
          <w:tab/>
        </w:r>
        <w:r w:rsidR="00ED37CD">
          <w:rPr>
            <w:webHidden/>
          </w:rPr>
          <w:fldChar w:fldCharType="begin"/>
        </w:r>
        <w:r w:rsidR="00ED37CD">
          <w:rPr>
            <w:webHidden/>
          </w:rPr>
          <w:instrText xml:space="preserve"> PAGEREF _Toc160118991 \h </w:instrText>
        </w:r>
        <w:r w:rsidR="00ED37CD">
          <w:rPr>
            <w:webHidden/>
          </w:rPr>
        </w:r>
        <w:r w:rsidR="00ED37CD">
          <w:rPr>
            <w:webHidden/>
          </w:rPr>
          <w:fldChar w:fldCharType="separate"/>
        </w:r>
        <w:r w:rsidR="00ED37CD">
          <w:rPr>
            <w:webHidden/>
          </w:rPr>
          <w:t>22</w:t>
        </w:r>
        <w:r w:rsidR="00ED37CD">
          <w:rPr>
            <w:webHidden/>
          </w:rPr>
          <w:fldChar w:fldCharType="end"/>
        </w:r>
      </w:hyperlink>
    </w:p>
    <w:p w14:paraId="1AB5E97C" w14:textId="77777777" w:rsidR="00ED37CD" w:rsidRDefault="00DE5478" w:rsidP="00ED37CD">
      <w:pPr>
        <w:pStyle w:val="23"/>
        <w:jc w:val="left"/>
        <w:rPr>
          <w:rFonts w:asciiTheme="minorHAnsi" w:eastAsiaTheme="minorEastAsia" w:hAnsiTheme="minorHAnsi" w:cstheme="minorBidi"/>
          <w:b w:val="0"/>
          <w:caps w:val="0"/>
          <w:noProof/>
          <w:sz w:val="22"/>
          <w:szCs w:val="22"/>
        </w:rPr>
      </w:pPr>
      <w:hyperlink w:anchor="_Toc160118992" w:history="1">
        <w:r w:rsidR="00ED37CD" w:rsidRPr="00606D86">
          <w:rPr>
            <w:rStyle w:val="ad"/>
            <w:rFonts w:cs="Arial"/>
            <w:noProof/>
          </w:rPr>
          <w:t>10.1.</w:t>
        </w:r>
        <w:r w:rsidR="00ED37CD">
          <w:rPr>
            <w:rFonts w:asciiTheme="minorHAnsi" w:eastAsiaTheme="minorEastAsia" w:hAnsiTheme="minorHAnsi" w:cstheme="minorBidi"/>
            <w:b w:val="0"/>
            <w:caps w:val="0"/>
            <w:noProof/>
            <w:sz w:val="22"/>
            <w:szCs w:val="22"/>
          </w:rPr>
          <w:tab/>
        </w:r>
        <w:r w:rsidR="00ED37CD" w:rsidRPr="00606D86">
          <w:rPr>
            <w:rStyle w:val="ad"/>
            <w:rFonts w:cs="Arial"/>
            <w:noProof/>
          </w:rPr>
          <w:t>ПРОВЕДЕНИЕ ФИЛЬТРАЦИОННОГО ТЕСТИРОВАНИЯ ПО ОЦЕНКЕ ИЗОЛИРУЮЩЕЙ СПОСОБНОСТИ СОСТАВА ДЛЯ РЕМОНТНО-ИЗОЛЯЦИОННЫХ РАБОТ ПО ИЗОЛИРУЕМОМУ ФЛЮИДУ (ВОДА, ГАЗ) ВЛИЯНИЯ СОСТАВА ДЛЯ РЕМОНТНО-ИЗОЛЯЦИОННЫХ РАБОТ НА ПРОНИЦАЕМОСТЬ ПРОДУКТИВНОГО ПРОПЛАСТКА (НЕФТЕНАСЫЩЕННЫЙ, ГАЗОНАСЫЩЕННЫЙ)</w:t>
        </w:r>
        <w:r w:rsidR="00ED37CD">
          <w:rPr>
            <w:noProof/>
            <w:webHidden/>
          </w:rPr>
          <w:tab/>
        </w:r>
        <w:r w:rsidR="00ED37CD">
          <w:rPr>
            <w:noProof/>
            <w:webHidden/>
          </w:rPr>
          <w:fldChar w:fldCharType="begin"/>
        </w:r>
        <w:r w:rsidR="00ED37CD">
          <w:rPr>
            <w:noProof/>
            <w:webHidden/>
          </w:rPr>
          <w:instrText xml:space="preserve"> PAGEREF _Toc160118992 \h </w:instrText>
        </w:r>
        <w:r w:rsidR="00ED37CD">
          <w:rPr>
            <w:noProof/>
            <w:webHidden/>
          </w:rPr>
        </w:r>
        <w:r w:rsidR="00ED37CD">
          <w:rPr>
            <w:noProof/>
            <w:webHidden/>
          </w:rPr>
          <w:fldChar w:fldCharType="separate"/>
        </w:r>
        <w:r w:rsidR="00ED37CD">
          <w:rPr>
            <w:noProof/>
            <w:webHidden/>
          </w:rPr>
          <w:t>22</w:t>
        </w:r>
        <w:r w:rsidR="00ED37CD">
          <w:rPr>
            <w:noProof/>
            <w:webHidden/>
          </w:rPr>
          <w:fldChar w:fldCharType="end"/>
        </w:r>
      </w:hyperlink>
    </w:p>
    <w:p w14:paraId="4FCB0C64" w14:textId="77777777" w:rsidR="00ED37CD" w:rsidRDefault="00DE5478" w:rsidP="00ED37CD">
      <w:pPr>
        <w:pStyle w:val="13"/>
        <w:jc w:val="left"/>
        <w:rPr>
          <w:rFonts w:asciiTheme="minorHAnsi" w:eastAsiaTheme="minorEastAsia" w:hAnsiTheme="minorHAnsi" w:cstheme="minorBidi"/>
          <w:b w:val="0"/>
          <w:bCs w:val="0"/>
          <w:caps w:val="0"/>
          <w:sz w:val="22"/>
          <w:szCs w:val="22"/>
        </w:rPr>
      </w:pPr>
      <w:hyperlink w:anchor="_Toc160118993" w:history="1">
        <w:r w:rsidR="00ED37CD" w:rsidRPr="00606D86">
          <w:rPr>
            <w:rStyle w:val="ad"/>
          </w:rPr>
          <w:t>11.</w:t>
        </w:r>
        <w:r w:rsidR="00ED37CD">
          <w:rPr>
            <w:rFonts w:asciiTheme="minorHAnsi" w:eastAsiaTheme="minorEastAsia" w:hAnsiTheme="minorHAnsi" w:cstheme="minorBidi"/>
            <w:b w:val="0"/>
            <w:bCs w:val="0"/>
            <w:caps w:val="0"/>
            <w:sz w:val="22"/>
            <w:szCs w:val="22"/>
          </w:rPr>
          <w:tab/>
        </w:r>
        <w:r w:rsidR="00ED37CD" w:rsidRPr="00606D86">
          <w:rPr>
            <w:rStyle w:val="ad"/>
          </w:rPr>
          <w:t>ПРОВЕДЕНИЕ ТЕСТА ПО ОЦЕНКЕ БЛОКИРУЮЩИХ СВОЙСТВ СОСТАВОВ ДЛЯ ремонтно-изоляционных работ</w:t>
        </w:r>
        <w:r w:rsidR="00ED37CD">
          <w:rPr>
            <w:webHidden/>
          </w:rPr>
          <w:tab/>
        </w:r>
        <w:r w:rsidR="00ED37CD">
          <w:rPr>
            <w:webHidden/>
          </w:rPr>
          <w:fldChar w:fldCharType="begin"/>
        </w:r>
        <w:r w:rsidR="00ED37CD">
          <w:rPr>
            <w:webHidden/>
          </w:rPr>
          <w:instrText xml:space="preserve"> PAGEREF _Toc160118993 \h </w:instrText>
        </w:r>
        <w:r w:rsidR="00ED37CD">
          <w:rPr>
            <w:webHidden/>
          </w:rPr>
        </w:r>
        <w:r w:rsidR="00ED37CD">
          <w:rPr>
            <w:webHidden/>
          </w:rPr>
          <w:fldChar w:fldCharType="separate"/>
        </w:r>
        <w:r w:rsidR="00ED37CD">
          <w:rPr>
            <w:webHidden/>
          </w:rPr>
          <w:t>26</w:t>
        </w:r>
        <w:r w:rsidR="00ED37CD">
          <w:rPr>
            <w:webHidden/>
          </w:rPr>
          <w:fldChar w:fldCharType="end"/>
        </w:r>
      </w:hyperlink>
    </w:p>
    <w:p w14:paraId="3BA74A12" w14:textId="77777777" w:rsidR="00ED37CD" w:rsidRDefault="00DE5478" w:rsidP="00ED37CD">
      <w:pPr>
        <w:pStyle w:val="13"/>
        <w:jc w:val="left"/>
        <w:rPr>
          <w:rFonts w:asciiTheme="minorHAnsi" w:eastAsiaTheme="minorEastAsia" w:hAnsiTheme="minorHAnsi" w:cstheme="minorBidi"/>
          <w:b w:val="0"/>
          <w:bCs w:val="0"/>
          <w:caps w:val="0"/>
          <w:sz w:val="22"/>
          <w:szCs w:val="22"/>
        </w:rPr>
      </w:pPr>
      <w:hyperlink w:anchor="_Toc160118994" w:history="1">
        <w:r w:rsidR="00ED37CD" w:rsidRPr="00606D86">
          <w:rPr>
            <w:rStyle w:val="ad"/>
          </w:rPr>
          <w:t>12.</w:t>
        </w:r>
        <w:r w:rsidR="00ED37CD">
          <w:rPr>
            <w:rFonts w:asciiTheme="minorHAnsi" w:eastAsiaTheme="minorEastAsia" w:hAnsiTheme="minorHAnsi" w:cstheme="minorBidi"/>
            <w:b w:val="0"/>
            <w:bCs w:val="0"/>
            <w:caps w:val="0"/>
            <w:sz w:val="22"/>
            <w:szCs w:val="22"/>
          </w:rPr>
          <w:tab/>
        </w:r>
        <w:r w:rsidR="00ED37CD" w:rsidRPr="00606D86">
          <w:rPr>
            <w:rStyle w:val="ad"/>
          </w:rPr>
          <w:t>ПРОВЕДЕНИЕ ТЕСТА ПО ОЦЕНКЕ КРАТНОСТИ И СТАБИЛЬНОСТИ ПЕНЫ</w:t>
        </w:r>
        <w:r w:rsidR="00ED37CD">
          <w:rPr>
            <w:webHidden/>
          </w:rPr>
          <w:tab/>
        </w:r>
        <w:r w:rsidR="00ED37CD">
          <w:rPr>
            <w:webHidden/>
          </w:rPr>
          <w:fldChar w:fldCharType="begin"/>
        </w:r>
        <w:r w:rsidR="00ED37CD">
          <w:rPr>
            <w:webHidden/>
          </w:rPr>
          <w:instrText xml:space="preserve"> PAGEREF _Toc160118994 \h </w:instrText>
        </w:r>
        <w:r w:rsidR="00ED37CD">
          <w:rPr>
            <w:webHidden/>
          </w:rPr>
        </w:r>
        <w:r w:rsidR="00ED37CD">
          <w:rPr>
            <w:webHidden/>
          </w:rPr>
          <w:fldChar w:fldCharType="separate"/>
        </w:r>
        <w:r w:rsidR="00ED37CD">
          <w:rPr>
            <w:webHidden/>
          </w:rPr>
          <w:t>29</w:t>
        </w:r>
        <w:r w:rsidR="00ED37CD">
          <w:rPr>
            <w:webHidden/>
          </w:rPr>
          <w:fldChar w:fldCharType="end"/>
        </w:r>
      </w:hyperlink>
    </w:p>
    <w:p w14:paraId="124013C6" w14:textId="77777777" w:rsidR="00EC4380" w:rsidRPr="00704E98" w:rsidRDefault="00A5194E" w:rsidP="00666748">
      <w:pPr>
        <w:spacing w:before="240" w:after="0"/>
        <w:ind w:left="426" w:hanging="426"/>
        <w:jc w:val="left"/>
      </w:pPr>
      <w:r w:rsidRPr="009D4EE6">
        <w:rPr>
          <w:rFonts w:ascii="Arial" w:hAnsi="Arial" w:cs="Arial"/>
        </w:rPr>
        <w:fldChar w:fldCharType="end"/>
      </w:r>
    </w:p>
    <w:p w14:paraId="3F43595D" w14:textId="77777777" w:rsidR="00EC4380" w:rsidRPr="00704E98" w:rsidRDefault="00EC4380" w:rsidP="00EC4380"/>
    <w:p w14:paraId="15C814BD" w14:textId="77777777" w:rsidR="00EC4380" w:rsidRPr="00704E98" w:rsidRDefault="00EC4380" w:rsidP="00EC4380">
      <w:pPr>
        <w:sectPr w:rsidR="00EC4380" w:rsidRPr="00704E98" w:rsidSect="009A080E">
          <w:headerReference w:type="even" r:id="rId11"/>
          <w:headerReference w:type="default" r:id="rId12"/>
          <w:footerReference w:type="default" r:id="rId13"/>
          <w:headerReference w:type="first" r:id="rId14"/>
          <w:pgSz w:w="11906" w:h="16838" w:code="9"/>
          <w:pgMar w:top="567" w:right="1021" w:bottom="567" w:left="1247" w:header="737" w:footer="680" w:gutter="0"/>
          <w:cols w:space="708"/>
          <w:docGrid w:linePitch="360"/>
        </w:sectPr>
      </w:pPr>
    </w:p>
    <w:p w14:paraId="20AD7452" w14:textId="43F88F66" w:rsidR="00E31C2D" w:rsidRPr="00A5194E" w:rsidRDefault="00E31C2D" w:rsidP="00A5194E">
      <w:pPr>
        <w:pStyle w:val="11"/>
        <w:keepLines/>
        <w:pageBreakBefore w:val="0"/>
        <w:numPr>
          <w:ilvl w:val="0"/>
          <w:numId w:val="58"/>
        </w:numPr>
        <w:tabs>
          <w:tab w:val="left" w:pos="567"/>
        </w:tabs>
        <w:spacing w:before="0"/>
        <w:ind w:left="0" w:firstLine="0"/>
        <w:rPr>
          <w:szCs w:val="24"/>
        </w:rPr>
      </w:pPr>
      <w:bookmarkStart w:id="34" w:name="_ПриЛОЖЕНИЕ_1._ОПРЕДЕЛЕНИЕ"/>
      <w:bookmarkStart w:id="35" w:name="_Toc160118982"/>
      <w:bookmarkStart w:id="36" w:name="_Toc140681647"/>
      <w:bookmarkStart w:id="37" w:name="_Toc141185633"/>
      <w:bookmarkEnd w:id="34"/>
      <w:r w:rsidRPr="00A5194E">
        <w:rPr>
          <w:szCs w:val="24"/>
        </w:rPr>
        <w:lastRenderedPageBreak/>
        <w:t xml:space="preserve">ПРОВЕДЕНИЕ ТЕСТА ПО ОЦЕНКЕ ВРЕМЕНИ ОБРАЗОВАНИЯ ТАМПОНАЖНОГО КАМНЯ ИЗ РАБОЧЕГО РАСТВОРА СОСТАВА ДЛЯ </w:t>
      </w:r>
      <w:r w:rsidR="00A5194E" w:rsidRPr="00A5194E">
        <w:rPr>
          <w:szCs w:val="24"/>
        </w:rPr>
        <w:t>ремонтно-изоляционных работ</w:t>
      </w:r>
      <w:bookmarkEnd w:id="35"/>
      <w:r w:rsidR="00A5194E" w:rsidRPr="00A5194E">
        <w:rPr>
          <w:szCs w:val="24"/>
        </w:rPr>
        <w:t xml:space="preserve"> </w:t>
      </w:r>
      <w:bookmarkEnd w:id="36"/>
      <w:bookmarkEnd w:id="37"/>
    </w:p>
    <w:p w14:paraId="6D338C5D" w14:textId="77777777" w:rsidR="00E31C2D" w:rsidRPr="00A17EE6" w:rsidRDefault="00E31C2D" w:rsidP="00A8510B">
      <w:pPr>
        <w:spacing w:before="240" w:after="0"/>
        <w:ind w:firstLine="0"/>
        <w:rPr>
          <w:b/>
        </w:rPr>
      </w:pPr>
      <w:r w:rsidRPr="00A17EE6">
        <w:rPr>
          <w:b/>
        </w:rPr>
        <w:t>Область применения</w:t>
      </w:r>
    </w:p>
    <w:p w14:paraId="6D9CAD31" w14:textId="77777777" w:rsidR="00E31C2D" w:rsidRDefault="00E31C2D" w:rsidP="00A8510B">
      <w:pPr>
        <w:spacing w:before="120" w:after="0"/>
        <w:ind w:firstLine="0"/>
      </w:pPr>
      <w:r>
        <w:t>Настоящая методика устанавливает порядок проведения теста по оценке времени образования тампонажного камня из рабочего раствора состава для РИР, приготовленного в полевых (промысловых) условиях.</w:t>
      </w:r>
    </w:p>
    <w:p w14:paraId="2B9FFC14" w14:textId="77777777" w:rsidR="00E31C2D" w:rsidRDefault="00E31C2D" w:rsidP="00A8510B">
      <w:pPr>
        <w:spacing w:before="240" w:after="0"/>
        <w:ind w:firstLine="0"/>
        <w:rPr>
          <w:b/>
        </w:rPr>
      </w:pPr>
      <w:r w:rsidRPr="00A17EE6">
        <w:rPr>
          <w:b/>
        </w:rPr>
        <w:t>Сущность метода</w:t>
      </w:r>
    </w:p>
    <w:p w14:paraId="3396487C" w14:textId="28F3BEA8" w:rsidR="00E31C2D" w:rsidRPr="00F42C57" w:rsidRDefault="00E31C2D" w:rsidP="00A8510B">
      <w:pPr>
        <w:spacing w:before="120" w:after="0"/>
        <w:ind w:firstLine="0"/>
      </w:pPr>
      <w:r w:rsidRPr="00F42C57">
        <w:t>Оценк</w:t>
      </w:r>
      <w:r w:rsidR="004006E3">
        <w:t>а</w:t>
      </w:r>
      <w:r w:rsidRPr="00F42C57">
        <w:t xml:space="preserve"> </w:t>
      </w:r>
      <w:r>
        <w:t>времени образования тампонажного камня из рабочего раствора состава для РИР провод</w:t>
      </w:r>
      <w:r w:rsidR="004006E3">
        <w:t>ится</w:t>
      </w:r>
      <w:r>
        <w:t xml:space="preserve"> путем определения промежутка времени между моментом начала термостатирования рабочего раствора исследуемого состава и моментом его отверждения до камнеподобного состояния.</w:t>
      </w:r>
    </w:p>
    <w:p w14:paraId="48A1DBD7" w14:textId="77777777" w:rsidR="00E31C2D" w:rsidRDefault="00E31C2D" w:rsidP="0057311A">
      <w:pPr>
        <w:tabs>
          <w:tab w:val="left" w:pos="567"/>
        </w:tabs>
        <w:spacing w:beforeLines="60" w:before="144" w:after="0"/>
        <w:ind w:left="567" w:hanging="397"/>
        <w:rPr>
          <w:b/>
        </w:rPr>
      </w:pPr>
      <w:r>
        <w:rPr>
          <w:b/>
        </w:rPr>
        <w:t>Аппаратура, реактивы и материалы</w:t>
      </w:r>
    </w:p>
    <w:p w14:paraId="047B9FAD" w14:textId="77777777" w:rsidR="00E31C2D" w:rsidRDefault="00E31C2D" w:rsidP="0057311A">
      <w:pPr>
        <w:pStyle w:val="aff4"/>
        <w:numPr>
          <w:ilvl w:val="0"/>
          <w:numId w:val="37"/>
        </w:numPr>
        <w:tabs>
          <w:tab w:val="left" w:pos="567"/>
        </w:tabs>
        <w:spacing w:beforeLines="60" w:before="144" w:after="0"/>
        <w:ind w:left="567" w:hanging="397"/>
        <w:contextualSpacing w:val="0"/>
        <w:rPr>
          <w:bCs/>
        </w:rPr>
      </w:pPr>
      <w:r w:rsidRPr="00005C8E">
        <w:rPr>
          <w:bCs/>
        </w:rPr>
        <w:t>Трамбовочный стержень из некорродирующего металла</w:t>
      </w:r>
      <w:r>
        <w:rPr>
          <w:bCs/>
        </w:rPr>
        <w:t>.</w:t>
      </w:r>
    </w:p>
    <w:p w14:paraId="15A957CA" w14:textId="77777777" w:rsidR="00E31C2D" w:rsidRPr="00005C8E" w:rsidRDefault="00E31C2D" w:rsidP="0057311A">
      <w:pPr>
        <w:pStyle w:val="aff4"/>
        <w:numPr>
          <w:ilvl w:val="0"/>
          <w:numId w:val="37"/>
        </w:numPr>
        <w:tabs>
          <w:tab w:val="left" w:pos="567"/>
        </w:tabs>
        <w:spacing w:beforeLines="60" w:before="144" w:after="0"/>
        <w:ind w:left="567" w:hanging="397"/>
        <w:contextualSpacing w:val="0"/>
        <w:rPr>
          <w:bCs/>
        </w:rPr>
      </w:pPr>
      <w:r w:rsidRPr="00704E98">
        <w:t xml:space="preserve">Термостат или водяная баня с терморегулятором, обеспечивающие температуру в рабочем объеме от плюс 25 до плюс 90 </w:t>
      </w:r>
      <w:r w:rsidRPr="00A13FFC">
        <w:t>°</w:t>
      </w:r>
      <w:r w:rsidRPr="00A13FFC">
        <w:rPr>
          <w:lang w:val="en-US"/>
        </w:rPr>
        <w:t>C</w:t>
      </w:r>
      <w:r w:rsidRPr="00704E98">
        <w:t xml:space="preserve"> с допустимой погрешностью ± 2 </w:t>
      </w:r>
      <w:r w:rsidRPr="00A13FFC">
        <w:t>°</w:t>
      </w:r>
      <w:r w:rsidRPr="00A13FFC">
        <w:rPr>
          <w:lang w:val="en-US"/>
        </w:rPr>
        <w:t>C</w:t>
      </w:r>
      <w:r>
        <w:t>.</w:t>
      </w:r>
    </w:p>
    <w:p w14:paraId="1C998CBE" w14:textId="77777777" w:rsidR="00E31C2D" w:rsidRDefault="00E31C2D" w:rsidP="0057311A">
      <w:pPr>
        <w:pStyle w:val="aff4"/>
        <w:numPr>
          <w:ilvl w:val="0"/>
          <w:numId w:val="37"/>
        </w:numPr>
        <w:tabs>
          <w:tab w:val="left" w:pos="567"/>
        </w:tabs>
        <w:spacing w:beforeLines="60" w:before="144" w:after="0"/>
        <w:ind w:left="567" w:hanging="397"/>
        <w:contextualSpacing w:val="0"/>
        <w:rPr>
          <w:bCs/>
        </w:rPr>
      </w:pPr>
      <w:r>
        <w:rPr>
          <w:bCs/>
        </w:rPr>
        <w:t>Б</w:t>
      </w:r>
      <w:r w:rsidRPr="00005C8E">
        <w:rPr>
          <w:bCs/>
        </w:rPr>
        <w:t>утылки пластиковые объемом 500</w:t>
      </w:r>
      <w:r>
        <w:rPr>
          <w:bCs/>
        </w:rPr>
        <w:t>-1000</w:t>
      </w:r>
      <w:r w:rsidRPr="00005C8E">
        <w:rPr>
          <w:bCs/>
        </w:rPr>
        <w:t xml:space="preserve"> см</w:t>
      </w:r>
      <w:r w:rsidRPr="00005C8E">
        <w:rPr>
          <w:bCs/>
          <w:vertAlign w:val="superscript"/>
        </w:rPr>
        <w:t>3</w:t>
      </w:r>
      <w:r w:rsidRPr="00005C8E">
        <w:rPr>
          <w:bCs/>
        </w:rPr>
        <w:t xml:space="preserve"> с пробкой</w:t>
      </w:r>
      <w:r>
        <w:rPr>
          <w:bCs/>
        </w:rPr>
        <w:t>.</w:t>
      </w:r>
    </w:p>
    <w:p w14:paraId="5D95C4FE" w14:textId="77777777" w:rsidR="00E31C2D" w:rsidRDefault="00E31C2D" w:rsidP="00A8510B">
      <w:pPr>
        <w:spacing w:before="240" w:after="0"/>
        <w:ind w:firstLine="0"/>
        <w:rPr>
          <w:b/>
          <w:bCs/>
        </w:rPr>
      </w:pPr>
      <w:r>
        <w:rPr>
          <w:b/>
          <w:bCs/>
        </w:rPr>
        <w:t>Проведение испытаний</w:t>
      </w:r>
    </w:p>
    <w:p w14:paraId="55B33BA2" w14:textId="749D9153" w:rsidR="00E31C2D" w:rsidRPr="00B13A4D" w:rsidRDefault="00491FE8" w:rsidP="00A8510B">
      <w:pPr>
        <w:spacing w:before="120" w:after="0"/>
        <w:ind w:firstLine="0"/>
        <w:rPr>
          <w:bCs/>
        </w:rPr>
      </w:pPr>
      <w:r>
        <w:rPr>
          <w:bCs/>
        </w:rPr>
        <w:t>П</w:t>
      </w:r>
      <w:r w:rsidR="00E31C2D">
        <w:rPr>
          <w:bCs/>
        </w:rPr>
        <w:t xml:space="preserve">еред закачкой в скважину приготовленного рабочего раствора состава для РИР </w:t>
      </w:r>
      <w:r w:rsidR="00E31C2D" w:rsidRPr="0092230B">
        <w:rPr>
          <w:bCs/>
        </w:rPr>
        <w:t>производится отбор пробы</w:t>
      </w:r>
      <w:r w:rsidR="00E31C2D">
        <w:rPr>
          <w:bCs/>
        </w:rPr>
        <w:t xml:space="preserve"> в объеме не менее 500 см</w:t>
      </w:r>
      <w:r w:rsidR="00E31C2D">
        <w:rPr>
          <w:bCs/>
          <w:vertAlign w:val="superscript"/>
        </w:rPr>
        <w:t>3</w:t>
      </w:r>
      <w:r w:rsidR="00E31C2D">
        <w:rPr>
          <w:bCs/>
        </w:rPr>
        <w:t xml:space="preserve">. Отобранная проба состава помещается в пластиковую бутылку с пробкой и термостатируется при статической </w:t>
      </w:r>
      <w:r w:rsidR="00E31C2D" w:rsidRPr="00B13A4D">
        <w:rPr>
          <w:bCs/>
        </w:rPr>
        <w:t>температуре на забое. Фиксируется время начала термостатирования.</w:t>
      </w:r>
    </w:p>
    <w:p w14:paraId="58039D40" w14:textId="77777777" w:rsidR="00E31C2D" w:rsidRDefault="00E31C2D" w:rsidP="00A8510B">
      <w:pPr>
        <w:spacing w:before="120" w:after="0"/>
        <w:ind w:left="567" w:firstLine="0"/>
        <w:rPr>
          <w:bCs/>
          <w:i/>
        </w:rPr>
      </w:pPr>
      <w:r w:rsidRPr="00A8510B">
        <w:rPr>
          <w:bCs/>
          <w:i/>
          <w:u w:val="single"/>
        </w:rPr>
        <w:t>Примечание:</w:t>
      </w:r>
      <w:r w:rsidRPr="00B13A4D">
        <w:rPr>
          <w:bCs/>
          <w:i/>
        </w:rPr>
        <w:t xml:space="preserve"> метод отбора проб должен обеспечить отбор чистого рабочего раствора состава для РИР без загрязнения посторонними жидкостями. Время приготовления рабочего раствора состава для РИР и время начала его термостатирования должны быть максимально близкими.</w:t>
      </w:r>
    </w:p>
    <w:p w14:paraId="1DB49391" w14:textId="77777777" w:rsidR="00E31C2D" w:rsidRDefault="00E31C2D" w:rsidP="00A8510B">
      <w:pPr>
        <w:spacing w:before="120" w:after="0"/>
        <w:ind w:firstLine="0"/>
        <w:rPr>
          <w:bCs/>
        </w:rPr>
      </w:pPr>
      <w:r w:rsidRPr="00B13A4D">
        <w:rPr>
          <w:bCs/>
        </w:rPr>
        <w:t>При закачке приготовленного рабочего раствора состава для РИР в скважину параллельно проводится визуальная оценка текучести термостатируемой пробы рабочего раствора в пластиковой бутылке с пробкой.</w:t>
      </w:r>
    </w:p>
    <w:p w14:paraId="338DEA0F" w14:textId="77777777" w:rsidR="00E31C2D" w:rsidRDefault="00E31C2D" w:rsidP="00A8510B">
      <w:pPr>
        <w:spacing w:before="120" w:after="0"/>
        <w:ind w:firstLine="0"/>
        <w:rPr>
          <w:bCs/>
        </w:rPr>
      </w:pPr>
      <w:r>
        <w:rPr>
          <w:bCs/>
        </w:rPr>
        <w:t>Текучесть рабочего раствора оценивается путем наклона пластиковой бутылки и визуального определения состояния рабочего раствора.</w:t>
      </w:r>
    </w:p>
    <w:p w14:paraId="665906C2" w14:textId="4FC99376" w:rsidR="00E31C2D" w:rsidRPr="00F47C4C" w:rsidRDefault="00E31C2D" w:rsidP="00A8510B">
      <w:pPr>
        <w:spacing w:before="120" w:after="0"/>
        <w:ind w:left="567" w:firstLine="0"/>
        <w:rPr>
          <w:bCs/>
          <w:i/>
        </w:rPr>
      </w:pPr>
      <w:r w:rsidRPr="00A8510B">
        <w:rPr>
          <w:bCs/>
          <w:i/>
          <w:u w:val="single"/>
        </w:rPr>
        <w:t>Примечание:</w:t>
      </w:r>
      <w:r w:rsidRPr="00F47C4C">
        <w:rPr>
          <w:bCs/>
          <w:i/>
        </w:rPr>
        <w:t xml:space="preserve"> в течение всего процесса закачки рабочего раствора состава для РИР в скважину отобранная термостатируемая</w:t>
      </w:r>
      <w:r>
        <w:rPr>
          <w:bCs/>
          <w:i/>
        </w:rPr>
        <w:t xml:space="preserve"> в пластиковой бутылке</w:t>
      </w:r>
      <w:r w:rsidRPr="00F47C4C">
        <w:rPr>
          <w:bCs/>
          <w:i/>
        </w:rPr>
        <w:t xml:space="preserve"> проба должна оставаться </w:t>
      </w:r>
      <w:r>
        <w:rPr>
          <w:bCs/>
          <w:i/>
        </w:rPr>
        <w:t>текучей. В случае</w:t>
      </w:r>
      <w:r w:rsidRPr="00F47C4C">
        <w:rPr>
          <w:bCs/>
          <w:i/>
        </w:rPr>
        <w:t xml:space="preserve"> если </w:t>
      </w:r>
      <w:r>
        <w:rPr>
          <w:bCs/>
          <w:i/>
        </w:rPr>
        <w:t xml:space="preserve">в </w:t>
      </w:r>
      <w:r w:rsidRPr="00F47C4C">
        <w:rPr>
          <w:bCs/>
          <w:i/>
        </w:rPr>
        <w:t>процесс</w:t>
      </w:r>
      <w:r>
        <w:rPr>
          <w:bCs/>
          <w:i/>
        </w:rPr>
        <w:t>е</w:t>
      </w:r>
      <w:r w:rsidRPr="00F47C4C">
        <w:rPr>
          <w:bCs/>
          <w:i/>
        </w:rPr>
        <w:t xml:space="preserve"> закачки рабочего раствора в скважину </w:t>
      </w:r>
      <w:r w:rsidRPr="00B13A4D">
        <w:rPr>
          <w:bCs/>
          <w:i/>
        </w:rPr>
        <w:t xml:space="preserve">отобранная проба потеряла текучесть, </w:t>
      </w:r>
      <w:r w:rsidR="005C6E64">
        <w:rPr>
          <w:bCs/>
          <w:i/>
        </w:rPr>
        <w:t>и</w:t>
      </w:r>
      <w:r w:rsidRPr="00B13A4D">
        <w:rPr>
          <w:bCs/>
          <w:i/>
        </w:rPr>
        <w:t>сполнителем работ составляется акт в произвольной форме.</w:t>
      </w:r>
    </w:p>
    <w:p w14:paraId="00651AFF" w14:textId="26FC09F5" w:rsidR="00E31C2D" w:rsidRDefault="00E31C2D" w:rsidP="00A8510B">
      <w:pPr>
        <w:spacing w:before="120" w:after="0"/>
        <w:ind w:firstLine="0"/>
        <w:rPr>
          <w:bCs/>
        </w:rPr>
      </w:pPr>
      <w:r>
        <w:rPr>
          <w:bCs/>
        </w:rPr>
        <w:t>После завершения закачки рабочего раствора состава для РИР в скважину отобранная проба в пластиковой бутылке (должна быть текучей</w:t>
      </w:r>
      <w:r w:rsidRPr="00B13A4D">
        <w:rPr>
          <w:bCs/>
        </w:rPr>
        <w:t>) извлекается из термостата или водяной бани (фиксируется время извлечения и проводится фотофиксация внешнего</w:t>
      </w:r>
      <w:r>
        <w:rPr>
          <w:bCs/>
        </w:rPr>
        <w:t xml:space="preserve"> вида рабочего раствора под разными углами наклона бутылки) и передается в </w:t>
      </w:r>
      <w:r w:rsidR="003068B2">
        <w:rPr>
          <w:bCs/>
        </w:rPr>
        <w:t>ИЛ</w:t>
      </w:r>
      <w:r w:rsidR="00B73EB3">
        <w:rPr>
          <w:bCs/>
        </w:rPr>
        <w:t>/ИЦ</w:t>
      </w:r>
      <w:r>
        <w:rPr>
          <w:bCs/>
        </w:rPr>
        <w:t xml:space="preserve">. При этом </w:t>
      </w:r>
      <w:r>
        <w:rPr>
          <w:bCs/>
        </w:rPr>
        <w:lastRenderedPageBreak/>
        <w:t xml:space="preserve">сообщаются следующие данные: место отбора пробы (номер скважины, наименование месторождения); дата и время приготовления рабочего раствора; температура, при которой проводилось его термостатирование; время начала и завершения термостатирования. </w:t>
      </w:r>
      <w:r w:rsidR="003068B2">
        <w:rPr>
          <w:bCs/>
        </w:rPr>
        <w:t>ИЛ</w:t>
      </w:r>
      <w:r w:rsidR="00B73EB3">
        <w:rPr>
          <w:bCs/>
        </w:rPr>
        <w:t>/ИЦ</w:t>
      </w:r>
      <w:r>
        <w:rPr>
          <w:bCs/>
        </w:rPr>
        <w:t xml:space="preserve"> принимает пробу рабочего раствора состава для РИР по принятой в данной лаборатории процедуре. Обязательно указывается время поступления пробы в лабораторию; ее состояние – текучая / нетекучая; проводится фотофиксация.</w:t>
      </w:r>
    </w:p>
    <w:p w14:paraId="41C945EF" w14:textId="2E16D5C5" w:rsidR="00E31C2D" w:rsidRDefault="00E31C2D" w:rsidP="00A8510B">
      <w:pPr>
        <w:spacing w:before="120" w:after="0"/>
        <w:ind w:left="567" w:firstLine="0"/>
        <w:rPr>
          <w:i/>
        </w:rPr>
      </w:pPr>
      <w:r w:rsidRPr="00A8510B">
        <w:rPr>
          <w:bCs/>
          <w:i/>
          <w:u w:val="single"/>
        </w:rPr>
        <w:t>Примечание:</w:t>
      </w:r>
      <w:r w:rsidRPr="00FE5E0F">
        <w:rPr>
          <w:bCs/>
          <w:i/>
        </w:rPr>
        <w:t xml:space="preserve"> в случае отверждения пробы рабочего раствора состава для РИР до камнеподобного состояния при её транспортировке в </w:t>
      </w:r>
      <w:r w:rsidR="003068B2">
        <w:rPr>
          <w:bCs/>
          <w:i/>
        </w:rPr>
        <w:t>ИЛ</w:t>
      </w:r>
      <w:r w:rsidR="00B73EB3">
        <w:rPr>
          <w:bCs/>
          <w:i/>
        </w:rPr>
        <w:t>/ИЦ</w:t>
      </w:r>
      <w:r w:rsidRPr="00FE5E0F">
        <w:rPr>
          <w:bCs/>
          <w:i/>
        </w:rPr>
        <w:t xml:space="preserve">, составляется акт в произвольной форме. Промежуток времени между </w:t>
      </w:r>
      <w:r>
        <w:rPr>
          <w:bCs/>
          <w:i/>
        </w:rPr>
        <w:t>началом</w:t>
      </w:r>
      <w:r w:rsidRPr="00FE5E0F">
        <w:rPr>
          <w:bCs/>
          <w:i/>
        </w:rPr>
        <w:t xml:space="preserve"> термостатирования пробы в промысловых условиях и </w:t>
      </w:r>
      <w:r>
        <w:rPr>
          <w:bCs/>
          <w:i/>
        </w:rPr>
        <w:t>поступлением</w:t>
      </w:r>
      <w:r w:rsidRPr="00FE5E0F">
        <w:rPr>
          <w:bCs/>
          <w:i/>
        </w:rPr>
        <w:t xml:space="preserve"> пробы в лабораторию </w:t>
      </w:r>
      <w:r>
        <w:rPr>
          <w:bCs/>
          <w:i/>
        </w:rPr>
        <w:t xml:space="preserve">(либо моментом </w:t>
      </w:r>
      <w:r>
        <w:rPr>
          <w:i/>
        </w:rPr>
        <w:t>отверждения</w:t>
      </w:r>
      <w:r w:rsidRPr="00FE5E0F">
        <w:rPr>
          <w:i/>
        </w:rPr>
        <w:t xml:space="preserve"> пробы рабочего раствора</w:t>
      </w:r>
      <w:r>
        <w:rPr>
          <w:i/>
        </w:rPr>
        <w:t>, зафиксированным</w:t>
      </w:r>
      <w:r w:rsidRPr="00FE5E0F">
        <w:rPr>
          <w:i/>
        </w:rPr>
        <w:t xml:space="preserve"> </w:t>
      </w:r>
      <w:r w:rsidR="00E66B4C">
        <w:rPr>
          <w:i/>
        </w:rPr>
        <w:t>работниками</w:t>
      </w:r>
      <w:r w:rsidRPr="00FE5E0F">
        <w:rPr>
          <w:i/>
        </w:rPr>
        <w:t>, осуще</w:t>
      </w:r>
      <w:r>
        <w:rPr>
          <w:i/>
        </w:rPr>
        <w:t>ствлявшими транспортировку пробы</w:t>
      </w:r>
      <w:r>
        <w:rPr>
          <w:bCs/>
          <w:i/>
        </w:rPr>
        <w:t>)</w:t>
      </w:r>
      <w:r w:rsidRPr="00FE5E0F">
        <w:rPr>
          <w:bCs/>
          <w:i/>
        </w:rPr>
        <w:t xml:space="preserve"> является</w:t>
      </w:r>
      <w:r w:rsidRPr="00FE5E0F">
        <w:rPr>
          <w:i/>
        </w:rPr>
        <w:t xml:space="preserve"> ориентировочным временем образования тампонажного камня из рабочего раствора состава для РИР, приготовленного в полевых (промысловых) условиях</w:t>
      </w:r>
      <w:r>
        <w:rPr>
          <w:i/>
        </w:rPr>
        <w:t>.</w:t>
      </w:r>
    </w:p>
    <w:p w14:paraId="618CBC7D" w14:textId="08171340" w:rsidR="00E31C2D" w:rsidRDefault="00E31C2D" w:rsidP="00A8510B">
      <w:pPr>
        <w:spacing w:before="120" w:after="0"/>
        <w:ind w:firstLine="0"/>
        <w:rPr>
          <w:bCs/>
        </w:rPr>
      </w:pPr>
      <w:r>
        <w:rPr>
          <w:bCs/>
        </w:rPr>
        <w:t xml:space="preserve">В </w:t>
      </w:r>
      <w:r w:rsidR="003068B2">
        <w:rPr>
          <w:bCs/>
        </w:rPr>
        <w:t>ИЛ</w:t>
      </w:r>
      <w:r w:rsidR="00B73EB3">
        <w:rPr>
          <w:bCs/>
        </w:rPr>
        <w:t>/ИЦ</w:t>
      </w:r>
      <w:r>
        <w:rPr>
          <w:bCs/>
        </w:rPr>
        <w:t xml:space="preserve"> проводится дальнейшее термостатирование полученной пробы рабочего раствора состава для РИР при указанной температуре. При этом каждый час проводится штыковка термостатируемой пробы трамбовочным стержнем. </w:t>
      </w:r>
      <w:r w:rsidR="00491FE8">
        <w:rPr>
          <w:bCs/>
        </w:rPr>
        <w:t>За время образования</w:t>
      </w:r>
      <w:r>
        <w:rPr>
          <w:bCs/>
        </w:rPr>
        <w:t xml:space="preserve"> тампонажн</w:t>
      </w:r>
      <w:r w:rsidR="00491FE8">
        <w:rPr>
          <w:bCs/>
        </w:rPr>
        <w:t>ого</w:t>
      </w:r>
      <w:r>
        <w:rPr>
          <w:bCs/>
        </w:rPr>
        <w:t xml:space="preserve"> кам</w:t>
      </w:r>
      <w:r w:rsidR="00491FE8">
        <w:rPr>
          <w:bCs/>
        </w:rPr>
        <w:t>ня</w:t>
      </w:r>
      <w:r>
        <w:rPr>
          <w:bCs/>
        </w:rPr>
        <w:t xml:space="preserve"> из рабочего раствора состава для РИР</w:t>
      </w:r>
      <w:r w:rsidR="00FD56AA">
        <w:rPr>
          <w:bCs/>
        </w:rPr>
        <w:t xml:space="preserve"> принимае</w:t>
      </w:r>
      <w:r w:rsidR="00491FE8">
        <w:rPr>
          <w:bCs/>
        </w:rPr>
        <w:t>т</w:t>
      </w:r>
      <w:r w:rsidR="00FD56AA">
        <w:rPr>
          <w:bCs/>
        </w:rPr>
        <w:t>ся</w:t>
      </w:r>
      <w:r w:rsidR="00491FE8">
        <w:rPr>
          <w:bCs/>
        </w:rPr>
        <w:t xml:space="preserve"> время</w:t>
      </w:r>
      <w:r>
        <w:rPr>
          <w:bCs/>
        </w:rPr>
        <w:t xml:space="preserve">, когда </w:t>
      </w:r>
      <w:r w:rsidRPr="00005C8E">
        <w:rPr>
          <w:bCs/>
        </w:rPr>
        <w:t>образец</w:t>
      </w:r>
      <w:r>
        <w:rPr>
          <w:bCs/>
        </w:rPr>
        <w:t xml:space="preserve"> исследуемой пробы</w:t>
      </w:r>
      <w:r w:rsidRPr="00005C8E">
        <w:rPr>
          <w:bCs/>
        </w:rPr>
        <w:t xml:space="preserve"> переста</w:t>
      </w:r>
      <w:r>
        <w:rPr>
          <w:bCs/>
        </w:rPr>
        <w:t>ет</w:t>
      </w:r>
      <w:r w:rsidRPr="00005C8E">
        <w:rPr>
          <w:bCs/>
        </w:rPr>
        <w:t xml:space="preserve"> </w:t>
      </w:r>
      <w:r>
        <w:rPr>
          <w:bCs/>
        </w:rPr>
        <w:t>деформироваться (</w:t>
      </w:r>
      <w:r w:rsidRPr="00005C8E">
        <w:rPr>
          <w:bCs/>
        </w:rPr>
        <w:t>продавливаться</w:t>
      </w:r>
      <w:r>
        <w:rPr>
          <w:bCs/>
        </w:rPr>
        <w:t>)</w:t>
      </w:r>
      <w:r w:rsidRPr="00005C8E">
        <w:rPr>
          <w:bCs/>
        </w:rPr>
        <w:t xml:space="preserve"> при сильном нажатии</w:t>
      </w:r>
      <w:r>
        <w:rPr>
          <w:bCs/>
        </w:rPr>
        <w:t xml:space="preserve"> на него трамбовочным стержнем.</w:t>
      </w:r>
    </w:p>
    <w:p w14:paraId="6F27E764" w14:textId="7125EE62" w:rsidR="00E31C2D" w:rsidRDefault="00E31C2D" w:rsidP="00A8510B">
      <w:pPr>
        <w:spacing w:before="120" w:after="0"/>
        <w:ind w:firstLine="0"/>
        <w:rPr>
          <w:bCs/>
        </w:rPr>
      </w:pPr>
      <w:r>
        <w:rPr>
          <w:bCs/>
        </w:rPr>
        <w:t xml:space="preserve">В произвольной форме составляется отчет о проведенном испытании. В отчете обязательно указывается: место отбора пробы (номер скважины, наименование месторождения); дата и время поступления пробы в </w:t>
      </w:r>
      <w:r w:rsidR="003068B2">
        <w:rPr>
          <w:bCs/>
        </w:rPr>
        <w:t>ИЛ</w:t>
      </w:r>
      <w:r w:rsidR="00B73EB3">
        <w:rPr>
          <w:bCs/>
        </w:rPr>
        <w:t>/ИЦ</w:t>
      </w:r>
      <w:r>
        <w:rPr>
          <w:bCs/>
        </w:rPr>
        <w:t>; дата и время начала и завершения термостатирования в промысловых и лабораторных условиях; температура, при которой проводилось его термостатирование; состояние пробы. Прилагаются фотографии. В отчете также приводится общее время термостатирования рабочего раствора состава для РИР, рассчитанное по формуле (1):</w:t>
      </w:r>
    </w:p>
    <w:p w14:paraId="14643851" w14:textId="3E4A864D" w:rsidR="00A8510B" w:rsidRDefault="00DE5478" w:rsidP="00A8510B">
      <w:pPr>
        <w:spacing w:before="120" w:after="120"/>
        <w:jc w:val="center"/>
        <w:rPr>
          <w:bCs/>
        </w:rPr>
      </w:pPr>
      <m:oMath>
        <m:sSub>
          <m:sSubPr>
            <m:ctrlPr>
              <w:rPr>
                <w:rFonts w:ascii="Cambria Math" w:hAnsi="Cambria Math"/>
                <w:bCs/>
                <w:i/>
              </w:rPr>
            </m:ctrlPr>
          </m:sSubPr>
          <m:e>
            <m:r>
              <w:rPr>
                <w:rFonts w:ascii="Cambria Math" w:hAnsi="Cambria Math"/>
              </w:rPr>
              <m:t>Т</m:t>
            </m:r>
          </m:e>
          <m:sub>
            <m:r>
              <w:rPr>
                <w:rFonts w:ascii="Cambria Math" w:hAnsi="Cambria Math"/>
              </w:rPr>
              <m:t>общ</m:t>
            </m:r>
          </m:sub>
        </m:sSub>
        <m:r>
          <w:rPr>
            <w:rFonts w:ascii="Cambria Math" w:hAnsi="Cambria Math"/>
          </w:rPr>
          <m:t>=</m:t>
        </m:r>
        <m:d>
          <m:dPr>
            <m:ctrlPr>
              <w:rPr>
                <w:rFonts w:ascii="Cambria Math" w:hAnsi="Cambria Math"/>
                <w:bCs/>
                <w:i/>
              </w:rPr>
            </m:ctrlPr>
          </m:dPr>
          <m:e>
            <m:sSub>
              <m:sSubPr>
                <m:ctrlPr>
                  <w:rPr>
                    <w:rFonts w:ascii="Cambria Math" w:hAnsi="Cambria Math"/>
                    <w:bCs/>
                    <w:i/>
                  </w:rPr>
                </m:ctrlPr>
              </m:sSubPr>
              <m:e>
                <m:r>
                  <w:rPr>
                    <w:rFonts w:ascii="Cambria Math" w:hAnsi="Cambria Math"/>
                  </w:rPr>
                  <m:t>Т</m:t>
                </m:r>
              </m:e>
              <m:sub>
                <m:r>
                  <w:rPr>
                    <w:rFonts w:ascii="Cambria Math" w:hAnsi="Cambria Math"/>
                  </w:rPr>
                  <m:t>1-п</m:t>
                </m:r>
              </m:sub>
            </m:sSub>
            <m:r>
              <w:rPr>
                <w:rFonts w:ascii="Cambria Math" w:hAnsi="Cambria Math"/>
              </w:rPr>
              <m:t>-</m:t>
            </m:r>
            <m:sSub>
              <m:sSubPr>
                <m:ctrlPr>
                  <w:rPr>
                    <w:rFonts w:ascii="Cambria Math" w:hAnsi="Cambria Math"/>
                    <w:bCs/>
                    <w:i/>
                  </w:rPr>
                </m:ctrlPr>
              </m:sSubPr>
              <m:e>
                <m:r>
                  <w:rPr>
                    <w:rFonts w:ascii="Cambria Math" w:hAnsi="Cambria Math"/>
                  </w:rPr>
                  <m:t>Т</m:t>
                </m:r>
              </m:e>
              <m:sub>
                <m:r>
                  <w:rPr>
                    <w:rFonts w:ascii="Cambria Math" w:hAnsi="Cambria Math"/>
                  </w:rPr>
                  <m:t>0-п</m:t>
                </m:r>
              </m:sub>
            </m:sSub>
          </m:e>
        </m:d>
        <m:r>
          <w:rPr>
            <w:rFonts w:ascii="Cambria Math" w:hAnsi="Cambria Math"/>
          </w:rPr>
          <m:t>+</m:t>
        </m:r>
        <m:d>
          <m:dPr>
            <m:ctrlPr>
              <w:rPr>
                <w:rFonts w:ascii="Cambria Math" w:hAnsi="Cambria Math"/>
                <w:bCs/>
                <w:i/>
              </w:rPr>
            </m:ctrlPr>
          </m:dPr>
          <m:e>
            <m:sSub>
              <m:sSubPr>
                <m:ctrlPr>
                  <w:rPr>
                    <w:rFonts w:ascii="Cambria Math" w:hAnsi="Cambria Math"/>
                    <w:bCs/>
                    <w:i/>
                  </w:rPr>
                </m:ctrlPr>
              </m:sSubPr>
              <m:e>
                <m:r>
                  <w:rPr>
                    <w:rFonts w:ascii="Cambria Math" w:hAnsi="Cambria Math"/>
                  </w:rPr>
                  <m:t>Т</m:t>
                </m:r>
              </m:e>
              <m:sub>
                <m:r>
                  <w:rPr>
                    <w:rFonts w:ascii="Cambria Math" w:hAnsi="Cambria Math"/>
                  </w:rPr>
                  <m:t>1-л</m:t>
                </m:r>
              </m:sub>
            </m:sSub>
            <m:r>
              <w:rPr>
                <w:rFonts w:ascii="Cambria Math" w:hAnsi="Cambria Math"/>
              </w:rPr>
              <m:t>-</m:t>
            </m:r>
            <m:sSub>
              <m:sSubPr>
                <m:ctrlPr>
                  <w:rPr>
                    <w:rFonts w:ascii="Cambria Math" w:hAnsi="Cambria Math"/>
                    <w:bCs/>
                    <w:i/>
                  </w:rPr>
                </m:ctrlPr>
              </m:sSubPr>
              <m:e>
                <m:r>
                  <w:rPr>
                    <w:rFonts w:ascii="Cambria Math" w:hAnsi="Cambria Math"/>
                  </w:rPr>
                  <m:t>Т</m:t>
                </m:r>
              </m:e>
              <m:sub>
                <m:r>
                  <w:rPr>
                    <w:rFonts w:ascii="Cambria Math" w:hAnsi="Cambria Math"/>
                  </w:rPr>
                  <m:t>0-л</m:t>
                </m:r>
              </m:sub>
            </m:sSub>
          </m:e>
        </m:d>
      </m:oMath>
      <w:r w:rsidR="00A8510B">
        <w:rPr>
          <w:bCs/>
        </w:rPr>
        <w:t>, (1)</w:t>
      </w:r>
    </w:p>
    <w:p w14:paraId="3F023746" w14:textId="77777777" w:rsidR="00A8510B" w:rsidRDefault="00A8510B" w:rsidP="007C0516">
      <w:pPr>
        <w:spacing w:before="120" w:after="0"/>
        <w:ind w:left="567" w:firstLine="0"/>
        <w:rPr>
          <w:bCs/>
        </w:rPr>
      </w:pPr>
      <w:r>
        <w:rPr>
          <w:bCs/>
        </w:rPr>
        <w:t>где:</w:t>
      </w:r>
    </w:p>
    <w:p w14:paraId="18F3EB96" w14:textId="530F532B" w:rsidR="00E31C2D" w:rsidRDefault="00E31C2D" w:rsidP="007C0516">
      <w:pPr>
        <w:spacing w:before="120" w:after="0"/>
        <w:ind w:left="567" w:firstLine="0"/>
        <w:rPr>
          <w:bCs/>
        </w:rPr>
      </w:pPr>
      <w:r>
        <w:rPr>
          <w:bCs/>
        </w:rPr>
        <w:t>Т</w:t>
      </w:r>
      <w:r>
        <w:rPr>
          <w:bCs/>
          <w:vertAlign w:val="subscript"/>
        </w:rPr>
        <w:t>общ</w:t>
      </w:r>
      <w:r>
        <w:rPr>
          <w:bCs/>
        </w:rPr>
        <w:t xml:space="preserve"> – общее время термостатирования рабочего раствора состава для РИР, ч-мм;</w:t>
      </w:r>
    </w:p>
    <w:p w14:paraId="60A19429" w14:textId="77777777" w:rsidR="00E31C2D" w:rsidRDefault="00E31C2D" w:rsidP="007C0516">
      <w:pPr>
        <w:spacing w:before="120" w:after="0"/>
        <w:ind w:left="567" w:firstLine="0"/>
        <w:rPr>
          <w:bCs/>
        </w:rPr>
      </w:pPr>
      <w:r>
        <w:rPr>
          <w:bCs/>
        </w:rPr>
        <w:t>Т</w:t>
      </w:r>
      <w:r>
        <w:rPr>
          <w:bCs/>
          <w:vertAlign w:val="subscript"/>
        </w:rPr>
        <w:t>1-п</w:t>
      </w:r>
      <w:r>
        <w:rPr>
          <w:bCs/>
        </w:rPr>
        <w:t xml:space="preserve"> – время завершения термостатирования в промысловых условиях, ч-мм;</w:t>
      </w:r>
    </w:p>
    <w:p w14:paraId="31BDCB5A" w14:textId="77777777" w:rsidR="00E31C2D" w:rsidRDefault="00E31C2D" w:rsidP="007C0516">
      <w:pPr>
        <w:spacing w:before="120" w:after="0"/>
        <w:ind w:left="567" w:firstLine="0"/>
        <w:rPr>
          <w:bCs/>
        </w:rPr>
      </w:pPr>
      <w:r>
        <w:rPr>
          <w:bCs/>
        </w:rPr>
        <w:t>Т</w:t>
      </w:r>
      <w:r>
        <w:rPr>
          <w:bCs/>
          <w:vertAlign w:val="subscript"/>
        </w:rPr>
        <w:t>0-п</w:t>
      </w:r>
      <w:r>
        <w:rPr>
          <w:bCs/>
        </w:rPr>
        <w:t xml:space="preserve"> – время начала термостатирования в промысловых условиях, ч-мм;</w:t>
      </w:r>
    </w:p>
    <w:p w14:paraId="592F0918" w14:textId="77777777" w:rsidR="00E31C2D" w:rsidRDefault="00E31C2D" w:rsidP="007C0516">
      <w:pPr>
        <w:spacing w:before="120" w:after="0"/>
        <w:ind w:left="567" w:firstLine="0"/>
        <w:rPr>
          <w:bCs/>
        </w:rPr>
      </w:pPr>
      <w:r>
        <w:rPr>
          <w:bCs/>
        </w:rPr>
        <w:t>Т</w:t>
      </w:r>
      <w:r>
        <w:rPr>
          <w:bCs/>
          <w:vertAlign w:val="subscript"/>
        </w:rPr>
        <w:t>1-л</w:t>
      </w:r>
      <w:r>
        <w:rPr>
          <w:bCs/>
        </w:rPr>
        <w:t xml:space="preserve"> – время завершения термостатирования в лабораторных условиях, ч-мм;</w:t>
      </w:r>
    </w:p>
    <w:p w14:paraId="7C7CCFE8" w14:textId="77777777" w:rsidR="00E31C2D" w:rsidRDefault="00E31C2D" w:rsidP="007C0516">
      <w:pPr>
        <w:spacing w:before="120" w:after="0"/>
        <w:ind w:left="567" w:firstLine="0"/>
        <w:rPr>
          <w:bCs/>
        </w:rPr>
      </w:pPr>
      <w:r>
        <w:rPr>
          <w:bCs/>
        </w:rPr>
        <w:t>Т</w:t>
      </w:r>
      <w:r>
        <w:rPr>
          <w:bCs/>
          <w:vertAlign w:val="subscript"/>
        </w:rPr>
        <w:t>0-л</w:t>
      </w:r>
      <w:r>
        <w:rPr>
          <w:bCs/>
        </w:rPr>
        <w:t xml:space="preserve"> – время начала термостатирования в лабораторных условиях, ч-мм.</w:t>
      </w:r>
    </w:p>
    <w:p w14:paraId="5B40F097" w14:textId="77777777" w:rsidR="00E31C2D" w:rsidRPr="0053421C" w:rsidRDefault="00E31C2D" w:rsidP="007C0516">
      <w:pPr>
        <w:spacing w:before="120" w:after="0"/>
        <w:ind w:left="567" w:firstLine="0"/>
        <w:rPr>
          <w:bCs/>
        </w:rPr>
      </w:pPr>
      <w:r>
        <w:rPr>
          <w:bCs/>
        </w:rPr>
        <w:t>Т</w:t>
      </w:r>
      <w:r>
        <w:rPr>
          <w:bCs/>
          <w:vertAlign w:val="subscript"/>
        </w:rPr>
        <w:t>общ</w:t>
      </w:r>
      <w:r>
        <w:rPr>
          <w:bCs/>
        </w:rPr>
        <w:t xml:space="preserve"> – является </w:t>
      </w:r>
      <w:r>
        <w:t>ориентировочным временем образования тампонажного камня из рабочего раствора состава для РИР, приготовленного в полевых (промысловых) условиях.</w:t>
      </w:r>
    </w:p>
    <w:p w14:paraId="655AADB1" w14:textId="77777777" w:rsidR="00E31C2D" w:rsidRDefault="00E31C2D" w:rsidP="00A8510B">
      <w:pPr>
        <w:spacing w:before="120" w:after="0"/>
        <w:ind w:left="567" w:firstLine="0"/>
        <w:rPr>
          <w:bCs/>
          <w:i/>
        </w:rPr>
      </w:pPr>
      <w:r w:rsidRPr="00A8510B">
        <w:rPr>
          <w:bCs/>
          <w:i/>
          <w:u w:val="single"/>
        </w:rPr>
        <w:t>Примечание:</w:t>
      </w:r>
      <w:r>
        <w:rPr>
          <w:bCs/>
          <w:i/>
        </w:rPr>
        <w:t xml:space="preserve"> общее время термостатирования отобранной пробы рабочего раствора состава для РИР не должно превышать ожидаемое время ОЗЦ в скважинных условиях или не должно превышать 72 ч. При превышении проводится анализ возможных причин, которые указываются в отчете.</w:t>
      </w:r>
    </w:p>
    <w:p w14:paraId="69D88842" w14:textId="23297446" w:rsidR="00E31C2D" w:rsidRDefault="00E31C2D" w:rsidP="00E31C2D">
      <w:pPr>
        <w:rPr>
          <w:rFonts w:ascii="Arial" w:hAnsi="Arial" w:cs="Arial"/>
          <w:b/>
        </w:rPr>
        <w:sectPr w:rsidR="00E31C2D" w:rsidSect="004B57F3">
          <w:pgSz w:w="11906" w:h="16838"/>
          <w:pgMar w:top="567" w:right="1021" w:bottom="567" w:left="1247" w:header="737" w:footer="680" w:gutter="0"/>
          <w:cols w:space="708"/>
          <w:docGrid w:linePitch="360"/>
        </w:sectPr>
      </w:pPr>
    </w:p>
    <w:p w14:paraId="32F02930" w14:textId="31A21FA3" w:rsidR="00E31C2D" w:rsidRPr="00614FCA" w:rsidRDefault="00A5194E" w:rsidP="00614FCA">
      <w:pPr>
        <w:pStyle w:val="11"/>
        <w:keepLines/>
        <w:pageBreakBefore w:val="0"/>
        <w:numPr>
          <w:ilvl w:val="0"/>
          <w:numId w:val="58"/>
        </w:numPr>
        <w:tabs>
          <w:tab w:val="left" w:pos="567"/>
        </w:tabs>
        <w:spacing w:before="0"/>
        <w:ind w:left="0" w:firstLine="0"/>
        <w:rPr>
          <w:szCs w:val="24"/>
        </w:rPr>
      </w:pPr>
      <w:bookmarkStart w:id="38" w:name="_Toc140681648"/>
      <w:bookmarkStart w:id="39" w:name="_Toc141185634"/>
      <w:bookmarkStart w:id="40" w:name="_Toc160118983"/>
      <w:r w:rsidRPr="00614FCA">
        <w:rPr>
          <w:szCs w:val="24"/>
        </w:rPr>
        <w:lastRenderedPageBreak/>
        <w:t xml:space="preserve">ПРОВЕДЕНИЕ ТЕСТА ПО ОЦЕНКЕ ВОЗМОЖНОСТИ РАЗРУШЕНИЯ СОСТАВА ДЛЯ </w:t>
      </w:r>
      <w:r w:rsidR="00614FCA" w:rsidRPr="00614FCA">
        <w:rPr>
          <w:szCs w:val="24"/>
        </w:rPr>
        <w:t xml:space="preserve">РЕМОНТНО-ИЗОЛЯЦИОННЫХ РАБОТ </w:t>
      </w:r>
      <w:r w:rsidRPr="00614FCA">
        <w:rPr>
          <w:szCs w:val="24"/>
        </w:rPr>
        <w:t>ДЕСТРУКТОРАМИ</w:t>
      </w:r>
      <w:bookmarkEnd w:id="38"/>
      <w:bookmarkEnd w:id="39"/>
      <w:bookmarkEnd w:id="40"/>
    </w:p>
    <w:p w14:paraId="4E9D280D" w14:textId="77777777" w:rsidR="00E31C2D" w:rsidRPr="006E7313" w:rsidRDefault="00E31C2D" w:rsidP="00A8510B">
      <w:pPr>
        <w:spacing w:before="240" w:after="0"/>
        <w:ind w:firstLine="0"/>
        <w:rPr>
          <w:b/>
        </w:rPr>
      </w:pPr>
      <w:r w:rsidRPr="00A17EE6">
        <w:rPr>
          <w:b/>
        </w:rPr>
        <w:t>Область применения</w:t>
      </w:r>
    </w:p>
    <w:p w14:paraId="7E1659CE" w14:textId="783C7264" w:rsidR="00E31C2D" w:rsidRDefault="00E31C2D" w:rsidP="00A8510B">
      <w:pPr>
        <w:spacing w:before="120" w:after="0"/>
        <w:ind w:firstLine="0"/>
      </w:pPr>
      <w:r>
        <w:t xml:space="preserve">Настоящая методика устанавливает порядок проведения теста по оценке возможности разрушения готового состава для РИР (рабочего раствора или </w:t>
      </w:r>
      <w:r w:rsidR="007E31D0">
        <w:t>ИМ</w:t>
      </w:r>
      <w:r>
        <w:t xml:space="preserve"> на его основе) деструкторами.</w:t>
      </w:r>
    </w:p>
    <w:p w14:paraId="183B509C" w14:textId="77777777" w:rsidR="00E31C2D" w:rsidRDefault="00E31C2D" w:rsidP="00A8510B">
      <w:pPr>
        <w:spacing w:before="240" w:after="0"/>
        <w:ind w:firstLine="0"/>
        <w:rPr>
          <w:b/>
        </w:rPr>
      </w:pPr>
      <w:r w:rsidRPr="00A17EE6">
        <w:rPr>
          <w:b/>
        </w:rPr>
        <w:t>Сущность метода</w:t>
      </w:r>
    </w:p>
    <w:p w14:paraId="36902C17" w14:textId="1638C5E9" w:rsidR="00E31C2D" w:rsidRDefault="00E31C2D" w:rsidP="00A8510B">
      <w:pPr>
        <w:spacing w:before="120" w:after="0"/>
        <w:ind w:firstLine="0"/>
      </w:pPr>
      <w:r>
        <w:t>Оценк</w:t>
      </w:r>
      <w:r w:rsidR="004006E3">
        <w:t>а</w:t>
      </w:r>
      <w:r>
        <w:t xml:space="preserve"> возможности разрушения состава для РИР деструкторами провод</w:t>
      </w:r>
      <w:r w:rsidR="004006E3">
        <w:t>и</w:t>
      </w:r>
      <w:r>
        <w:t>т</w:t>
      </w:r>
      <w:r w:rsidR="004006E3">
        <w:t>ся</w:t>
      </w:r>
      <w:r>
        <w:t xml:space="preserve"> путем визуальной оценки внешнего вида состава для РИР до воздействия на него деструктором и после воздействия, либо гравиметрическим способом.</w:t>
      </w:r>
    </w:p>
    <w:p w14:paraId="7732D51E" w14:textId="77777777" w:rsidR="00E31C2D" w:rsidRDefault="00E31C2D" w:rsidP="00A8510B">
      <w:pPr>
        <w:spacing w:before="240" w:after="0"/>
        <w:ind w:firstLine="0"/>
        <w:rPr>
          <w:b/>
        </w:rPr>
      </w:pPr>
      <w:r>
        <w:rPr>
          <w:b/>
        </w:rPr>
        <w:t>Аппаратура, реактивы и материалы</w:t>
      </w:r>
    </w:p>
    <w:p w14:paraId="7426D5D5" w14:textId="425ED96A" w:rsidR="00E31C2D" w:rsidRDefault="00E31C2D" w:rsidP="00A8510B">
      <w:pPr>
        <w:pStyle w:val="aff4"/>
        <w:numPr>
          <w:ilvl w:val="0"/>
          <w:numId w:val="39"/>
        </w:numPr>
        <w:spacing w:before="120" w:after="0"/>
        <w:ind w:left="567" w:hanging="567"/>
        <w:contextualSpacing w:val="0"/>
        <w:rPr>
          <w:bCs/>
        </w:rPr>
      </w:pPr>
      <w:r w:rsidRPr="0071664E">
        <w:rPr>
          <w:bCs/>
        </w:rPr>
        <w:t>Весы лабораторные</w:t>
      </w:r>
      <w:r>
        <w:rPr>
          <w:bCs/>
        </w:rPr>
        <w:t xml:space="preserve"> по </w:t>
      </w:r>
      <w:r w:rsidR="00324A93">
        <w:rPr>
          <w:bCs/>
        </w:rPr>
        <w:t xml:space="preserve">Национальному стандарту </w:t>
      </w:r>
      <w:r>
        <w:rPr>
          <w:bCs/>
        </w:rPr>
        <w:t>ГОСТ Р 53228</w:t>
      </w:r>
      <w:r w:rsidR="002907C6">
        <w:rPr>
          <w:bCs/>
        </w:rPr>
        <w:t>-2008</w:t>
      </w:r>
      <w:r w:rsidR="00324A93">
        <w:rPr>
          <w:bCs/>
        </w:rPr>
        <w:t xml:space="preserve"> </w:t>
      </w:r>
      <w:r w:rsidR="00324A93">
        <w:t>«</w:t>
      </w:r>
      <w:r w:rsidR="00324A93" w:rsidRPr="00A17750">
        <w:t>Весы не</w:t>
      </w:r>
      <w:r w:rsidR="00324A93">
        <w:t>автоматического действия. Часть </w:t>
      </w:r>
      <w:r w:rsidR="00324A93" w:rsidRPr="00A17750">
        <w:t>1. Метрологические и технические требования. Испытания</w:t>
      </w:r>
      <w:r w:rsidR="00324A93">
        <w:t>»</w:t>
      </w:r>
      <w:r>
        <w:rPr>
          <w:bCs/>
        </w:rPr>
        <w:t>, 3-го класса точности с погрешностью ±0,1 г.</w:t>
      </w:r>
    </w:p>
    <w:p w14:paraId="10E648FD" w14:textId="77777777" w:rsidR="00E31C2D" w:rsidRDefault="00E31C2D" w:rsidP="00A8510B">
      <w:pPr>
        <w:pStyle w:val="aff4"/>
        <w:numPr>
          <w:ilvl w:val="0"/>
          <w:numId w:val="39"/>
        </w:numPr>
        <w:spacing w:before="120" w:after="0"/>
        <w:ind w:left="567" w:hanging="567"/>
        <w:contextualSpacing w:val="0"/>
        <w:rPr>
          <w:bCs/>
        </w:rPr>
      </w:pPr>
      <w:r w:rsidRPr="00704E98">
        <w:t>Термостат или водяная баня с терморегулятором, обеспечивающи</w:t>
      </w:r>
      <w:r>
        <w:t>м</w:t>
      </w:r>
      <w:r w:rsidRPr="00704E98">
        <w:t xml:space="preserve"> </w:t>
      </w:r>
      <w:r>
        <w:t>поддержание заданной температуры с допустимой погрешностью</w:t>
      </w:r>
      <w:r w:rsidRPr="00704E98">
        <w:t xml:space="preserve"> ± 2 </w:t>
      </w:r>
      <w:r w:rsidRPr="00A13FFC">
        <w:t>°</w:t>
      </w:r>
      <w:r w:rsidRPr="00704E98">
        <w:t>С</w:t>
      </w:r>
      <w:r>
        <w:t xml:space="preserve">, диапазон поддержания температуры от 0 до + 150 </w:t>
      </w:r>
      <w:r w:rsidRPr="00A13FFC">
        <w:t>°</w:t>
      </w:r>
      <w:r>
        <w:t>С</w:t>
      </w:r>
      <w:r>
        <w:rPr>
          <w:bCs/>
        </w:rPr>
        <w:t>.</w:t>
      </w:r>
    </w:p>
    <w:p w14:paraId="6D8AC815" w14:textId="77777777" w:rsidR="00E31C2D" w:rsidRDefault="00E31C2D" w:rsidP="00A8510B">
      <w:pPr>
        <w:pStyle w:val="aff4"/>
        <w:numPr>
          <w:ilvl w:val="0"/>
          <w:numId w:val="39"/>
        </w:numPr>
        <w:spacing w:before="120" w:after="0"/>
        <w:ind w:left="567" w:hanging="567"/>
        <w:contextualSpacing w:val="0"/>
        <w:rPr>
          <w:bCs/>
        </w:rPr>
      </w:pPr>
      <w:r>
        <w:rPr>
          <w:bCs/>
        </w:rPr>
        <w:t>С</w:t>
      </w:r>
      <w:r w:rsidRPr="0071664E">
        <w:rPr>
          <w:bCs/>
        </w:rPr>
        <w:t>теклянные или пластиковые банки с винтовой крышкой объемом 0,1</w:t>
      </w:r>
      <w:r>
        <w:rPr>
          <w:bCs/>
        </w:rPr>
        <w:t>-0,5</w:t>
      </w:r>
      <w:r w:rsidRPr="0071664E">
        <w:rPr>
          <w:bCs/>
        </w:rPr>
        <w:t xml:space="preserve"> дм</w:t>
      </w:r>
      <w:r w:rsidRPr="0071664E">
        <w:rPr>
          <w:bCs/>
          <w:vertAlign w:val="superscript"/>
        </w:rPr>
        <w:t>3</w:t>
      </w:r>
      <w:r>
        <w:rPr>
          <w:bCs/>
        </w:rPr>
        <w:t>.</w:t>
      </w:r>
    </w:p>
    <w:p w14:paraId="002AB3FC" w14:textId="4BC77F5D" w:rsidR="00E31C2D" w:rsidRDefault="00E31C2D" w:rsidP="00A8510B">
      <w:pPr>
        <w:pStyle w:val="aff4"/>
        <w:numPr>
          <w:ilvl w:val="0"/>
          <w:numId w:val="39"/>
        </w:numPr>
        <w:spacing w:before="120" w:after="0"/>
        <w:ind w:left="567" w:hanging="567"/>
        <w:contextualSpacing w:val="0"/>
        <w:rPr>
          <w:bCs/>
        </w:rPr>
      </w:pPr>
      <w:r>
        <w:rPr>
          <w:bCs/>
        </w:rPr>
        <w:t>В</w:t>
      </w:r>
      <w:r w:rsidRPr="0071664E">
        <w:rPr>
          <w:bCs/>
        </w:rPr>
        <w:t>од</w:t>
      </w:r>
      <w:r>
        <w:rPr>
          <w:bCs/>
        </w:rPr>
        <w:t xml:space="preserve">а дистиллированная по </w:t>
      </w:r>
      <w:r w:rsidR="00324A93">
        <w:rPr>
          <w:bCs/>
        </w:rPr>
        <w:t xml:space="preserve">Национальному стандарту </w:t>
      </w:r>
      <w:r>
        <w:rPr>
          <w:bCs/>
        </w:rPr>
        <w:t>ГОСТ Р 58144</w:t>
      </w:r>
      <w:r w:rsidR="002907C6">
        <w:rPr>
          <w:bCs/>
        </w:rPr>
        <w:t>-2018</w:t>
      </w:r>
      <w:r w:rsidR="00324A93">
        <w:rPr>
          <w:bCs/>
        </w:rPr>
        <w:t xml:space="preserve"> </w:t>
      </w:r>
      <w:r w:rsidR="00324A93">
        <w:t>«</w:t>
      </w:r>
      <w:r w:rsidR="00324A93" w:rsidRPr="00A17750">
        <w:t>Вода дистиллированная. Технические условия</w:t>
      </w:r>
      <w:r w:rsidR="00324A93">
        <w:t>»</w:t>
      </w:r>
      <w:r>
        <w:rPr>
          <w:bCs/>
        </w:rPr>
        <w:t>.</w:t>
      </w:r>
    </w:p>
    <w:p w14:paraId="014782D2" w14:textId="4292DECD" w:rsidR="00E31C2D" w:rsidRDefault="00E31C2D" w:rsidP="00A8510B">
      <w:pPr>
        <w:pStyle w:val="aff4"/>
        <w:numPr>
          <w:ilvl w:val="0"/>
          <w:numId w:val="39"/>
        </w:numPr>
        <w:spacing w:before="120" w:after="0"/>
        <w:ind w:left="567" w:hanging="567"/>
        <w:contextualSpacing w:val="0"/>
        <w:rPr>
          <w:bCs/>
        </w:rPr>
      </w:pPr>
      <w:r>
        <w:rPr>
          <w:bCs/>
        </w:rPr>
        <w:t>Б</w:t>
      </w:r>
      <w:r w:rsidRPr="0071664E">
        <w:rPr>
          <w:bCs/>
        </w:rPr>
        <w:t>умага фильтровал</w:t>
      </w:r>
      <w:r>
        <w:rPr>
          <w:bCs/>
        </w:rPr>
        <w:t xml:space="preserve">ьная лабораторная по </w:t>
      </w:r>
      <w:r w:rsidR="00324A93">
        <w:rPr>
          <w:bCs/>
        </w:rPr>
        <w:t xml:space="preserve">Межгосударственному стандарту </w:t>
      </w:r>
      <w:r w:rsidR="002907C6">
        <w:rPr>
          <w:bCs/>
        </w:rPr>
        <w:br/>
      </w:r>
      <w:r>
        <w:rPr>
          <w:bCs/>
        </w:rPr>
        <w:t>ГОСТ 12026</w:t>
      </w:r>
      <w:r w:rsidR="002907C6">
        <w:rPr>
          <w:bCs/>
        </w:rPr>
        <w:t>-76</w:t>
      </w:r>
      <w:r w:rsidR="00324A93">
        <w:rPr>
          <w:bCs/>
        </w:rPr>
        <w:t xml:space="preserve"> </w:t>
      </w:r>
      <w:r w:rsidR="00324A93">
        <w:t>«</w:t>
      </w:r>
      <w:r w:rsidR="00324A93" w:rsidRPr="00A17750">
        <w:t>Бумага фильтровальная лабораторная. Технические условия</w:t>
      </w:r>
      <w:r w:rsidR="00324A93">
        <w:t>»</w:t>
      </w:r>
      <w:r>
        <w:rPr>
          <w:bCs/>
        </w:rPr>
        <w:t>.</w:t>
      </w:r>
    </w:p>
    <w:p w14:paraId="2F727594" w14:textId="422723EA" w:rsidR="00E31C2D" w:rsidRDefault="00E31C2D" w:rsidP="00A8510B">
      <w:pPr>
        <w:pStyle w:val="aff4"/>
        <w:numPr>
          <w:ilvl w:val="0"/>
          <w:numId w:val="39"/>
        </w:numPr>
        <w:spacing w:before="120" w:after="0"/>
        <w:ind w:left="567" w:hanging="567"/>
        <w:contextualSpacing w:val="0"/>
        <w:rPr>
          <w:bCs/>
        </w:rPr>
      </w:pPr>
      <w:r>
        <w:rPr>
          <w:bCs/>
        </w:rPr>
        <w:t>К</w:t>
      </w:r>
      <w:r w:rsidRPr="0071664E">
        <w:rPr>
          <w:bCs/>
        </w:rPr>
        <w:t xml:space="preserve">ислота соляная х.ч. по </w:t>
      </w:r>
      <w:r w:rsidR="002907C6">
        <w:rPr>
          <w:bCs/>
        </w:rPr>
        <w:t xml:space="preserve">Государственному стандарту </w:t>
      </w:r>
      <w:r w:rsidRPr="0071664E">
        <w:rPr>
          <w:bCs/>
        </w:rPr>
        <w:t>ГОСТ 3118</w:t>
      </w:r>
      <w:r w:rsidR="002907C6">
        <w:rPr>
          <w:bCs/>
        </w:rPr>
        <w:t>-77</w:t>
      </w:r>
      <w:r w:rsidRPr="0071664E">
        <w:rPr>
          <w:bCs/>
        </w:rPr>
        <w:t xml:space="preserve"> </w:t>
      </w:r>
      <w:r w:rsidR="002907C6">
        <w:t>«</w:t>
      </w:r>
      <w:r w:rsidR="002907C6" w:rsidRPr="00A17750">
        <w:t>Кислота соляная. Технические условия</w:t>
      </w:r>
      <w:r w:rsidR="002907C6">
        <w:t xml:space="preserve">» </w:t>
      </w:r>
      <w:r w:rsidRPr="0071664E">
        <w:rPr>
          <w:bCs/>
        </w:rPr>
        <w:t xml:space="preserve">или синтетическая техническая по </w:t>
      </w:r>
      <w:r w:rsidR="00324A93">
        <w:rPr>
          <w:bCs/>
        </w:rPr>
        <w:t xml:space="preserve">Межгосударственному стандарту </w:t>
      </w:r>
      <w:r w:rsidRPr="0071664E">
        <w:rPr>
          <w:bCs/>
        </w:rPr>
        <w:t>ГОСТ 857</w:t>
      </w:r>
      <w:r w:rsidR="002907C6">
        <w:rPr>
          <w:bCs/>
        </w:rPr>
        <w:t>-95</w:t>
      </w:r>
      <w:r w:rsidR="00324A93">
        <w:rPr>
          <w:bCs/>
        </w:rPr>
        <w:t xml:space="preserve"> </w:t>
      </w:r>
      <w:r w:rsidR="00324A93">
        <w:t>«</w:t>
      </w:r>
      <w:r w:rsidR="00324A93" w:rsidRPr="00A17750">
        <w:t>Кислота соляная синтетическая техническая. Технические условия</w:t>
      </w:r>
      <w:r w:rsidR="00324A93">
        <w:t>»</w:t>
      </w:r>
      <w:r>
        <w:rPr>
          <w:bCs/>
        </w:rPr>
        <w:t>.</w:t>
      </w:r>
    </w:p>
    <w:p w14:paraId="551574F6" w14:textId="7299A0CC" w:rsidR="00E31C2D" w:rsidRDefault="00E31C2D" w:rsidP="00A8510B">
      <w:pPr>
        <w:pStyle w:val="aff4"/>
        <w:numPr>
          <w:ilvl w:val="0"/>
          <w:numId w:val="39"/>
        </w:numPr>
        <w:spacing w:before="120" w:after="0"/>
        <w:ind w:left="567" w:hanging="567"/>
        <w:contextualSpacing w:val="0"/>
        <w:rPr>
          <w:bCs/>
        </w:rPr>
      </w:pPr>
      <w:r>
        <w:rPr>
          <w:bCs/>
        </w:rPr>
        <w:t xml:space="preserve">Натр едкий х.ч. по </w:t>
      </w:r>
      <w:r w:rsidR="00324A93">
        <w:rPr>
          <w:bCs/>
        </w:rPr>
        <w:t xml:space="preserve">Межгосударственному стандарту </w:t>
      </w:r>
      <w:r>
        <w:rPr>
          <w:bCs/>
        </w:rPr>
        <w:t>ГОСТ 4328</w:t>
      </w:r>
      <w:r w:rsidR="002907C6">
        <w:rPr>
          <w:bCs/>
        </w:rPr>
        <w:t>-77</w:t>
      </w:r>
      <w:r w:rsidR="00324A93">
        <w:rPr>
          <w:bCs/>
        </w:rPr>
        <w:t xml:space="preserve"> </w:t>
      </w:r>
      <w:r w:rsidR="00324A93">
        <w:t>«</w:t>
      </w:r>
      <w:r w:rsidR="00324A93" w:rsidRPr="00A17750">
        <w:t>Натрия гидроокись. Технические условия</w:t>
      </w:r>
      <w:r w:rsidR="00324A93">
        <w:t>»</w:t>
      </w:r>
      <w:r>
        <w:rPr>
          <w:bCs/>
        </w:rPr>
        <w:t>.</w:t>
      </w:r>
    </w:p>
    <w:p w14:paraId="3334D763" w14:textId="0ABA9551" w:rsidR="00E31C2D" w:rsidRDefault="00E31C2D" w:rsidP="00A8510B">
      <w:pPr>
        <w:pStyle w:val="aff4"/>
        <w:numPr>
          <w:ilvl w:val="0"/>
          <w:numId w:val="39"/>
        </w:numPr>
        <w:spacing w:before="120" w:after="0"/>
        <w:ind w:left="567" w:hanging="567"/>
        <w:contextualSpacing w:val="0"/>
        <w:rPr>
          <w:bCs/>
        </w:rPr>
      </w:pPr>
      <w:r>
        <w:rPr>
          <w:bCs/>
        </w:rPr>
        <w:t>П</w:t>
      </w:r>
      <w:r w:rsidRPr="0071664E">
        <w:rPr>
          <w:bCs/>
        </w:rPr>
        <w:t>ерекись водо</w:t>
      </w:r>
      <w:r>
        <w:rPr>
          <w:bCs/>
        </w:rPr>
        <w:t xml:space="preserve">рода медицинская по </w:t>
      </w:r>
      <w:r w:rsidR="00324A93">
        <w:rPr>
          <w:bCs/>
        </w:rPr>
        <w:t xml:space="preserve">Межгосударственному стандарту </w:t>
      </w:r>
      <w:r>
        <w:rPr>
          <w:bCs/>
        </w:rPr>
        <w:t>ГОСТ 177</w:t>
      </w:r>
      <w:r w:rsidR="002907C6">
        <w:rPr>
          <w:bCs/>
        </w:rPr>
        <w:t>-88</w:t>
      </w:r>
      <w:r w:rsidR="00324A93">
        <w:rPr>
          <w:bCs/>
        </w:rPr>
        <w:t xml:space="preserve"> </w:t>
      </w:r>
      <w:r w:rsidR="00324A93">
        <w:t>«</w:t>
      </w:r>
      <w:r w:rsidR="00324A93" w:rsidRPr="00A17750">
        <w:t>Водорода перекись. Технические условия</w:t>
      </w:r>
      <w:r w:rsidR="00324A93">
        <w:t>»</w:t>
      </w:r>
      <w:r>
        <w:rPr>
          <w:bCs/>
        </w:rPr>
        <w:t>.</w:t>
      </w:r>
    </w:p>
    <w:p w14:paraId="0D37B886" w14:textId="32FF0AC9" w:rsidR="00E31C2D" w:rsidRPr="0071664E" w:rsidRDefault="00E31C2D" w:rsidP="00A8510B">
      <w:pPr>
        <w:pStyle w:val="aff4"/>
        <w:numPr>
          <w:ilvl w:val="0"/>
          <w:numId w:val="39"/>
        </w:numPr>
        <w:spacing w:before="120" w:after="0"/>
        <w:ind w:left="567" w:hanging="567"/>
        <w:contextualSpacing w:val="0"/>
        <w:rPr>
          <w:bCs/>
        </w:rPr>
      </w:pPr>
      <w:r>
        <w:rPr>
          <w:bCs/>
        </w:rPr>
        <w:t>Г</w:t>
      </w:r>
      <w:r w:rsidRPr="0071664E">
        <w:rPr>
          <w:bCs/>
        </w:rPr>
        <w:t>ипохлорит</w:t>
      </w:r>
      <w:r>
        <w:rPr>
          <w:bCs/>
        </w:rPr>
        <w:t xml:space="preserve"> натрия марка А по</w:t>
      </w:r>
      <w:r w:rsidR="00324A93">
        <w:rPr>
          <w:bCs/>
        </w:rPr>
        <w:t xml:space="preserve"> Государственному стандарту</w:t>
      </w:r>
      <w:r>
        <w:rPr>
          <w:bCs/>
        </w:rPr>
        <w:t xml:space="preserve"> ГОСТ 11086</w:t>
      </w:r>
      <w:r w:rsidR="002907C6">
        <w:rPr>
          <w:bCs/>
        </w:rPr>
        <w:t>-76</w:t>
      </w:r>
      <w:r w:rsidR="00324A93">
        <w:rPr>
          <w:bCs/>
        </w:rPr>
        <w:t xml:space="preserve"> </w:t>
      </w:r>
      <w:r w:rsidR="00324A93">
        <w:t>«</w:t>
      </w:r>
      <w:r w:rsidR="00324A93" w:rsidRPr="00A17750">
        <w:t>Гипохлорит натрия. Технические условия</w:t>
      </w:r>
      <w:r w:rsidR="00324A93">
        <w:t>»</w:t>
      </w:r>
      <w:r w:rsidRPr="0071664E">
        <w:rPr>
          <w:bCs/>
        </w:rPr>
        <w:t>.</w:t>
      </w:r>
    </w:p>
    <w:p w14:paraId="21F1F14C" w14:textId="77777777" w:rsidR="00E31C2D" w:rsidRDefault="00E31C2D" w:rsidP="00A8510B">
      <w:pPr>
        <w:spacing w:before="240" w:after="0"/>
        <w:ind w:firstLine="0"/>
        <w:rPr>
          <w:b/>
          <w:bCs/>
        </w:rPr>
      </w:pPr>
      <w:r>
        <w:rPr>
          <w:b/>
          <w:bCs/>
        </w:rPr>
        <w:t>Проведение испытаний</w:t>
      </w:r>
    </w:p>
    <w:p w14:paraId="59C2B026" w14:textId="1AEF001D" w:rsidR="00E31C2D" w:rsidRDefault="00E31C2D" w:rsidP="00A8510B">
      <w:pPr>
        <w:spacing w:before="120" w:after="0"/>
        <w:ind w:firstLine="0"/>
        <w:rPr>
          <w:bCs/>
        </w:rPr>
      </w:pPr>
      <w:r>
        <w:rPr>
          <w:bCs/>
        </w:rPr>
        <w:t>Согласно инструкции производителя готовится рабочий раствор состава для РИР. Рецептура состава берется на основании рекомендаций производителя, либо уточняется при проведении ЛИ.</w:t>
      </w:r>
    </w:p>
    <w:p w14:paraId="1CEC7CD8" w14:textId="0609A950" w:rsidR="00E31C2D" w:rsidRDefault="00E31C2D" w:rsidP="00A8510B">
      <w:pPr>
        <w:spacing w:before="120" w:after="0"/>
        <w:ind w:firstLine="0"/>
        <w:rPr>
          <w:bCs/>
        </w:rPr>
      </w:pPr>
      <w:r>
        <w:rPr>
          <w:bCs/>
        </w:rPr>
        <w:t xml:space="preserve">В случае отверждающихся, гелирующихся, водонабухающих и </w:t>
      </w:r>
      <w:r w:rsidR="00230C5B">
        <w:rPr>
          <w:bCs/>
        </w:rPr>
        <w:t>ООС</w:t>
      </w:r>
      <w:r>
        <w:rPr>
          <w:bCs/>
        </w:rPr>
        <w:t xml:space="preserve"> для РИР, полученный рабочий раствор выдерживается при пластовой температуре объекта испытания в течение </w:t>
      </w:r>
      <w:r>
        <w:rPr>
          <w:bCs/>
        </w:rPr>
        <w:lastRenderedPageBreak/>
        <w:t>времени</w:t>
      </w:r>
      <w:r w:rsidR="00474D0C">
        <w:rPr>
          <w:bCs/>
        </w:rPr>
        <w:t>, достаточного</w:t>
      </w:r>
      <w:r>
        <w:rPr>
          <w:bCs/>
        </w:rPr>
        <w:t xml:space="preserve"> для образования ИМ. Время образования ИМ указывается в инструкции производителя, либо уточняется при проведении ЛИ.</w:t>
      </w:r>
    </w:p>
    <w:p w14:paraId="377E388B" w14:textId="634B9024" w:rsidR="00E31C2D" w:rsidRDefault="00E31C2D" w:rsidP="00A8510B">
      <w:pPr>
        <w:spacing w:before="120" w:after="0"/>
        <w:ind w:firstLine="0"/>
        <w:rPr>
          <w:bCs/>
        </w:rPr>
      </w:pPr>
      <w:r>
        <w:rPr>
          <w:bCs/>
        </w:rPr>
        <w:t>Количество ИМ, полученной при отверждении составов для РИР на основе портландцементов, неорганических вяжущих материалов и тампонажных смол, представляющей собой твердую камнеподобную субстанцию, должно быть не менее 10 г.</w:t>
      </w:r>
    </w:p>
    <w:p w14:paraId="004C10AE" w14:textId="77777777" w:rsidR="00E31C2D" w:rsidRDefault="00E31C2D" w:rsidP="00A8510B">
      <w:pPr>
        <w:spacing w:before="120" w:after="0"/>
        <w:ind w:firstLine="0"/>
        <w:rPr>
          <w:bCs/>
        </w:rPr>
      </w:pPr>
      <w:r>
        <w:rPr>
          <w:bCs/>
        </w:rPr>
        <w:t xml:space="preserve">Количество ИМ, полученной на основе составов для РИР, образующих непроницаемый экран, должно быть не менее 50 мл.  </w:t>
      </w:r>
    </w:p>
    <w:p w14:paraId="01289112" w14:textId="77777777" w:rsidR="00E31C2D" w:rsidRDefault="00E31C2D" w:rsidP="00A8510B">
      <w:pPr>
        <w:spacing w:before="120" w:after="0"/>
        <w:ind w:firstLine="0"/>
        <w:rPr>
          <w:bCs/>
        </w:rPr>
      </w:pPr>
      <w:r>
        <w:rPr>
          <w:bCs/>
        </w:rPr>
        <w:t>Для составов на основе суспензионных растворов и обратных эмульсий, не образующих ИМ, приготовленный рабочий раствор должен быть в объеме не менее 50 мл.</w:t>
      </w:r>
    </w:p>
    <w:p w14:paraId="0C521950" w14:textId="77777777" w:rsidR="00E31C2D" w:rsidRDefault="00E31C2D" w:rsidP="00A8510B">
      <w:pPr>
        <w:spacing w:before="120" w:after="0"/>
        <w:ind w:firstLine="0"/>
        <w:rPr>
          <w:bCs/>
        </w:rPr>
      </w:pPr>
      <w:r>
        <w:rPr>
          <w:bCs/>
        </w:rPr>
        <w:t xml:space="preserve">В емкости (банки) с ИМ или рабочим раствором состава для РИР добавляется необходимое количество раствора деструктора. </w:t>
      </w:r>
    </w:p>
    <w:p w14:paraId="44A1D5A3" w14:textId="399E56D5" w:rsidR="00E31C2D" w:rsidRDefault="00E31C2D" w:rsidP="00A8510B">
      <w:pPr>
        <w:spacing w:before="120" w:after="0"/>
        <w:ind w:firstLine="0"/>
        <w:rPr>
          <w:bCs/>
        </w:rPr>
      </w:pPr>
      <w:r>
        <w:rPr>
          <w:bCs/>
        </w:rPr>
        <w:t>В случае ИМ на основе тампонажного камня рекомендуемый объем раствора деструктора должен быть таким</w:t>
      </w:r>
      <w:r w:rsidR="00894B10">
        <w:rPr>
          <w:bCs/>
        </w:rPr>
        <w:t>,</w:t>
      </w:r>
      <w:r>
        <w:rPr>
          <w:bCs/>
        </w:rPr>
        <w:t xml:space="preserve"> чтобы полностью покрывать всю поверхность ИМ. Во всех остальных случаях соотношение ИМ/рабочего раствора и раствора деструктора должно быть </w:t>
      </w:r>
      <w:r w:rsidR="00474D0C">
        <w:rPr>
          <w:bCs/>
        </w:rPr>
        <w:t>равно один к одному по объему (е</w:t>
      </w:r>
      <w:r>
        <w:rPr>
          <w:bCs/>
        </w:rPr>
        <w:t>сли в инструкции производителя деструктора не указано другое соотношение</w:t>
      </w:r>
      <w:r w:rsidR="00474D0C">
        <w:rPr>
          <w:bCs/>
        </w:rPr>
        <w:t>)</w:t>
      </w:r>
      <w:r>
        <w:rPr>
          <w:bCs/>
        </w:rPr>
        <w:t>.</w:t>
      </w:r>
    </w:p>
    <w:p w14:paraId="0F8D9686" w14:textId="77777777" w:rsidR="00E31C2D" w:rsidRDefault="00E31C2D" w:rsidP="00A8510B">
      <w:pPr>
        <w:spacing w:before="120" w:after="0"/>
        <w:ind w:firstLine="0"/>
        <w:rPr>
          <w:bCs/>
        </w:rPr>
      </w:pPr>
      <w:r>
        <w:rPr>
          <w:bCs/>
        </w:rPr>
        <w:t>В качестве растворов деструкторов в зависимости от химической природы состава для РИР могут выступать:</w:t>
      </w:r>
    </w:p>
    <w:p w14:paraId="45D45105" w14:textId="77777777" w:rsidR="00E31C2D" w:rsidRPr="002D734A" w:rsidRDefault="00E31C2D" w:rsidP="00A8510B">
      <w:pPr>
        <w:pStyle w:val="aff4"/>
        <w:numPr>
          <w:ilvl w:val="0"/>
          <w:numId w:val="34"/>
        </w:numPr>
        <w:tabs>
          <w:tab w:val="left" w:pos="567"/>
        </w:tabs>
        <w:spacing w:before="60" w:after="0"/>
        <w:ind w:left="567" w:hanging="397"/>
        <w:contextualSpacing w:val="0"/>
      </w:pPr>
      <w:r w:rsidRPr="002D734A">
        <w:t>растворы соляной кислоты;</w:t>
      </w:r>
    </w:p>
    <w:p w14:paraId="7D350B73" w14:textId="77777777" w:rsidR="00E31C2D" w:rsidRPr="002D734A" w:rsidRDefault="00E31C2D" w:rsidP="00A8510B">
      <w:pPr>
        <w:pStyle w:val="aff4"/>
        <w:numPr>
          <w:ilvl w:val="0"/>
          <w:numId w:val="34"/>
        </w:numPr>
        <w:tabs>
          <w:tab w:val="left" w:pos="567"/>
        </w:tabs>
        <w:spacing w:before="60" w:after="0"/>
        <w:ind w:left="567" w:hanging="397"/>
        <w:contextualSpacing w:val="0"/>
      </w:pPr>
      <w:r w:rsidRPr="002D734A">
        <w:t>растворы гидроксида натрия;</w:t>
      </w:r>
    </w:p>
    <w:p w14:paraId="7705246C" w14:textId="77777777" w:rsidR="00E31C2D" w:rsidRPr="002D734A" w:rsidRDefault="00E31C2D" w:rsidP="00A8510B">
      <w:pPr>
        <w:pStyle w:val="aff4"/>
        <w:numPr>
          <w:ilvl w:val="0"/>
          <w:numId w:val="34"/>
        </w:numPr>
        <w:tabs>
          <w:tab w:val="left" w:pos="567"/>
        </w:tabs>
        <w:spacing w:before="60" w:after="0"/>
        <w:ind w:left="567" w:hanging="397"/>
        <w:contextualSpacing w:val="0"/>
      </w:pPr>
      <w:r w:rsidRPr="002D734A">
        <w:t>растворы на основе гипохлорита натрия;</w:t>
      </w:r>
    </w:p>
    <w:p w14:paraId="1B5347EF" w14:textId="77777777" w:rsidR="00E31C2D" w:rsidRPr="002D734A" w:rsidRDefault="00E31C2D" w:rsidP="00A8510B">
      <w:pPr>
        <w:pStyle w:val="aff4"/>
        <w:numPr>
          <w:ilvl w:val="0"/>
          <w:numId w:val="34"/>
        </w:numPr>
        <w:tabs>
          <w:tab w:val="left" w:pos="567"/>
        </w:tabs>
        <w:spacing w:before="60" w:after="0"/>
        <w:ind w:left="567" w:hanging="397"/>
        <w:contextualSpacing w:val="0"/>
      </w:pPr>
      <w:r w:rsidRPr="002D734A">
        <w:t>растворы на основе пероксида водорода;</w:t>
      </w:r>
    </w:p>
    <w:p w14:paraId="64FB69AC" w14:textId="77777777" w:rsidR="00E31C2D" w:rsidRPr="002D734A" w:rsidRDefault="00E31C2D" w:rsidP="00A8510B">
      <w:pPr>
        <w:pStyle w:val="aff4"/>
        <w:numPr>
          <w:ilvl w:val="0"/>
          <w:numId w:val="34"/>
        </w:numPr>
        <w:tabs>
          <w:tab w:val="left" w:pos="567"/>
        </w:tabs>
        <w:spacing w:before="60" w:after="0"/>
        <w:ind w:left="567" w:hanging="397"/>
        <w:contextualSpacing w:val="0"/>
      </w:pPr>
      <w:r w:rsidRPr="002D734A">
        <w:t>деэмульгаторы (в случае обратных эмульсий);</w:t>
      </w:r>
    </w:p>
    <w:p w14:paraId="1C11E120" w14:textId="77777777" w:rsidR="00E31C2D" w:rsidRPr="002D734A" w:rsidRDefault="00E31C2D" w:rsidP="00A8510B">
      <w:pPr>
        <w:pStyle w:val="aff4"/>
        <w:numPr>
          <w:ilvl w:val="0"/>
          <w:numId w:val="34"/>
        </w:numPr>
        <w:tabs>
          <w:tab w:val="left" w:pos="567"/>
        </w:tabs>
        <w:spacing w:before="60" w:after="0"/>
        <w:ind w:left="567" w:hanging="397"/>
        <w:contextualSpacing w:val="0"/>
      </w:pPr>
      <w:r w:rsidRPr="002D734A">
        <w:t>фирменные деструкторы от производителя состава для РИР;</w:t>
      </w:r>
    </w:p>
    <w:p w14:paraId="74F642D7" w14:textId="77777777" w:rsidR="00E31C2D" w:rsidRDefault="00E31C2D" w:rsidP="00A8510B">
      <w:pPr>
        <w:pStyle w:val="aff4"/>
        <w:numPr>
          <w:ilvl w:val="0"/>
          <w:numId w:val="34"/>
        </w:numPr>
        <w:tabs>
          <w:tab w:val="left" w:pos="567"/>
        </w:tabs>
        <w:spacing w:before="60" w:after="0"/>
        <w:ind w:left="567" w:hanging="397"/>
        <w:contextualSpacing w:val="0"/>
      </w:pPr>
      <w:r w:rsidRPr="002D734A">
        <w:t>иные деструкторы по согласованию с заказчиком исследований.</w:t>
      </w:r>
    </w:p>
    <w:p w14:paraId="266F377B" w14:textId="77777777" w:rsidR="00E31C2D" w:rsidRDefault="00E31C2D" w:rsidP="00A8510B">
      <w:pPr>
        <w:spacing w:before="120" w:after="0"/>
        <w:ind w:firstLine="0"/>
        <w:rPr>
          <w:bCs/>
        </w:rPr>
      </w:pPr>
      <w:r w:rsidRPr="002D734A">
        <w:rPr>
          <w:bCs/>
        </w:rPr>
        <w:t xml:space="preserve">Емкости </w:t>
      </w:r>
      <w:r>
        <w:rPr>
          <w:bCs/>
        </w:rPr>
        <w:t>(банки) с ИМ/рабочим раствором состава для РИР и раствором деструктора выдерживаются при пластовой температуре объекта испытания</w:t>
      </w:r>
      <w:r w:rsidDel="00D80B4E">
        <w:rPr>
          <w:bCs/>
        </w:rPr>
        <w:t xml:space="preserve"> </w:t>
      </w:r>
      <w:r>
        <w:rPr>
          <w:bCs/>
        </w:rPr>
        <w:t>в течение 1 ч; 3 ч; 6 ч; 24 ч. При этом отмечается степень разрушения ИМ/рабочего раствора состава для РИР.</w:t>
      </w:r>
    </w:p>
    <w:p w14:paraId="13B02973" w14:textId="6A10CD31" w:rsidR="00E31C2D" w:rsidRDefault="00E31C2D" w:rsidP="00A8510B">
      <w:pPr>
        <w:spacing w:before="120" w:after="0"/>
        <w:ind w:firstLine="0"/>
        <w:rPr>
          <w:bCs/>
        </w:rPr>
      </w:pPr>
      <w:r>
        <w:rPr>
          <w:bCs/>
        </w:rPr>
        <w:t>Степень разрушения ИМ на основе тампонажного камня определяется гравиметрически. Нерастворившийся остаток ИМ промыва</w:t>
      </w:r>
      <w:r w:rsidR="004006E3">
        <w:rPr>
          <w:bCs/>
        </w:rPr>
        <w:t>е</w:t>
      </w:r>
      <w:r>
        <w:rPr>
          <w:bCs/>
        </w:rPr>
        <w:t>т</w:t>
      </w:r>
      <w:r w:rsidR="004006E3">
        <w:rPr>
          <w:bCs/>
        </w:rPr>
        <w:t>ся</w:t>
      </w:r>
      <w:r>
        <w:rPr>
          <w:bCs/>
        </w:rPr>
        <w:t xml:space="preserve"> дистиллированной водой, высушива</w:t>
      </w:r>
      <w:r w:rsidR="004006E3">
        <w:rPr>
          <w:bCs/>
        </w:rPr>
        <w:t>е</w:t>
      </w:r>
      <w:r>
        <w:rPr>
          <w:bCs/>
        </w:rPr>
        <w:t>т</w:t>
      </w:r>
      <w:r w:rsidR="004006E3">
        <w:rPr>
          <w:bCs/>
        </w:rPr>
        <w:t>ся</w:t>
      </w:r>
      <w:r>
        <w:rPr>
          <w:bCs/>
        </w:rPr>
        <w:t xml:space="preserve"> до постоянной массы и взвешива</w:t>
      </w:r>
      <w:r w:rsidR="004006E3">
        <w:rPr>
          <w:bCs/>
        </w:rPr>
        <w:t>е</w:t>
      </w:r>
      <w:r>
        <w:rPr>
          <w:bCs/>
        </w:rPr>
        <w:t>т</w:t>
      </w:r>
      <w:r w:rsidR="004006E3">
        <w:rPr>
          <w:bCs/>
        </w:rPr>
        <w:t>ся</w:t>
      </w:r>
      <w:r>
        <w:rPr>
          <w:bCs/>
        </w:rPr>
        <w:t xml:space="preserve"> с точностью 0,1 г. Степень разрушения (СР, %) определя</w:t>
      </w:r>
      <w:r w:rsidR="004006E3">
        <w:rPr>
          <w:bCs/>
        </w:rPr>
        <w:t>е</w:t>
      </w:r>
      <w:r>
        <w:rPr>
          <w:bCs/>
        </w:rPr>
        <w:t>т</w:t>
      </w:r>
      <w:r w:rsidR="004006E3">
        <w:rPr>
          <w:bCs/>
        </w:rPr>
        <w:t>ся</w:t>
      </w:r>
      <w:r>
        <w:rPr>
          <w:bCs/>
        </w:rPr>
        <w:t xml:space="preserve"> по формуле:</w:t>
      </w:r>
    </w:p>
    <w:p w14:paraId="6832EA5B" w14:textId="77777777" w:rsidR="00E31C2D" w:rsidRDefault="00E31C2D" w:rsidP="00A8510B">
      <w:pPr>
        <w:spacing w:before="120" w:after="0"/>
        <w:jc w:val="center"/>
        <w:rPr>
          <w:bCs/>
        </w:rPr>
      </w:pPr>
      <m:oMathPara>
        <m:oMath>
          <m:r>
            <w:rPr>
              <w:rFonts w:ascii="Cambria Math" w:hAnsi="Cambria Math"/>
            </w:rPr>
            <m:t>СР=</m:t>
          </m:r>
          <m:f>
            <m:fPr>
              <m:ctrlPr>
                <w:rPr>
                  <w:rFonts w:ascii="Cambria Math" w:hAnsi="Cambria Math"/>
                  <w:bCs/>
                  <w:i/>
                </w:rPr>
              </m:ctrlPr>
            </m:fPr>
            <m:num>
              <m:sSub>
                <m:sSubPr>
                  <m:ctrlPr>
                    <w:rPr>
                      <w:rFonts w:ascii="Cambria Math" w:hAnsi="Cambria Math"/>
                      <w:bCs/>
                      <w:i/>
                      <w:lang w:val="en-US"/>
                    </w:rPr>
                  </m:ctrlPr>
                </m:sSubPr>
                <m:e>
                  <m:r>
                    <w:rPr>
                      <w:rFonts w:ascii="Cambria Math" w:hAnsi="Cambria Math"/>
                      <w:lang w:val="en-US"/>
                    </w:rPr>
                    <m:t>m</m:t>
                  </m:r>
                </m:e>
                <m:sub>
                  <m:r>
                    <w:rPr>
                      <w:rFonts w:ascii="Cambria Math" w:hAnsi="Cambria Math"/>
                    </w:rPr>
                    <m:t>исх</m:t>
                  </m:r>
                </m:sub>
              </m:sSub>
              <m:r>
                <w:rPr>
                  <w:rFonts w:ascii="Cambria Math" w:hAnsi="Cambria Math"/>
                  <w:lang w:val="en-US"/>
                </w:rPr>
                <m:t>-</m:t>
              </m:r>
              <m:sSub>
                <m:sSubPr>
                  <m:ctrlPr>
                    <w:rPr>
                      <w:rFonts w:ascii="Cambria Math" w:hAnsi="Cambria Math"/>
                      <w:bCs/>
                      <w:i/>
                      <w:lang w:val="en-US"/>
                    </w:rPr>
                  </m:ctrlPr>
                </m:sSubPr>
                <m:e>
                  <m:r>
                    <w:rPr>
                      <w:rFonts w:ascii="Cambria Math" w:hAnsi="Cambria Math"/>
                      <w:lang w:val="en-US"/>
                    </w:rPr>
                    <m:t>m</m:t>
                  </m:r>
                </m:e>
                <m:sub>
                  <m:r>
                    <w:rPr>
                      <w:rFonts w:ascii="Cambria Math" w:hAnsi="Cambria Math"/>
                      <w:lang w:val="en-US"/>
                    </w:rPr>
                    <m:t>ост</m:t>
                  </m:r>
                </m:sub>
              </m:sSub>
            </m:num>
            <m:den>
              <m:sSub>
                <m:sSubPr>
                  <m:ctrlPr>
                    <w:rPr>
                      <w:rFonts w:ascii="Cambria Math" w:hAnsi="Cambria Math"/>
                      <w:bCs/>
                      <w:i/>
                    </w:rPr>
                  </m:ctrlPr>
                </m:sSubPr>
                <m:e>
                  <m:r>
                    <w:rPr>
                      <w:rFonts w:ascii="Cambria Math" w:hAnsi="Cambria Math"/>
                      <w:lang w:val="en-US"/>
                    </w:rPr>
                    <m:t>m</m:t>
                  </m:r>
                </m:e>
                <m:sub>
                  <m:r>
                    <w:rPr>
                      <w:rFonts w:ascii="Cambria Math" w:hAnsi="Cambria Math"/>
                    </w:rPr>
                    <m:t>исх</m:t>
                  </m:r>
                </m:sub>
              </m:sSub>
            </m:den>
          </m:f>
          <m:r>
            <w:rPr>
              <w:rFonts w:ascii="Cambria Math" w:hAnsi="Cambria Math"/>
            </w:rPr>
            <m:t>*100, %</m:t>
          </m:r>
        </m:oMath>
      </m:oMathPara>
    </w:p>
    <w:p w14:paraId="04558D23" w14:textId="77777777" w:rsidR="00E31C2D" w:rsidRDefault="00E31C2D" w:rsidP="00A8510B">
      <w:pPr>
        <w:spacing w:before="120" w:after="0"/>
        <w:ind w:left="567" w:firstLine="0"/>
        <w:rPr>
          <w:bCs/>
        </w:rPr>
      </w:pPr>
      <w:r>
        <w:rPr>
          <w:bCs/>
        </w:rPr>
        <w:t>где:</w:t>
      </w:r>
    </w:p>
    <w:p w14:paraId="611436A7" w14:textId="5220562F" w:rsidR="00E31C2D" w:rsidRPr="002D734A" w:rsidRDefault="00E31C2D" w:rsidP="00A8510B">
      <w:pPr>
        <w:autoSpaceDE w:val="0"/>
        <w:autoSpaceDN w:val="0"/>
        <w:adjustRightInd w:val="0"/>
        <w:spacing w:before="120" w:after="0"/>
        <w:ind w:left="567" w:firstLine="0"/>
      </w:pPr>
      <w:r w:rsidRPr="002D734A">
        <w:rPr>
          <w:lang w:val="en-US"/>
        </w:rPr>
        <w:t>m</w:t>
      </w:r>
      <w:r w:rsidRPr="002D734A">
        <w:rPr>
          <w:vertAlign w:val="subscript"/>
        </w:rPr>
        <w:t>исх</w:t>
      </w:r>
      <w:r w:rsidRPr="002D734A">
        <w:t xml:space="preserve"> </w:t>
      </w:r>
      <w:r w:rsidR="007C0516">
        <w:t>–</w:t>
      </w:r>
      <w:r w:rsidRPr="002D734A">
        <w:t xml:space="preserve"> исходная масса </w:t>
      </w:r>
      <w:r>
        <w:t>ИМ</w:t>
      </w:r>
      <w:r w:rsidRPr="002D734A">
        <w:t>, г;</w:t>
      </w:r>
    </w:p>
    <w:p w14:paraId="0931EC9F" w14:textId="3D972A42" w:rsidR="00E31C2D" w:rsidRDefault="00E31C2D" w:rsidP="00A8510B">
      <w:pPr>
        <w:autoSpaceDE w:val="0"/>
        <w:autoSpaceDN w:val="0"/>
        <w:adjustRightInd w:val="0"/>
        <w:spacing w:before="120" w:after="0"/>
        <w:ind w:left="567" w:firstLine="0"/>
      </w:pPr>
      <w:r w:rsidRPr="002D734A">
        <w:rPr>
          <w:lang w:val="en-US"/>
        </w:rPr>
        <w:t>m</w:t>
      </w:r>
      <w:r w:rsidRPr="002D734A">
        <w:rPr>
          <w:vertAlign w:val="subscript"/>
        </w:rPr>
        <w:t>ост</w:t>
      </w:r>
      <w:r w:rsidRPr="002D734A">
        <w:rPr>
          <w:b/>
        </w:rPr>
        <w:t xml:space="preserve"> </w:t>
      </w:r>
      <w:r w:rsidR="007C0516">
        <w:t>–</w:t>
      </w:r>
      <w:r w:rsidRPr="002D734A">
        <w:t xml:space="preserve"> масса остатка </w:t>
      </w:r>
      <w:r>
        <w:t>ИМ, г</w:t>
      </w:r>
      <w:r w:rsidRPr="002D734A">
        <w:t>.</w:t>
      </w:r>
    </w:p>
    <w:p w14:paraId="5B4F4A94" w14:textId="77777777" w:rsidR="00E31C2D" w:rsidRDefault="00E31C2D" w:rsidP="00A8510B">
      <w:pPr>
        <w:autoSpaceDE w:val="0"/>
        <w:autoSpaceDN w:val="0"/>
        <w:adjustRightInd w:val="0"/>
        <w:spacing w:before="120" w:after="0"/>
        <w:ind w:firstLine="0"/>
        <w:rPr>
          <w:bCs/>
        </w:rPr>
      </w:pPr>
      <w:r>
        <w:rPr>
          <w:bCs/>
        </w:rPr>
        <w:t>Во всех остальных случаях степень разрушения ИМ/рабочего раствора состава для РИР определяется визуально: разрушен / не разрушен / частично разрушен.</w:t>
      </w:r>
    </w:p>
    <w:p w14:paraId="0BED0029" w14:textId="77777777" w:rsidR="00E31C2D" w:rsidRDefault="00E31C2D" w:rsidP="00A8510B">
      <w:pPr>
        <w:autoSpaceDE w:val="0"/>
        <w:autoSpaceDN w:val="0"/>
        <w:adjustRightInd w:val="0"/>
        <w:spacing w:before="120" w:after="0"/>
        <w:ind w:firstLine="0"/>
        <w:rPr>
          <w:bCs/>
        </w:rPr>
      </w:pPr>
      <w:r>
        <w:rPr>
          <w:bCs/>
        </w:rPr>
        <w:t xml:space="preserve">К отчету о проведенных ЛИ в обязательном порядке прилагаются фотографии внешнего вида исходного состава для РИР; сразу после добавления деструктора к составу для РИР; после термостатирования. </w:t>
      </w:r>
    </w:p>
    <w:p w14:paraId="1E2BEA0E" w14:textId="18BA860F" w:rsidR="00E31C2D" w:rsidRDefault="00E31C2D" w:rsidP="00A8510B">
      <w:pPr>
        <w:autoSpaceDE w:val="0"/>
        <w:autoSpaceDN w:val="0"/>
        <w:adjustRightInd w:val="0"/>
        <w:spacing w:before="120" w:after="0"/>
        <w:ind w:left="567" w:firstLine="0"/>
        <w:rPr>
          <w:bCs/>
          <w:i/>
        </w:rPr>
      </w:pPr>
      <w:r w:rsidRPr="00A8510B">
        <w:rPr>
          <w:bCs/>
          <w:i/>
          <w:u w:val="single"/>
        </w:rPr>
        <w:lastRenderedPageBreak/>
        <w:t>Примечание:</w:t>
      </w:r>
      <w:r>
        <w:rPr>
          <w:bCs/>
          <w:i/>
        </w:rPr>
        <w:t xml:space="preserve"> если подобранный деструктор </w:t>
      </w:r>
      <w:r w:rsidRPr="00C938CA">
        <w:rPr>
          <w:bCs/>
          <w:i/>
        </w:rPr>
        <w:t>является реагентом</w:t>
      </w:r>
      <w:r w:rsidR="00474D0C">
        <w:rPr>
          <w:bCs/>
          <w:i/>
        </w:rPr>
        <w:t>, ранее не применяемым</w:t>
      </w:r>
      <w:r w:rsidRPr="00C938CA">
        <w:rPr>
          <w:bCs/>
          <w:i/>
        </w:rPr>
        <w:t xml:space="preserve"> на </w:t>
      </w:r>
      <w:r>
        <w:rPr>
          <w:bCs/>
          <w:i/>
        </w:rPr>
        <w:t>целевом месторождении, то</w:t>
      </w:r>
      <w:r w:rsidRPr="00C938CA">
        <w:rPr>
          <w:bCs/>
          <w:i/>
        </w:rPr>
        <w:t xml:space="preserve"> </w:t>
      </w:r>
      <w:r>
        <w:rPr>
          <w:bCs/>
          <w:i/>
        </w:rPr>
        <w:t xml:space="preserve">проводятся дополнительные исследования согласно </w:t>
      </w:r>
      <w:r w:rsidR="007C0516">
        <w:rPr>
          <w:bCs/>
          <w:i/>
        </w:rPr>
        <w:t>Т</w:t>
      </w:r>
      <w:r>
        <w:rPr>
          <w:bCs/>
          <w:i/>
        </w:rPr>
        <w:t xml:space="preserve">аблице </w:t>
      </w:r>
      <w:r w:rsidR="00894B10">
        <w:rPr>
          <w:bCs/>
          <w:i/>
        </w:rPr>
        <w:t>1</w:t>
      </w:r>
      <w:r>
        <w:rPr>
          <w:bCs/>
          <w:i/>
        </w:rPr>
        <w:t>.</w:t>
      </w:r>
    </w:p>
    <w:p w14:paraId="25D4B857" w14:textId="38C37070" w:rsidR="00E31C2D" w:rsidRPr="004871F4" w:rsidRDefault="00894B10" w:rsidP="00894B10">
      <w:pPr>
        <w:pStyle w:val="af4"/>
        <w:keepNext/>
        <w:keepLines/>
        <w:jc w:val="right"/>
        <w:rPr>
          <w:rFonts w:ascii="Arial" w:hAnsi="Arial" w:cs="Arial"/>
          <w:b w:val="0"/>
        </w:rPr>
      </w:pPr>
      <w:r w:rsidRPr="00894B10">
        <w:rPr>
          <w:rFonts w:ascii="Arial" w:hAnsi="Arial" w:cs="Arial"/>
        </w:rPr>
        <w:t xml:space="preserve">Таблица </w:t>
      </w:r>
      <w:r w:rsidRPr="00894B10">
        <w:rPr>
          <w:rFonts w:ascii="Arial" w:hAnsi="Arial" w:cs="Arial"/>
        </w:rPr>
        <w:fldChar w:fldCharType="begin"/>
      </w:r>
      <w:r w:rsidRPr="00894B10">
        <w:rPr>
          <w:rFonts w:ascii="Arial" w:hAnsi="Arial" w:cs="Arial"/>
        </w:rPr>
        <w:instrText xml:space="preserve"> SEQ Таблица \* ARABIC </w:instrText>
      </w:r>
      <w:r w:rsidRPr="00894B10">
        <w:rPr>
          <w:rFonts w:ascii="Arial" w:hAnsi="Arial" w:cs="Arial"/>
        </w:rPr>
        <w:fldChar w:fldCharType="separate"/>
      </w:r>
      <w:r w:rsidRPr="00894B10">
        <w:rPr>
          <w:rFonts w:ascii="Arial" w:hAnsi="Arial" w:cs="Arial"/>
        </w:rPr>
        <w:t>1</w:t>
      </w:r>
      <w:r w:rsidRPr="00894B10">
        <w:rPr>
          <w:rFonts w:ascii="Arial" w:hAnsi="Arial" w:cs="Arial"/>
        </w:rPr>
        <w:fldChar w:fldCharType="end"/>
      </w:r>
    </w:p>
    <w:p w14:paraId="6CB0B6E0" w14:textId="77777777" w:rsidR="00E31C2D" w:rsidRPr="005E6B9A" w:rsidRDefault="00E31C2D" w:rsidP="009D4EE6">
      <w:pPr>
        <w:keepNext/>
        <w:spacing w:before="0" w:after="60"/>
        <w:jc w:val="right"/>
        <w:rPr>
          <w:rFonts w:ascii="Arial" w:hAnsi="Arial" w:cs="Arial"/>
          <w:b/>
          <w:sz w:val="20"/>
          <w:szCs w:val="20"/>
        </w:rPr>
      </w:pPr>
      <w:r>
        <w:rPr>
          <w:rFonts w:ascii="Arial" w:hAnsi="Arial" w:cs="Arial"/>
          <w:b/>
          <w:sz w:val="20"/>
          <w:szCs w:val="20"/>
        </w:rPr>
        <w:t>Требования к качеству подобранного деструктора</w:t>
      </w:r>
    </w:p>
    <w:tbl>
      <w:tblPr>
        <w:tblStyle w:val="aff"/>
        <w:tblW w:w="0" w:type="auto"/>
        <w:jc w:val="center"/>
        <w:tblLook w:val="04A0" w:firstRow="1" w:lastRow="0" w:firstColumn="1" w:lastColumn="0" w:noHBand="0" w:noVBand="1"/>
      </w:tblPr>
      <w:tblGrid>
        <w:gridCol w:w="2432"/>
        <w:gridCol w:w="2804"/>
        <w:gridCol w:w="4536"/>
      </w:tblGrid>
      <w:tr w:rsidR="00E31C2D" w:rsidRPr="00BC1154" w14:paraId="2F7911A9" w14:textId="77777777" w:rsidTr="00A8510B">
        <w:trPr>
          <w:trHeight w:val="397"/>
          <w:tblHeader/>
          <w:jc w:val="center"/>
        </w:trPr>
        <w:tc>
          <w:tcPr>
            <w:tcW w:w="2432" w:type="dxa"/>
            <w:tcBorders>
              <w:top w:val="single" w:sz="12" w:space="0" w:color="auto"/>
              <w:left w:val="single" w:sz="12" w:space="0" w:color="auto"/>
              <w:bottom w:val="single" w:sz="12" w:space="0" w:color="auto"/>
            </w:tcBorders>
            <w:shd w:val="clear" w:color="auto" w:fill="FFD200"/>
            <w:vAlign w:val="center"/>
          </w:tcPr>
          <w:p w14:paraId="526494FA" w14:textId="77777777" w:rsidR="00E31C2D" w:rsidRPr="00BC1154" w:rsidRDefault="00E31C2D" w:rsidP="009D4EE6">
            <w:pPr>
              <w:keepNext/>
              <w:spacing w:before="0" w:after="0"/>
              <w:jc w:val="center"/>
              <w:rPr>
                <w:rFonts w:ascii="Arial" w:hAnsi="Arial" w:cs="Arial"/>
                <w:b/>
                <w:sz w:val="16"/>
                <w:szCs w:val="16"/>
              </w:rPr>
            </w:pPr>
            <w:r>
              <w:rPr>
                <w:rFonts w:ascii="Arial" w:hAnsi="Arial" w:cs="Arial"/>
                <w:b/>
                <w:sz w:val="16"/>
                <w:szCs w:val="16"/>
              </w:rPr>
              <w:t>ПОКАЗАТЕЛЬ</w:t>
            </w:r>
          </w:p>
        </w:tc>
        <w:tc>
          <w:tcPr>
            <w:tcW w:w="2804" w:type="dxa"/>
            <w:tcBorders>
              <w:top w:val="single" w:sz="12" w:space="0" w:color="auto"/>
              <w:bottom w:val="single" w:sz="12" w:space="0" w:color="auto"/>
            </w:tcBorders>
            <w:shd w:val="clear" w:color="auto" w:fill="FFD200"/>
            <w:vAlign w:val="center"/>
          </w:tcPr>
          <w:p w14:paraId="77B42058" w14:textId="77777777" w:rsidR="00E31C2D" w:rsidRPr="00A21D8E" w:rsidRDefault="00E31C2D" w:rsidP="009D4EE6">
            <w:pPr>
              <w:keepNext/>
              <w:spacing w:before="0" w:after="0"/>
              <w:jc w:val="center"/>
              <w:rPr>
                <w:rFonts w:ascii="Arial" w:hAnsi="Arial" w:cs="Arial"/>
                <w:b/>
                <w:sz w:val="16"/>
                <w:szCs w:val="16"/>
              </w:rPr>
            </w:pPr>
            <w:r w:rsidRPr="00A21D8E">
              <w:rPr>
                <w:rFonts w:ascii="Arial" w:hAnsi="Arial" w:cs="Arial"/>
                <w:b/>
                <w:sz w:val="16"/>
                <w:szCs w:val="16"/>
              </w:rPr>
              <w:t>ЗНАЧЕНИЕ ПОКАЗАТЕЛЯ</w:t>
            </w:r>
          </w:p>
        </w:tc>
        <w:tc>
          <w:tcPr>
            <w:tcW w:w="4536" w:type="dxa"/>
            <w:tcBorders>
              <w:top w:val="single" w:sz="12" w:space="0" w:color="auto"/>
              <w:bottom w:val="single" w:sz="12" w:space="0" w:color="auto"/>
              <w:right w:val="single" w:sz="12" w:space="0" w:color="auto"/>
            </w:tcBorders>
            <w:shd w:val="clear" w:color="auto" w:fill="FFD200"/>
            <w:vAlign w:val="center"/>
          </w:tcPr>
          <w:p w14:paraId="5449D4E4" w14:textId="77777777" w:rsidR="00E31C2D" w:rsidRPr="00A21D8E" w:rsidRDefault="00E31C2D" w:rsidP="009D4EE6">
            <w:pPr>
              <w:keepNext/>
              <w:spacing w:before="0" w:after="0"/>
              <w:jc w:val="center"/>
              <w:rPr>
                <w:rFonts w:ascii="Arial" w:hAnsi="Arial" w:cs="Arial"/>
                <w:b/>
                <w:sz w:val="16"/>
                <w:szCs w:val="16"/>
              </w:rPr>
            </w:pPr>
            <w:r w:rsidRPr="00A21D8E">
              <w:rPr>
                <w:rFonts w:ascii="Arial" w:hAnsi="Arial" w:cs="Arial"/>
                <w:b/>
                <w:sz w:val="16"/>
                <w:szCs w:val="16"/>
              </w:rPr>
              <w:t>МЕТОД И УСЛОВИЯ ИЗМЕРЕНИЯ</w:t>
            </w:r>
          </w:p>
        </w:tc>
      </w:tr>
      <w:tr w:rsidR="00E31C2D" w:rsidRPr="00BC1154" w14:paraId="1C40E37B" w14:textId="77777777" w:rsidTr="00A8510B">
        <w:trPr>
          <w:trHeight w:val="397"/>
          <w:jc w:val="center"/>
        </w:trPr>
        <w:tc>
          <w:tcPr>
            <w:tcW w:w="2432" w:type="dxa"/>
            <w:tcBorders>
              <w:top w:val="single" w:sz="12" w:space="0" w:color="auto"/>
              <w:left w:val="single" w:sz="12" w:space="0" w:color="auto"/>
            </w:tcBorders>
            <w:shd w:val="clear" w:color="auto" w:fill="F2F2F2" w:themeFill="background1" w:themeFillShade="F2"/>
          </w:tcPr>
          <w:p w14:paraId="52A74A46" w14:textId="77777777" w:rsidR="00E31C2D" w:rsidRPr="00ED37CD" w:rsidRDefault="00E31C2D" w:rsidP="009D4EE6">
            <w:pPr>
              <w:keepNext/>
              <w:ind w:firstLine="0"/>
              <w:rPr>
                <w:sz w:val="20"/>
                <w:szCs w:val="20"/>
              </w:rPr>
            </w:pPr>
            <w:r w:rsidRPr="0057311A">
              <w:rPr>
                <w:sz w:val="20"/>
                <w:szCs w:val="20"/>
              </w:rPr>
              <w:t>Совместимость рабочего раствора деструктора с технологическими жидкостями</w:t>
            </w:r>
          </w:p>
        </w:tc>
        <w:tc>
          <w:tcPr>
            <w:tcW w:w="2804" w:type="dxa"/>
            <w:tcBorders>
              <w:top w:val="single" w:sz="12" w:space="0" w:color="auto"/>
            </w:tcBorders>
            <w:shd w:val="clear" w:color="auto" w:fill="F2F2F2" w:themeFill="background1" w:themeFillShade="F2"/>
          </w:tcPr>
          <w:p w14:paraId="76D93D03" w14:textId="77777777" w:rsidR="00E31C2D" w:rsidRPr="0057311A" w:rsidRDefault="00E31C2D" w:rsidP="009D4EE6">
            <w:pPr>
              <w:keepNext/>
              <w:ind w:firstLine="0"/>
              <w:rPr>
                <w:sz w:val="20"/>
                <w:szCs w:val="20"/>
              </w:rPr>
            </w:pPr>
            <w:r w:rsidRPr="0057311A">
              <w:rPr>
                <w:sz w:val="20"/>
                <w:szCs w:val="20"/>
              </w:rPr>
              <w:t>Должен быть химически совместим.</w:t>
            </w:r>
          </w:p>
          <w:p w14:paraId="07069747" w14:textId="77777777" w:rsidR="00E31C2D" w:rsidRPr="0057311A" w:rsidRDefault="00E31C2D" w:rsidP="009D4EE6">
            <w:pPr>
              <w:keepNext/>
              <w:ind w:firstLine="0"/>
              <w:rPr>
                <w:sz w:val="20"/>
                <w:szCs w:val="20"/>
              </w:rPr>
            </w:pPr>
            <w:r w:rsidRPr="0057311A">
              <w:rPr>
                <w:sz w:val="20"/>
                <w:szCs w:val="20"/>
              </w:rPr>
              <w:t>Рекомендация при отсутствии совместимости – использование совместимых разделительных буферов</w:t>
            </w:r>
          </w:p>
        </w:tc>
        <w:tc>
          <w:tcPr>
            <w:tcW w:w="4536" w:type="dxa"/>
            <w:tcBorders>
              <w:top w:val="single" w:sz="12" w:space="0" w:color="auto"/>
              <w:right w:val="single" w:sz="12" w:space="0" w:color="auto"/>
            </w:tcBorders>
            <w:shd w:val="clear" w:color="auto" w:fill="F2F2F2" w:themeFill="background1" w:themeFillShade="F2"/>
          </w:tcPr>
          <w:p w14:paraId="22E62396" w14:textId="618B4AFA" w:rsidR="00E31C2D" w:rsidRPr="0057311A" w:rsidRDefault="00E31C2D" w:rsidP="009D4EE6">
            <w:pPr>
              <w:keepNext/>
              <w:ind w:firstLine="0"/>
              <w:rPr>
                <w:color w:val="000000"/>
                <w:sz w:val="20"/>
                <w:szCs w:val="20"/>
              </w:rPr>
            </w:pPr>
            <w:r w:rsidRPr="0057311A">
              <w:rPr>
                <w:color w:val="000000"/>
                <w:sz w:val="20"/>
                <w:szCs w:val="20"/>
              </w:rPr>
              <w:t>Согласно разделу 7 П</w:t>
            </w:r>
            <w:r w:rsidR="00A21D8E" w:rsidRPr="0057311A">
              <w:rPr>
                <w:color w:val="000000"/>
                <w:sz w:val="20"/>
                <w:szCs w:val="20"/>
              </w:rPr>
              <w:t xml:space="preserve">риложения </w:t>
            </w:r>
            <w:r w:rsidR="00E41ACC" w:rsidRPr="0057311A">
              <w:rPr>
                <w:color w:val="000000"/>
                <w:sz w:val="20"/>
                <w:szCs w:val="20"/>
              </w:rPr>
              <w:t>5</w:t>
            </w:r>
            <w:r w:rsidRPr="0057311A">
              <w:rPr>
                <w:color w:val="000000"/>
                <w:sz w:val="20"/>
                <w:szCs w:val="20"/>
              </w:rPr>
              <w:t xml:space="preserve"> к настоящим Типовым требованиям.</w:t>
            </w:r>
          </w:p>
          <w:p w14:paraId="71EFEC15" w14:textId="77777777" w:rsidR="00E31C2D" w:rsidRPr="0057311A" w:rsidRDefault="00E31C2D" w:rsidP="009D4EE6">
            <w:pPr>
              <w:keepNext/>
              <w:ind w:firstLine="0"/>
              <w:rPr>
                <w:color w:val="000000"/>
                <w:sz w:val="20"/>
                <w:szCs w:val="20"/>
              </w:rPr>
            </w:pPr>
            <w:r w:rsidRPr="0057311A">
              <w:rPr>
                <w:color w:val="000000"/>
                <w:sz w:val="20"/>
                <w:szCs w:val="20"/>
              </w:rPr>
              <w:t>Тест выполняется при пластовой температуре</w:t>
            </w:r>
          </w:p>
        </w:tc>
      </w:tr>
      <w:tr w:rsidR="00E31C2D" w:rsidRPr="00BC1154" w14:paraId="265C2069" w14:textId="77777777" w:rsidTr="00A8510B">
        <w:trPr>
          <w:trHeight w:val="397"/>
          <w:jc w:val="center"/>
        </w:trPr>
        <w:tc>
          <w:tcPr>
            <w:tcW w:w="2432" w:type="dxa"/>
            <w:tcBorders>
              <w:left w:val="single" w:sz="12" w:space="0" w:color="auto"/>
              <w:bottom w:val="single" w:sz="12" w:space="0" w:color="auto"/>
            </w:tcBorders>
          </w:tcPr>
          <w:p w14:paraId="0063B749" w14:textId="77777777" w:rsidR="00E31C2D" w:rsidRPr="00B112BC" w:rsidRDefault="00E31C2D" w:rsidP="00E31C2D">
            <w:pPr>
              <w:ind w:firstLine="0"/>
              <w:rPr>
                <w:sz w:val="20"/>
                <w:szCs w:val="20"/>
              </w:rPr>
            </w:pPr>
            <w:r w:rsidRPr="00B112BC">
              <w:rPr>
                <w:sz w:val="20"/>
                <w:szCs w:val="20"/>
              </w:rPr>
              <w:t>Скорость коррозии стали в рабоч</w:t>
            </w:r>
            <w:r>
              <w:rPr>
                <w:sz w:val="20"/>
                <w:szCs w:val="20"/>
              </w:rPr>
              <w:t>ем</w:t>
            </w:r>
            <w:r w:rsidRPr="00B112BC">
              <w:rPr>
                <w:sz w:val="20"/>
                <w:szCs w:val="20"/>
              </w:rPr>
              <w:t xml:space="preserve"> раствор</w:t>
            </w:r>
            <w:r>
              <w:rPr>
                <w:sz w:val="20"/>
                <w:szCs w:val="20"/>
              </w:rPr>
              <w:t>е</w:t>
            </w:r>
            <w:r w:rsidRPr="00B112BC">
              <w:rPr>
                <w:sz w:val="20"/>
                <w:szCs w:val="20"/>
              </w:rPr>
              <w:t xml:space="preserve"> </w:t>
            </w:r>
            <w:r>
              <w:rPr>
                <w:sz w:val="20"/>
                <w:szCs w:val="20"/>
              </w:rPr>
              <w:t>деструктора</w:t>
            </w:r>
            <w:r w:rsidRPr="00B112BC">
              <w:rPr>
                <w:sz w:val="20"/>
                <w:szCs w:val="20"/>
              </w:rPr>
              <w:t xml:space="preserve"> </w:t>
            </w:r>
          </w:p>
        </w:tc>
        <w:tc>
          <w:tcPr>
            <w:tcW w:w="2804" w:type="dxa"/>
            <w:tcBorders>
              <w:bottom w:val="single" w:sz="12" w:space="0" w:color="auto"/>
            </w:tcBorders>
          </w:tcPr>
          <w:p w14:paraId="0C7B1795" w14:textId="052B5CB1" w:rsidR="00E31C2D" w:rsidRPr="00B112BC" w:rsidRDefault="00E31C2D" w:rsidP="00E31C2D">
            <w:pPr>
              <w:ind w:firstLine="0"/>
              <w:rPr>
                <w:color w:val="000000"/>
                <w:sz w:val="20"/>
                <w:szCs w:val="20"/>
              </w:rPr>
            </w:pPr>
            <w:r w:rsidRPr="00B112BC">
              <w:rPr>
                <w:color w:val="000000"/>
                <w:sz w:val="20"/>
                <w:szCs w:val="20"/>
              </w:rPr>
              <w:t xml:space="preserve">При температуре на забое ниже 93 </w:t>
            </w:r>
            <w:r w:rsidRPr="00B112BC">
              <w:rPr>
                <w:color w:val="000000"/>
                <w:sz w:val="20"/>
                <w:szCs w:val="20"/>
                <w:vertAlign w:val="superscript"/>
              </w:rPr>
              <w:t>0</w:t>
            </w:r>
            <w:r w:rsidRPr="00B112BC">
              <w:rPr>
                <w:color w:val="000000"/>
                <w:sz w:val="20"/>
                <w:szCs w:val="20"/>
              </w:rPr>
              <w:t>C скорость коррозии за 12 часов не дол</w:t>
            </w:r>
            <w:r w:rsidR="00894B10">
              <w:rPr>
                <w:color w:val="000000"/>
                <w:sz w:val="20"/>
                <w:szCs w:val="20"/>
              </w:rPr>
              <w:t>жна превышать значения 0,009765 </w:t>
            </w:r>
            <w:r w:rsidRPr="00B112BC">
              <w:rPr>
                <w:color w:val="000000"/>
                <w:sz w:val="20"/>
                <w:szCs w:val="20"/>
              </w:rPr>
              <w:t>г/см² (9,1 мм/год);</w:t>
            </w:r>
          </w:p>
          <w:p w14:paraId="69445B1C" w14:textId="77777777" w:rsidR="00E31C2D" w:rsidRPr="00B112BC" w:rsidRDefault="00E31C2D" w:rsidP="00E31C2D">
            <w:pPr>
              <w:ind w:firstLine="0"/>
              <w:rPr>
                <w:color w:val="000000"/>
                <w:sz w:val="20"/>
                <w:szCs w:val="20"/>
              </w:rPr>
            </w:pPr>
            <w:r w:rsidRPr="00B112BC">
              <w:rPr>
                <w:color w:val="000000"/>
                <w:sz w:val="20"/>
                <w:szCs w:val="20"/>
              </w:rPr>
              <w:t xml:space="preserve">При температуре на забое выше 93 </w:t>
            </w:r>
            <w:r w:rsidRPr="00B112BC">
              <w:rPr>
                <w:color w:val="000000"/>
                <w:sz w:val="20"/>
                <w:szCs w:val="20"/>
                <w:vertAlign w:val="superscript"/>
              </w:rPr>
              <w:t>0</w:t>
            </w:r>
            <w:r w:rsidRPr="00B112BC">
              <w:rPr>
                <w:color w:val="000000"/>
                <w:sz w:val="20"/>
                <w:szCs w:val="20"/>
              </w:rPr>
              <w:t>C скорость коррозии за 12 ч не должна превышать 0,02412 г/cм² (2</w:t>
            </w:r>
            <w:r>
              <w:rPr>
                <w:color w:val="000000"/>
                <w:sz w:val="20"/>
                <w:szCs w:val="20"/>
              </w:rPr>
              <w:t>2</w:t>
            </w:r>
            <w:r w:rsidRPr="00B112BC">
              <w:rPr>
                <w:color w:val="000000"/>
                <w:sz w:val="20"/>
                <w:szCs w:val="20"/>
              </w:rPr>
              <w:t>,</w:t>
            </w:r>
            <w:r>
              <w:rPr>
                <w:color w:val="000000"/>
                <w:sz w:val="20"/>
                <w:szCs w:val="20"/>
              </w:rPr>
              <w:t>5</w:t>
            </w:r>
            <w:r w:rsidRPr="00B112BC">
              <w:rPr>
                <w:color w:val="000000"/>
                <w:sz w:val="20"/>
                <w:szCs w:val="20"/>
              </w:rPr>
              <w:t xml:space="preserve"> мм/год)</w:t>
            </w:r>
          </w:p>
        </w:tc>
        <w:tc>
          <w:tcPr>
            <w:tcW w:w="4536" w:type="dxa"/>
            <w:tcBorders>
              <w:bottom w:val="single" w:sz="12" w:space="0" w:color="auto"/>
              <w:right w:val="single" w:sz="12" w:space="0" w:color="auto"/>
            </w:tcBorders>
          </w:tcPr>
          <w:p w14:paraId="009D95AB" w14:textId="3CBD4A6F" w:rsidR="00E31C2D" w:rsidRPr="00B112BC" w:rsidRDefault="00E31C2D" w:rsidP="00E31C2D">
            <w:pPr>
              <w:ind w:firstLine="0"/>
              <w:rPr>
                <w:color w:val="000000"/>
                <w:sz w:val="20"/>
                <w:szCs w:val="20"/>
              </w:rPr>
            </w:pPr>
            <w:r w:rsidRPr="00B112BC">
              <w:rPr>
                <w:color w:val="000000"/>
                <w:sz w:val="20"/>
                <w:szCs w:val="20"/>
              </w:rPr>
              <w:t>Согласно разделу 3 Приложения 8</w:t>
            </w:r>
            <w:r>
              <w:rPr>
                <w:color w:val="000000"/>
                <w:sz w:val="20"/>
                <w:szCs w:val="20"/>
              </w:rPr>
              <w:t xml:space="preserve"> </w:t>
            </w:r>
            <w:r w:rsidR="009E77B6">
              <w:rPr>
                <w:color w:val="000000"/>
                <w:sz w:val="20"/>
                <w:szCs w:val="20"/>
              </w:rPr>
              <w:t xml:space="preserve">Типовых требований </w:t>
            </w:r>
            <w:r w:rsidR="007C0516">
              <w:rPr>
                <w:color w:val="000000"/>
                <w:sz w:val="20"/>
                <w:szCs w:val="20"/>
              </w:rPr>
              <w:t xml:space="preserve">Компании </w:t>
            </w:r>
            <w:r w:rsidR="009E77B6">
              <w:rPr>
                <w:color w:val="000000"/>
                <w:sz w:val="20"/>
                <w:szCs w:val="20"/>
              </w:rPr>
              <w:t>№ П1-01.03 ТИ-0002</w:t>
            </w:r>
            <w:r w:rsidRPr="00B112BC">
              <w:rPr>
                <w:color w:val="000000"/>
                <w:sz w:val="20"/>
                <w:szCs w:val="20"/>
              </w:rPr>
              <w:t xml:space="preserve"> «Обеспечение и контроль качества при проведении гидроразрыва пласта, кислотного гидроразрыва пласта и большеобъемной кислотной обработки призабойной зоны».</w:t>
            </w:r>
          </w:p>
          <w:p w14:paraId="3883763F" w14:textId="77777777" w:rsidR="00E31C2D" w:rsidRPr="00B112BC" w:rsidRDefault="00E31C2D" w:rsidP="00E31C2D">
            <w:pPr>
              <w:ind w:firstLine="0"/>
              <w:rPr>
                <w:color w:val="000000"/>
                <w:sz w:val="20"/>
                <w:szCs w:val="20"/>
              </w:rPr>
            </w:pPr>
            <w:r w:rsidRPr="00B112BC">
              <w:rPr>
                <w:color w:val="000000"/>
                <w:sz w:val="20"/>
                <w:szCs w:val="20"/>
              </w:rPr>
              <w:t>Тест выполняется при пластовой температуре в течение 12 ч</w:t>
            </w:r>
          </w:p>
        </w:tc>
      </w:tr>
    </w:tbl>
    <w:p w14:paraId="3437BB43" w14:textId="77777777" w:rsidR="00E31C2D" w:rsidRDefault="00E31C2D" w:rsidP="00E31C2D">
      <w:pPr>
        <w:autoSpaceDE w:val="0"/>
        <w:autoSpaceDN w:val="0"/>
        <w:adjustRightInd w:val="0"/>
        <w:spacing w:after="120"/>
        <w:rPr>
          <w:bCs/>
        </w:rPr>
      </w:pPr>
    </w:p>
    <w:p w14:paraId="5917D9FF" w14:textId="77777777" w:rsidR="00E31C2D" w:rsidRDefault="00E31C2D" w:rsidP="00E31C2D">
      <w:pPr>
        <w:autoSpaceDE w:val="0"/>
        <w:autoSpaceDN w:val="0"/>
        <w:adjustRightInd w:val="0"/>
        <w:spacing w:after="120"/>
        <w:rPr>
          <w:bCs/>
        </w:rPr>
        <w:sectPr w:rsidR="00E31C2D" w:rsidSect="00D653C5">
          <w:pgSz w:w="11906" w:h="16838"/>
          <w:pgMar w:top="567" w:right="1021" w:bottom="567" w:left="1247" w:header="737" w:footer="680" w:gutter="0"/>
          <w:cols w:space="708"/>
          <w:docGrid w:linePitch="360"/>
        </w:sectPr>
      </w:pPr>
    </w:p>
    <w:p w14:paraId="0312F19E" w14:textId="33A4730D" w:rsidR="00E31C2D" w:rsidRPr="00614FCA" w:rsidRDefault="00E31C2D" w:rsidP="00A5194E">
      <w:pPr>
        <w:pStyle w:val="11"/>
        <w:keepLines/>
        <w:pageBreakBefore w:val="0"/>
        <w:numPr>
          <w:ilvl w:val="0"/>
          <w:numId w:val="58"/>
        </w:numPr>
        <w:tabs>
          <w:tab w:val="left" w:pos="0"/>
        </w:tabs>
        <w:spacing w:before="0"/>
        <w:ind w:left="0" w:firstLine="0"/>
      </w:pPr>
      <w:bookmarkStart w:id="41" w:name="_Toc140681649"/>
      <w:bookmarkStart w:id="42" w:name="_Toc141185635"/>
      <w:bookmarkStart w:id="43" w:name="_Toc160118984"/>
      <w:r w:rsidRPr="00614FCA">
        <w:lastRenderedPageBreak/>
        <w:t xml:space="preserve">ПРОВЕДЕНИЕ ТЕСТА ПО ОЦЕНКЕ СТАБИЛЬНОСТИ СОСТАВА ДЛЯ </w:t>
      </w:r>
      <w:r w:rsidR="00A5194E" w:rsidRPr="00614FCA">
        <w:t xml:space="preserve">ремонтно-изоляционных работ </w:t>
      </w:r>
      <w:bookmarkEnd w:id="41"/>
      <w:bookmarkEnd w:id="42"/>
      <w:bookmarkEnd w:id="43"/>
    </w:p>
    <w:p w14:paraId="13AACDF5" w14:textId="77777777" w:rsidR="00E31C2D" w:rsidRPr="00FA2A53" w:rsidRDefault="00E31C2D" w:rsidP="00A8510B">
      <w:pPr>
        <w:spacing w:before="240" w:after="0"/>
        <w:ind w:firstLine="0"/>
        <w:rPr>
          <w:b/>
        </w:rPr>
      </w:pPr>
      <w:r w:rsidRPr="00FA2A53">
        <w:rPr>
          <w:b/>
        </w:rPr>
        <w:t>Область применения</w:t>
      </w:r>
    </w:p>
    <w:p w14:paraId="1AABDED4" w14:textId="44DD64AF" w:rsidR="00E31C2D" w:rsidRDefault="00E31C2D" w:rsidP="00A8510B">
      <w:pPr>
        <w:spacing w:before="120" w:after="0"/>
        <w:ind w:firstLine="0"/>
      </w:pPr>
      <w:r>
        <w:t xml:space="preserve">Настоящая методика устанавливает порядок проведения теста по оценке стабильности готового состава для РИР (рабочего раствора или </w:t>
      </w:r>
      <w:r w:rsidR="007E31D0">
        <w:t>ИМ</w:t>
      </w:r>
      <w:r>
        <w:t xml:space="preserve"> на его основе).</w:t>
      </w:r>
    </w:p>
    <w:p w14:paraId="58859B9A" w14:textId="77777777" w:rsidR="00E31C2D" w:rsidRPr="00FA2A53" w:rsidRDefault="00E31C2D" w:rsidP="00A8510B">
      <w:pPr>
        <w:spacing w:before="240" w:after="0"/>
        <w:ind w:firstLine="0"/>
        <w:rPr>
          <w:b/>
        </w:rPr>
      </w:pPr>
      <w:r w:rsidRPr="00FA2A53">
        <w:rPr>
          <w:b/>
        </w:rPr>
        <w:t>Сущность метода</w:t>
      </w:r>
    </w:p>
    <w:p w14:paraId="18AF5969" w14:textId="171F2FA5" w:rsidR="00E31C2D" w:rsidRDefault="00E31C2D" w:rsidP="00A8510B">
      <w:pPr>
        <w:spacing w:before="120" w:after="0"/>
        <w:ind w:firstLine="0"/>
      </w:pPr>
      <w:r>
        <w:t>Оценк</w:t>
      </w:r>
      <w:r w:rsidR="00491FE8">
        <w:t>а</w:t>
      </w:r>
      <w:r>
        <w:t xml:space="preserve"> стабильности состава для РИР провод</w:t>
      </w:r>
      <w:r w:rsidR="00491FE8">
        <w:t>и</w:t>
      </w:r>
      <w:r>
        <w:t>т</w:t>
      </w:r>
      <w:r w:rsidR="00491FE8">
        <w:t>ся</w:t>
      </w:r>
      <w:r>
        <w:t xml:space="preserve"> путем визуальной оценки внешнего вида состава для РИР, либо путем сравнения его прочностных характеристик до выдержки при пластовой температуре и после выдержки.  </w:t>
      </w:r>
    </w:p>
    <w:p w14:paraId="6B54ADEC" w14:textId="77777777" w:rsidR="00E31C2D" w:rsidRDefault="00E31C2D" w:rsidP="00A8510B">
      <w:pPr>
        <w:spacing w:before="240" w:after="0"/>
        <w:ind w:firstLine="0"/>
        <w:rPr>
          <w:b/>
        </w:rPr>
      </w:pPr>
      <w:r>
        <w:rPr>
          <w:b/>
        </w:rPr>
        <w:t>Аппаратура, реактивы и материалы</w:t>
      </w:r>
    </w:p>
    <w:p w14:paraId="2AA120FC" w14:textId="6D587E48" w:rsidR="00E31C2D" w:rsidRDefault="00E31C2D" w:rsidP="00A8510B">
      <w:pPr>
        <w:pStyle w:val="aff4"/>
        <w:numPr>
          <w:ilvl w:val="0"/>
          <w:numId w:val="40"/>
        </w:numPr>
        <w:spacing w:before="120" w:after="0"/>
        <w:ind w:left="567" w:hanging="567"/>
        <w:contextualSpacing w:val="0"/>
        <w:rPr>
          <w:bCs/>
        </w:rPr>
      </w:pPr>
      <w:r>
        <w:rPr>
          <w:bCs/>
        </w:rPr>
        <w:t>П</w:t>
      </w:r>
      <w:r w:rsidRPr="00CD52B3">
        <w:rPr>
          <w:bCs/>
        </w:rPr>
        <w:t xml:space="preserve">ресс для испытания на сжатие по </w:t>
      </w:r>
      <w:r w:rsidR="000E6FB6">
        <w:rPr>
          <w:bCs/>
        </w:rPr>
        <w:t xml:space="preserve">Государственному стандарту </w:t>
      </w:r>
      <w:r w:rsidRPr="00CD52B3">
        <w:rPr>
          <w:bCs/>
        </w:rPr>
        <w:t>ГОСТ 28840</w:t>
      </w:r>
      <w:r w:rsidR="002907C6">
        <w:rPr>
          <w:bCs/>
        </w:rPr>
        <w:t>-90</w:t>
      </w:r>
      <w:r w:rsidR="000E6FB6">
        <w:rPr>
          <w:bCs/>
        </w:rPr>
        <w:t xml:space="preserve"> «</w:t>
      </w:r>
      <w:r w:rsidR="000E6FB6" w:rsidRPr="00893E39">
        <w:t>Машины для испытания материалов на растяжение, сжатие и изгиб. Общие технические требова</w:t>
      </w:r>
      <w:r w:rsidR="000E6FB6">
        <w:t>ния»</w:t>
      </w:r>
      <w:r w:rsidRPr="00CD52B3">
        <w:rPr>
          <w:bCs/>
        </w:rPr>
        <w:t xml:space="preserve"> или ASTM C 109</w:t>
      </w:r>
      <w:r>
        <w:rPr>
          <w:bCs/>
        </w:rPr>
        <w:t>.</w:t>
      </w:r>
    </w:p>
    <w:p w14:paraId="027B2CE8" w14:textId="77777777" w:rsidR="00E31C2D" w:rsidRDefault="00E31C2D" w:rsidP="00A8510B">
      <w:pPr>
        <w:pStyle w:val="aff4"/>
        <w:numPr>
          <w:ilvl w:val="0"/>
          <w:numId w:val="40"/>
        </w:numPr>
        <w:spacing w:before="120" w:after="0"/>
        <w:ind w:left="567" w:hanging="567"/>
        <w:contextualSpacing w:val="0"/>
        <w:rPr>
          <w:bCs/>
        </w:rPr>
      </w:pPr>
      <w:r w:rsidRPr="00704E98">
        <w:t>Термостат или водяная баня с терморегулятором, обеспечивающи</w:t>
      </w:r>
      <w:r>
        <w:t>м</w:t>
      </w:r>
      <w:r w:rsidRPr="00704E98">
        <w:t xml:space="preserve"> </w:t>
      </w:r>
      <w:r>
        <w:t>поддержание заданной температуры с допустимой погрешностью</w:t>
      </w:r>
      <w:r w:rsidRPr="00704E98">
        <w:t xml:space="preserve"> ± 2 </w:t>
      </w:r>
      <w:r w:rsidRPr="00A13FFC">
        <w:t>°</w:t>
      </w:r>
      <w:r w:rsidRPr="00704E98">
        <w:t>С</w:t>
      </w:r>
      <w:r>
        <w:t xml:space="preserve">, диапазон поддержания температуры от 0 до + 150 </w:t>
      </w:r>
      <w:r w:rsidRPr="00A13FFC">
        <w:t>°</w:t>
      </w:r>
      <w:r>
        <w:t>С</w:t>
      </w:r>
      <w:r>
        <w:rPr>
          <w:bCs/>
        </w:rPr>
        <w:t>.</w:t>
      </w:r>
    </w:p>
    <w:p w14:paraId="4A766D17" w14:textId="77777777" w:rsidR="00E31C2D" w:rsidRDefault="00E31C2D" w:rsidP="00A8510B">
      <w:pPr>
        <w:pStyle w:val="aff4"/>
        <w:numPr>
          <w:ilvl w:val="0"/>
          <w:numId w:val="40"/>
        </w:numPr>
        <w:spacing w:before="120" w:after="0"/>
        <w:ind w:left="567" w:hanging="567"/>
        <w:contextualSpacing w:val="0"/>
        <w:rPr>
          <w:bCs/>
        </w:rPr>
      </w:pPr>
      <w:r>
        <w:rPr>
          <w:bCs/>
        </w:rPr>
        <w:t>С</w:t>
      </w:r>
      <w:r w:rsidRPr="00CD52B3">
        <w:rPr>
          <w:bCs/>
        </w:rPr>
        <w:t>теклянные или пластиковые банки с винтовой крышкой объемом 0,1</w:t>
      </w:r>
      <w:r>
        <w:rPr>
          <w:bCs/>
        </w:rPr>
        <w:t>-0,5</w:t>
      </w:r>
      <w:r w:rsidRPr="00CD52B3">
        <w:rPr>
          <w:bCs/>
        </w:rPr>
        <w:t xml:space="preserve"> дм</w:t>
      </w:r>
      <w:r w:rsidRPr="00CD52B3">
        <w:rPr>
          <w:bCs/>
          <w:vertAlign w:val="superscript"/>
        </w:rPr>
        <w:t>3</w:t>
      </w:r>
      <w:r>
        <w:rPr>
          <w:bCs/>
        </w:rPr>
        <w:t>.</w:t>
      </w:r>
    </w:p>
    <w:p w14:paraId="3C43D6A9" w14:textId="5AE16501" w:rsidR="00E31C2D" w:rsidRDefault="00E31C2D" w:rsidP="00A8510B">
      <w:pPr>
        <w:pStyle w:val="aff4"/>
        <w:numPr>
          <w:ilvl w:val="0"/>
          <w:numId w:val="40"/>
        </w:numPr>
        <w:spacing w:before="120" w:after="0"/>
        <w:ind w:left="567" w:hanging="567"/>
        <w:contextualSpacing w:val="0"/>
        <w:rPr>
          <w:bCs/>
        </w:rPr>
      </w:pPr>
      <w:r>
        <w:rPr>
          <w:bCs/>
        </w:rPr>
        <w:t>В</w:t>
      </w:r>
      <w:r w:rsidRPr="00CD52B3">
        <w:rPr>
          <w:bCs/>
        </w:rPr>
        <w:t>од</w:t>
      </w:r>
      <w:r>
        <w:rPr>
          <w:bCs/>
        </w:rPr>
        <w:t xml:space="preserve">а дистиллированная по </w:t>
      </w:r>
      <w:r w:rsidR="000E6FB6">
        <w:rPr>
          <w:bCs/>
        </w:rPr>
        <w:t xml:space="preserve">Национальному стандарту </w:t>
      </w:r>
      <w:r>
        <w:rPr>
          <w:bCs/>
        </w:rPr>
        <w:t>ГОСТ Р 58144</w:t>
      </w:r>
      <w:r w:rsidR="002907C6">
        <w:rPr>
          <w:bCs/>
        </w:rPr>
        <w:t>-2018</w:t>
      </w:r>
      <w:r w:rsidR="000E6FB6">
        <w:rPr>
          <w:bCs/>
        </w:rPr>
        <w:t xml:space="preserve"> </w:t>
      </w:r>
      <w:r w:rsidR="000E6FB6">
        <w:t>«</w:t>
      </w:r>
      <w:r w:rsidR="000E6FB6" w:rsidRPr="00A17750">
        <w:t>Вода дистиллированная. Технические условия</w:t>
      </w:r>
      <w:r w:rsidR="000E6FB6">
        <w:t>»</w:t>
      </w:r>
      <w:r>
        <w:rPr>
          <w:bCs/>
        </w:rPr>
        <w:t>.</w:t>
      </w:r>
    </w:p>
    <w:p w14:paraId="118EF0EE" w14:textId="06EB5F6D" w:rsidR="00E31C2D" w:rsidRPr="00CD52B3" w:rsidRDefault="00E31C2D" w:rsidP="00A8510B">
      <w:pPr>
        <w:pStyle w:val="aff4"/>
        <w:numPr>
          <w:ilvl w:val="0"/>
          <w:numId w:val="40"/>
        </w:numPr>
        <w:spacing w:before="120" w:after="0"/>
        <w:ind w:left="567" w:hanging="567"/>
        <w:contextualSpacing w:val="0"/>
        <w:rPr>
          <w:bCs/>
        </w:rPr>
      </w:pPr>
      <w:r>
        <w:rPr>
          <w:bCs/>
        </w:rPr>
        <w:t>Б</w:t>
      </w:r>
      <w:r w:rsidRPr="00CD52B3">
        <w:rPr>
          <w:bCs/>
        </w:rPr>
        <w:t xml:space="preserve">умага фильтровальная лабораторная по </w:t>
      </w:r>
      <w:r w:rsidR="000E6FB6">
        <w:rPr>
          <w:bCs/>
        </w:rPr>
        <w:t xml:space="preserve">Межгосударственному стандарту </w:t>
      </w:r>
      <w:r w:rsidR="002907C6">
        <w:rPr>
          <w:bCs/>
        </w:rPr>
        <w:br/>
      </w:r>
      <w:r w:rsidRPr="00CD52B3">
        <w:rPr>
          <w:bCs/>
        </w:rPr>
        <w:t>ГОСТ 12026</w:t>
      </w:r>
      <w:r w:rsidR="002907C6">
        <w:rPr>
          <w:bCs/>
        </w:rPr>
        <w:t>-76</w:t>
      </w:r>
      <w:r w:rsidR="000E6FB6">
        <w:rPr>
          <w:bCs/>
        </w:rPr>
        <w:t xml:space="preserve"> </w:t>
      </w:r>
      <w:r w:rsidR="000E6FB6">
        <w:t>«</w:t>
      </w:r>
      <w:r w:rsidR="000E6FB6" w:rsidRPr="00A17750">
        <w:t>Бумага фильтровальная лабораторная. Технические условия</w:t>
      </w:r>
      <w:r w:rsidR="000E6FB6">
        <w:t>»</w:t>
      </w:r>
      <w:r w:rsidRPr="00CD52B3">
        <w:rPr>
          <w:bCs/>
        </w:rPr>
        <w:t>.</w:t>
      </w:r>
    </w:p>
    <w:p w14:paraId="0D61FAAD" w14:textId="77777777" w:rsidR="00E31C2D" w:rsidRDefault="00E31C2D" w:rsidP="00A8510B">
      <w:pPr>
        <w:spacing w:before="240" w:after="0"/>
        <w:ind w:firstLine="0"/>
        <w:rPr>
          <w:b/>
          <w:bCs/>
        </w:rPr>
      </w:pPr>
      <w:r>
        <w:rPr>
          <w:b/>
          <w:bCs/>
        </w:rPr>
        <w:t>Проведение испытаний</w:t>
      </w:r>
    </w:p>
    <w:p w14:paraId="02DA8330" w14:textId="77777777" w:rsidR="00E31C2D" w:rsidRPr="003508C0" w:rsidRDefault="00E31C2D" w:rsidP="00A8510B">
      <w:pPr>
        <w:spacing w:before="120" w:after="0"/>
        <w:ind w:firstLine="0"/>
        <w:rPr>
          <w:b/>
          <w:bCs/>
          <w:i/>
        </w:rPr>
      </w:pPr>
      <w:r w:rsidRPr="003508C0">
        <w:rPr>
          <w:b/>
          <w:bCs/>
          <w:i/>
        </w:rPr>
        <w:t xml:space="preserve">Составы для РИР на основе тампонажных цементов, смол и неорганических вяжущих материалов </w:t>
      </w:r>
    </w:p>
    <w:p w14:paraId="13E76EBB" w14:textId="1A487112" w:rsidR="00E31C2D" w:rsidRDefault="00E31C2D" w:rsidP="00A8510B">
      <w:pPr>
        <w:spacing w:before="120" w:after="0"/>
        <w:ind w:firstLine="0"/>
        <w:rPr>
          <w:bCs/>
        </w:rPr>
      </w:pPr>
      <w:r>
        <w:rPr>
          <w:bCs/>
        </w:rPr>
        <w:t xml:space="preserve">В соответствии с </w:t>
      </w:r>
      <w:r w:rsidR="000E6FB6">
        <w:rPr>
          <w:bCs/>
        </w:rPr>
        <w:t xml:space="preserve">Межгосударственным стандартом </w:t>
      </w:r>
      <w:r>
        <w:rPr>
          <w:bCs/>
        </w:rPr>
        <w:t>ГОСТ 34532</w:t>
      </w:r>
      <w:r w:rsidR="002907C6">
        <w:rPr>
          <w:bCs/>
        </w:rPr>
        <w:t>-2019</w:t>
      </w:r>
      <w:r w:rsidR="000E6FB6">
        <w:rPr>
          <w:bCs/>
        </w:rPr>
        <w:t xml:space="preserve"> </w:t>
      </w:r>
      <w:r w:rsidR="000E6FB6" w:rsidRPr="000E6FB6">
        <w:t>«Цементы тампонажные. Методы испытаний»</w:t>
      </w:r>
      <w:r>
        <w:rPr>
          <w:bCs/>
        </w:rPr>
        <w:t xml:space="preserve">, </w:t>
      </w:r>
      <w:r w:rsidR="00500DAE">
        <w:rPr>
          <w:bCs/>
        </w:rPr>
        <w:t xml:space="preserve">Международным стандартом </w:t>
      </w:r>
      <w:r>
        <w:rPr>
          <w:bCs/>
        </w:rPr>
        <w:t>ISO 10426-1</w:t>
      </w:r>
      <w:r w:rsidR="002907C6">
        <w:rPr>
          <w:bCs/>
        </w:rPr>
        <w:t>:2010</w:t>
      </w:r>
      <w:r w:rsidR="00500DAE">
        <w:rPr>
          <w:bCs/>
        </w:rPr>
        <w:t xml:space="preserve"> </w:t>
      </w:r>
      <w:r w:rsidR="00500DAE">
        <w:t>«</w:t>
      </w:r>
      <w:r w:rsidR="00500DAE" w:rsidRPr="00CD75F2">
        <w:t>Промышленность нефтяная и газовая. Цементы и материалы для цементирования скважин</w:t>
      </w:r>
      <w:r w:rsidR="00500DAE">
        <w:t>. Часть 1. Технические условия»</w:t>
      </w:r>
      <w:r>
        <w:rPr>
          <w:bCs/>
        </w:rPr>
        <w:t>,</w:t>
      </w:r>
      <w:r w:rsidRPr="003508C0">
        <w:rPr>
          <w:bCs/>
        </w:rPr>
        <w:t xml:space="preserve"> </w:t>
      </w:r>
      <w:r w:rsidR="00500DAE">
        <w:rPr>
          <w:bCs/>
        </w:rPr>
        <w:t xml:space="preserve">Международным стандартом </w:t>
      </w:r>
      <w:r w:rsidRPr="003508C0">
        <w:rPr>
          <w:bCs/>
        </w:rPr>
        <w:t>ISO 10426-2</w:t>
      </w:r>
      <w:r w:rsidR="002907C6">
        <w:rPr>
          <w:bCs/>
        </w:rPr>
        <w:t>:2003</w:t>
      </w:r>
      <w:r>
        <w:rPr>
          <w:bCs/>
        </w:rPr>
        <w:t xml:space="preserve"> </w:t>
      </w:r>
      <w:r w:rsidR="00500DAE">
        <w:t>«</w:t>
      </w:r>
      <w:r w:rsidR="00500DAE" w:rsidRPr="00CD75F2">
        <w:t>Промышленность нефтяная и газовая. Цементы и материалы для цементирования скважин</w:t>
      </w:r>
      <w:r w:rsidR="00500DAE">
        <w:t xml:space="preserve">. Часть 2. Испытание цементов для скважин» </w:t>
      </w:r>
      <w:r>
        <w:rPr>
          <w:bCs/>
        </w:rPr>
        <w:t>или инструкции производителя готовятся образцы тампонажного камня.</w:t>
      </w:r>
      <w:r w:rsidRPr="00BD4377">
        <w:rPr>
          <w:bCs/>
        </w:rPr>
        <w:t xml:space="preserve"> </w:t>
      </w:r>
      <w:r>
        <w:rPr>
          <w:bCs/>
        </w:rPr>
        <w:t>Рецептура состава для РИР берется на основании рекомендаций производителя, либо уточняется при проведении ЛИ.</w:t>
      </w:r>
    </w:p>
    <w:p w14:paraId="308FA872" w14:textId="74BFB6BF" w:rsidR="00E31C2D" w:rsidRDefault="00E31C2D" w:rsidP="00A8510B">
      <w:pPr>
        <w:spacing w:before="120" w:after="0"/>
        <w:ind w:firstLine="0"/>
        <w:rPr>
          <w:bCs/>
        </w:rPr>
      </w:pPr>
      <w:r>
        <w:rPr>
          <w:bCs/>
        </w:rPr>
        <w:t>В емкости (банки) к полученным образцам тампонажного камня заливается ПДВ или ее модель соответствующего месторождения (где планируется применение состава для РИР). Объем ПДВ или ее модели должен быть таким, чтобы полностью покрывать образец тампонажного камня.</w:t>
      </w:r>
    </w:p>
    <w:p w14:paraId="123DE3DA" w14:textId="79D2A7DB" w:rsidR="00E31C2D" w:rsidRDefault="00E31C2D" w:rsidP="00A8510B">
      <w:pPr>
        <w:spacing w:before="120" w:after="0"/>
        <w:ind w:firstLine="0"/>
        <w:rPr>
          <w:bCs/>
        </w:rPr>
      </w:pPr>
      <w:r w:rsidRPr="002D734A">
        <w:rPr>
          <w:bCs/>
        </w:rPr>
        <w:t xml:space="preserve">Емкости </w:t>
      </w:r>
      <w:r>
        <w:rPr>
          <w:bCs/>
        </w:rPr>
        <w:t>(банки) с образцом тампонажного камня в объеме ПДВ или ее модели выдерживаются при заданной температуре испытания в течени</w:t>
      </w:r>
      <w:r w:rsidR="007C0516">
        <w:rPr>
          <w:bCs/>
        </w:rPr>
        <w:t>е</w:t>
      </w:r>
      <w:r>
        <w:rPr>
          <w:bCs/>
        </w:rPr>
        <w:t xml:space="preserve"> 120 часов (</w:t>
      </w:r>
      <w:r w:rsidRPr="008F0AC9">
        <w:rPr>
          <w:bCs/>
        </w:rPr>
        <w:t xml:space="preserve">15 </w:t>
      </w:r>
      <w:r>
        <w:rPr>
          <w:bCs/>
        </w:rPr>
        <w:t>рабочих дней циклами по 8 часов).</w:t>
      </w:r>
    </w:p>
    <w:p w14:paraId="6B5ACBC7" w14:textId="68267D81" w:rsidR="00E31C2D" w:rsidRDefault="00E31C2D" w:rsidP="00A8510B">
      <w:pPr>
        <w:spacing w:before="120" w:after="0"/>
        <w:ind w:firstLine="0"/>
        <w:rPr>
          <w:bCs/>
        </w:rPr>
      </w:pPr>
      <w:r>
        <w:rPr>
          <w:bCs/>
        </w:rPr>
        <w:t xml:space="preserve">Далее образцы тампонажного камня извлекаются из емкости (банки) и определяется их прочность согласно </w:t>
      </w:r>
      <w:r w:rsidR="00500DAE">
        <w:rPr>
          <w:bCs/>
        </w:rPr>
        <w:t xml:space="preserve">Международному стандарту </w:t>
      </w:r>
      <w:r w:rsidRPr="008F0AC9">
        <w:rPr>
          <w:bCs/>
        </w:rPr>
        <w:t>ISO 10426-2</w:t>
      </w:r>
      <w:r w:rsidR="002907C6">
        <w:rPr>
          <w:bCs/>
        </w:rPr>
        <w:t>:2003</w:t>
      </w:r>
      <w:r w:rsidR="00500DAE">
        <w:rPr>
          <w:bCs/>
        </w:rPr>
        <w:t xml:space="preserve"> </w:t>
      </w:r>
      <w:r w:rsidR="00500DAE">
        <w:t>«</w:t>
      </w:r>
      <w:r w:rsidR="00500DAE" w:rsidRPr="00CD75F2">
        <w:t xml:space="preserve">Промышленность </w:t>
      </w:r>
      <w:r w:rsidR="00500DAE" w:rsidRPr="00CD75F2">
        <w:lastRenderedPageBreak/>
        <w:t>нефтяная и газовая. Цементы и материалы для цементирования скважин</w:t>
      </w:r>
      <w:r w:rsidR="00500DAE">
        <w:t>. Часть 2. Испытание цементов для скважин»</w:t>
      </w:r>
      <w:r>
        <w:rPr>
          <w:bCs/>
        </w:rPr>
        <w:t>.</w:t>
      </w:r>
    </w:p>
    <w:p w14:paraId="15488A3B" w14:textId="316CB7B5" w:rsidR="00E31C2D" w:rsidRPr="00E53C1D" w:rsidRDefault="00E31C2D" w:rsidP="00A8510B">
      <w:pPr>
        <w:spacing w:before="120" w:after="0"/>
        <w:ind w:firstLine="0"/>
        <w:rPr>
          <w:bCs/>
        </w:rPr>
      </w:pPr>
      <w:r w:rsidRPr="00E53C1D">
        <w:rPr>
          <w:bCs/>
        </w:rPr>
        <w:t xml:space="preserve">Тампонажный камень на основе состава для РИР считается стабильным (термостабильным), если его прочность через 120 ч выдержки в контакте с ПДВ или ее модели при пластовой температуре не ниже прочности аналогичного образца тампонажного камня до выдержки (определяется предварительно согласно </w:t>
      </w:r>
      <w:r w:rsidR="00500DAE">
        <w:rPr>
          <w:bCs/>
        </w:rPr>
        <w:t xml:space="preserve">Международному стандарту </w:t>
      </w:r>
      <w:r w:rsidRPr="00E53C1D">
        <w:rPr>
          <w:bCs/>
          <w:lang w:val="en-US"/>
        </w:rPr>
        <w:t>ISO</w:t>
      </w:r>
      <w:r w:rsidRPr="00E53C1D">
        <w:rPr>
          <w:bCs/>
        </w:rPr>
        <w:t xml:space="preserve"> 10426-2</w:t>
      </w:r>
      <w:r w:rsidR="002907C6">
        <w:rPr>
          <w:bCs/>
        </w:rPr>
        <w:t>:2003</w:t>
      </w:r>
      <w:r w:rsidR="00500DAE">
        <w:rPr>
          <w:bCs/>
        </w:rPr>
        <w:t xml:space="preserve"> </w:t>
      </w:r>
      <w:r w:rsidR="00500DAE">
        <w:t>«</w:t>
      </w:r>
      <w:r w:rsidR="00500DAE" w:rsidRPr="00CD75F2">
        <w:t>Промышленность нефтяная и газовая. Цементы и материалы для цементирования скважин</w:t>
      </w:r>
      <w:r w:rsidR="00500DAE">
        <w:t>. Часть 2. Испытание цементов для скважин»</w:t>
      </w:r>
      <w:r w:rsidRPr="00E53C1D">
        <w:rPr>
          <w:bCs/>
        </w:rPr>
        <w:t>).</w:t>
      </w:r>
    </w:p>
    <w:p w14:paraId="1AEBB381" w14:textId="0909086C" w:rsidR="00E31C2D" w:rsidRDefault="00E31C2D" w:rsidP="00A8510B">
      <w:pPr>
        <w:spacing w:before="120" w:after="0"/>
        <w:ind w:firstLine="0"/>
        <w:rPr>
          <w:b/>
          <w:bCs/>
          <w:i/>
        </w:rPr>
      </w:pPr>
      <w:r w:rsidRPr="003508C0">
        <w:rPr>
          <w:b/>
          <w:bCs/>
          <w:i/>
        </w:rPr>
        <w:t xml:space="preserve">Составы для РИР на основе </w:t>
      </w:r>
      <w:r w:rsidR="00474D0C">
        <w:rPr>
          <w:b/>
          <w:bCs/>
          <w:i/>
        </w:rPr>
        <w:t>геле</w:t>
      </w:r>
      <w:r>
        <w:rPr>
          <w:b/>
          <w:bCs/>
          <w:i/>
        </w:rPr>
        <w:t>осадкообразующих и водонабухающих реагентов</w:t>
      </w:r>
    </w:p>
    <w:p w14:paraId="5F522CEF" w14:textId="0D2BCF17" w:rsidR="00E31C2D" w:rsidRDefault="00E31C2D" w:rsidP="00A8510B">
      <w:pPr>
        <w:spacing w:before="120" w:after="0"/>
        <w:ind w:firstLine="0"/>
        <w:rPr>
          <w:bCs/>
        </w:rPr>
      </w:pPr>
      <w:r>
        <w:rPr>
          <w:bCs/>
        </w:rPr>
        <w:t>Согласно инструкции производителя готовится рабочий раствор состава для РИР. Рецептура состава берется на основании рекомендаций производителя, либо уточняется при проведении ЛИ.</w:t>
      </w:r>
    </w:p>
    <w:p w14:paraId="6E92BB31" w14:textId="7567990F" w:rsidR="00E31C2D" w:rsidRDefault="00E31C2D" w:rsidP="00A8510B">
      <w:pPr>
        <w:spacing w:before="120" w:after="0"/>
        <w:ind w:firstLine="0"/>
        <w:rPr>
          <w:bCs/>
        </w:rPr>
      </w:pPr>
      <w:r>
        <w:rPr>
          <w:bCs/>
        </w:rPr>
        <w:t>Полученный рабочий раствор выдерживается при пластовой температуре объекта испытания в течение времени достаточном для образования ИМ. Время образования ИМ указывается в инструкции производителя, либо уточняется при проведении ЛИ.</w:t>
      </w:r>
    </w:p>
    <w:p w14:paraId="0E2435FF" w14:textId="77777777" w:rsidR="00E31C2D" w:rsidRDefault="00E31C2D" w:rsidP="00A8510B">
      <w:pPr>
        <w:spacing w:before="120" w:after="0"/>
        <w:ind w:firstLine="0"/>
        <w:rPr>
          <w:bCs/>
        </w:rPr>
      </w:pPr>
      <w:r>
        <w:rPr>
          <w:bCs/>
        </w:rPr>
        <w:t xml:space="preserve">Объем ИМ должен быть не менее 50 мл.  </w:t>
      </w:r>
    </w:p>
    <w:p w14:paraId="1E384065" w14:textId="77777777" w:rsidR="00E31C2D" w:rsidRDefault="00E31C2D" w:rsidP="00A8510B">
      <w:pPr>
        <w:spacing w:before="120" w:after="0"/>
        <w:ind w:firstLine="0"/>
        <w:rPr>
          <w:bCs/>
        </w:rPr>
      </w:pPr>
      <w:r>
        <w:rPr>
          <w:bCs/>
        </w:rPr>
        <w:t>В емкости (банки) к полученным образцам ИМ заливается ПДВ или ее модель соответствующего месторождения (где планируется применение состава для РИР). Объем ПДВ или ее модели должен быть равным объему ИМ.</w:t>
      </w:r>
    </w:p>
    <w:p w14:paraId="6F0B247A" w14:textId="1D38D532" w:rsidR="00E31C2D" w:rsidRDefault="00E31C2D" w:rsidP="00A8510B">
      <w:pPr>
        <w:spacing w:before="120" w:after="0"/>
        <w:ind w:firstLine="0"/>
        <w:rPr>
          <w:bCs/>
        </w:rPr>
      </w:pPr>
      <w:r w:rsidRPr="002D734A">
        <w:rPr>
          <w:bCs/>
        </w:rPr>
        <w:t xml:space="preserve">Емкости </w:t>
      </w:r>
      <w:r>
        <w:rPr>
          <w:bCs/>
        </w:rPr>
        <w:t>(банки) с образцом ИМ и ПДВ или ее модели выдерживаются при заданной</w:t>
      </w:r>
      <w:r w:rsidR="00474D0C">
        <w:rPr>
          <w:bCs/>
        </w:rPr>
        <w:t xml:space="preserve"> температуре испытания в течение</w:t>
      </w:r>
      <w:r>
        <w:rPr>
          <w:bCs/>
        </w:rPr>
        <w:t xml:space="preserve"> 120 часов (</w:t>
      </w:r>
      <w:r w:rsidRPr="008F0AC9">
        <w:rPr>
          <w:bCs/>
        </w:rPr>
        <w:t xml:space="preserve">15 </w:t>
      </w:r>
      <w:r>
        <w:rPr>
          <w:bCs/>
        </w:rPr>
        <w:t>рабочих дней циклами по 8 часов).</w:t>
      </w:r>
    </w:p>
    <w:p w14:paraId="19834898" w14:textId="77777777" w:rsidR="00E31C2D" w:rsidRDefault="00E31C2D" w:rsidP="00A8510B">
      <w:pPr>
        <w:spacing w:before="120" w:after="0"/>
        <w:ind w:firstLine="0"/>
        <w:rPr>
          <w:bCs/>
        </w:rPr>
      </w:pPr>
      <w:r>
        <w:rPr>
          <w:bCs/>
        </w:rPr>
        <w:t>Далее проводится визуальный контроль ИМ.</w:t>
      </w:r>
    </w:p>
    <w:p w14:paraId="5C84B4D3" w14:textId="709159F5" w:rsidR="00E31C2D" w:rsidRPr="008F0AC9" w:rsidRDefault="00E31C2D" w:rsidP="00A8510B">
      <w:pPr>
        <w:spacing w:before="120" w:after="0"/>
        <w:ind w:firstLine="0"/>
        <w:rPr>
          <w:bCs/>
          <w:i/>
          <w:u w:val="single"/>
        </w:rPr>
      </w:pPr>
      <w:r>
        <w:rPr>
          <w:bCs/>
          <w:i/>
          <w:u w:val="single"/>
        </w:rPr>
        <w:t>ИМ</w:t>
      </w:r>
      <w:r w:rsidRPr="008F0AC9">
        <w:rPr>
          <w:bCs/>
          <w:i/>
          <w:u w:val="single"/>
        </w:rPr>
        <w:t xml:space="preserve"> на основе состава для РИР считается стабильн</w:t>
      </w:r>
      <w:r>
        <w:rPr>
          <w:bCs/>
          <w:i/>
          <w:u w:val="single"/>
        </w:rPr>
        <w:t>ой</w:t>
      </w:r>
      <w:r w:rsidRPr="008F0AC9">
        <w:rPr>
          <w:bCs/>
          <w:i/>
          <w:u w:val="single"/>
        </w:rPr>
        <w:t xml:space="preserve"> (</w:t>
      </w:r>
      <w:r>
        <w:rPr>
          <w:bCs/>
          <w:i/>
          <w:u w:val="single"/>
        </w:rPr>
        <w:t>термостабильной</w:t>
      </w:r>
      <w:r w:rsidRPr="008F0AC9">
        <w:rPr>
          <w:bCs/>
          <w:i/>
          <w:u w:val="single"/>
        </w:rPr>
        <w:t xml:space="preserve">), если </w:t>
      </w:r>
      <w:r>
        <w:rPr>
          <w:bCs/>
          <w:i/>
          <w:u w:val="single"/>
        </w:rPr>
        <w:t>после выдержки не наблюдаются визуальны</w:t>
      </w:r>
      <w:r w:rsidR="00474D0C">
        <w:rPr>
          <w:bCs/>
          <w:i/>
          <w:u w:val="single"/>
        </w:rPr>
        <w:t>е</w:t>
      </w:r>
      <w:r>
        <w:rPr>
          <w:bCs/>
          <w:i/>
          <w:u w:val="single"/>
        </w:rPr>
        <w:t xml:space="preserve"> </w:t>
      </w:r>
      <w:r w:rsidR="00474D0C">
        <w:rPr>
          <w:bCs/>
          <w:i/>
          <w:u w:val="single"/>
        </w:rPr>
        <w:t>ее изменения</w:t>
      </w:r>
      <w:r>
        <w:rPr>
          <w:bCs/>
          <w:i/>
          <w:u w:val="single"/>
        </w:rPr>
        <w:t xml:space="preserve"> – усадка, синерезис, растворение</w:t>
      </w:r>
      <w:r w:rsidRPr="008F0AC9">
        <w:rPr>
          <w:bCs/>
          <w:i/>
          <w:u w:val="single"/>
        </w:rPr>
        <w:t>.</w:t>
      </w:r>
    </w:p>
    <w:p w14:paraId="6A19F909" w14:textId="17302203" w:rsidR="00E31C2D" w:rsidRDefault="00E31C2D" w:rsidP="00A8510B">
      <w:pPr>
        <w:spacing w:before="120" w:after="0"/>
        <w:ind w:firstLine="0"/>
        <w:rPr>
          <w:b/>
          <w:bCs/>
          <w:i/>
        </w:rPr>
      </w:pPr>
      <w:r w:rsidRPr="003508C0">
        <w:rPr>
          <w:b/>
          <w:bCs/>
          <w:i/>
        </w:rPr>
        <w:t>Составы для РИР</w:t>
      </w:r>
      <w:r w:rsidR="00474D0C">
        <w:rPr>
          <w:b/>
          <w:bCs/>
          <w:i/>
        </w:rPr>
        <w:t>,</w:t>
      </w:r>
      <w:r w:rsidRPr="003508C0">
        <w:rPr>
          <w:b/>
          <w:bCs/>
          <w:i/>
        </w:rPr>
        <w:t xml:space="preserve"> </w:t>
      </w:r>
      <w:r w:rsidR="00474D0C">
        <w:rPr>
          <w:b/>
          <w:bCs/>
          <w:i/>
        </w:rPr>
        <w:t>не образующие</w:t>
      </w:r>
      <w:r>
        <w:rPr>
          <w:b/>
          <w:bCs/>
          <w:i/>
        </w:rPr>
        <w:t xml:space="preserve"> </w:t>
      </w:r>
      <w:r w:rsidR="007E31D0">
        <w:rPr>
          <w:b/>
          <w:bCs/>
          <w:i/>
        </w:rPr>
        <w:t>ИМ</w:t>
      </w:r>
      <w:r>
        <w:rPr>
          <w:b/>
          <w:bCs/>
          <w:i/>
        </w:rPr>
        <w:t xml:space="preserve"> (</w:t>
      </w:r>
      <w:r w:rsidR="00BB4932">
        <w:rPr>
          <w:b/>
          <w:bCs/>
          <w:i/>
        </w:rPr>
        <w:t>МФП</w:t>
      </w:r>
      <w:r>
        <w:rPr>
          <w:b/>
          <w:bCs/>
          <w:i/>
        </w:rPr>
        <w:t>, суспензии, растворы ПАВ)</w:t>
      </w:r>
    </w:p>
    <w:p w14:paraId="0173CE2D" w14:textId="177F57E2" w:rsidR="00E31C2D" w:rsidRDefault="00E31C2D" w:rsidP="00A8510B">
      <w:pPr>
        <w:spacing w:before="120" w:after="0"/>
        <w:ind w:firstLine="0"/>
        <w:rPr>
          <w:bCs/>
        </w:rPr>
      </w:pPr>
      <w:r>
        <w:rPr>
          <w:bCs/>
        </w:rPr>
        <w:t>Согласно инструкции производителя готовится рабочий раствор состава для РИР. Рецептура состава берется на основании рекомендаций производителя, либо уточняется при проведении ЛИ.</w:t>
      </w:r>
    </w:p>
    <w:p w14:paraId="52B94A25" w14:textId="77777777" w:rsidR="00E31C2D" w:rsidRDefault="00E31C2D" w:rsidP="00A8510B">
      <w:pPr>
        <w:spacing w:before="120" w:after="0"/>
        <w:ind w:firstLine="0"/>
        <w:rPr>
          <w:bCs/>
        </w:rPr>
      </w:pPr>
      <w:r>
        <w:rPr>
          <w:bCs/>
        </w:rPr>
        <w:t xml:space="preserve">Полученный рабочий раствор заливается в две банки в объеме не менее 50 мл. Далее одну банку с раствором выдерживают при комнатной температуре (15-25 </w:t>
      </w:r>
      <w:r>
        <w:rPr>
          <w:bCs/>
          <w:vertAlign w:val="superscript"/>
        </w:rPr>
        <w:t>0</w:t>
      </w:r>
      <w:r>
        <w:rPr>
          <w:bCs/>
        </w:rPr>
        <w:t>С), а другую – при пластовой температуре планируемого объекта испытания. Тест проводится в течение 8 ч.</w:t>
      </w:r>
    </w:p>
    <w:p w14:paraId="295E5751" w14:textId="77777777" w:rsidR="00E31C2D" w:rsidRDefault="00E31C2D" w:rsidP="00A8510B">
      <w:pPr>
        <w:spacing w:before="120" w:after="0"/>
        <w:ind w:firstLine="0"/>
        <w:rPr>
          <w:bCs/>
        </w:rPr>
      </w:pPr>
      <w:r>
        <w:rPr>
          <w:bCs/>
        </w:rPr>
        <w:t>Далее проводится визуальный контроль рабочего раствора состава для РИР.</w:t>
      </w:r>
    </w:p>
    <w:p w14:paraId="2348969E" w14:textId="71FF3FFA" w:rsidR="00E31C2D" w:rsidRDefault="00E31C2D" w:rsidP="00A8510B">
      <w:pPr>
        <w:spacing w:before="120" w:after="0"/>
        <w:ind w:firstLine="0"/>
        <w:rPr>
          <w:bCs/>
          <w:i/>
          <w:u w:val="single"/>
        </w:rPr>
      </w:pPr>
      <w:r>
        <w:rPr>
          <w:bCs/>
          <w:i/>
          <w:u w:val="single"/>
        </w:rPr>
        <w:t>Рабочий раствор</w:t>
      </w:r>
      <w:r w:rsidRPr="008F0AC9">
        <w:rPr>
          <w:bCs/>
          <w:i/>
          <w:u w:val="single"/>
        </w:rPr>
        <w:t xml:space="preserve"> состава для РИР считается стабильн</w:t>
      </w:r>
      <w:r>
        <w:rPr>
          <w:bCs/>
          <w:i/>
          <w:u w:val="single"/>
        </w:rPr>
        <w:t>ым</w:t>
      </w:r>
      <w:r w:rsidRPr="008F0AC9">
        <w:rPr>
          <w:bCs/>
          <w:i/>
          <w:u w:val="single"/>
        </w:rPr>
        <w:t xml:space="preserve"> (</w:t>
      </w:r>
      <w:r>
        <w:rPr>
          <w:bCs/>
          <w:i/>
          <w:u w:val="single"/>
        </w:rPr>
        <w:t>термостабильным</w:t>
      </w:r>
      <w:r w:rsidRPr="008F0AC9">
        <w:rPr>
          <w:bCs/>
          <w:i/>
          <w:u w:val="single"/>
        </w:rPr>
        <w:t xml:space="preserve">), если </w:t>
      </w:r>
      <w:r>
        <w:rPr>
          <w:bCs/>
          <w:i/>
          <w:u w:val="single"/>
        </w:rPr>
        <w:t xml:space="preserve">после выдержки не наблюдаются </w:t>
      </w:r>
      <w:r w:rsidR="00474D0C">
        <w:rPr>
          <w:bCs/>
          <w:i/>
          <w:u w:val="single"/>
        </w:rPr>
        <w:t>визуальные</w:t>
      </w:r>
      <w:r>
        <w:rPr>
          <w:bCs/>
          <w:i/>
          <w:u w:val="single"/>
        </w:rPr>
        <w:t xml:space="preserve"> </w:t>
      </w:r>
      <w:r w:rsidR="00474D0C">
        <w:rPr>
          <w:bCs/>
          <w:i/>
          <w:u w:val="single"/>
        </w:rPr>
        <w:t>его изменения – выпадение осадка, фазовое расслоение или иные изменения, указанные</w:t>
      </w:r>
      <w:r>
        <w:rPr>
          <w:bCs/>
          <w:i/>
          <w:u w:val="single"/>
        </w:rPr>
        <w:t xml:space="preserve"> в инструкции по применению состава.</w:t>
      </w:r>
    </w:p>
    <w:p w14:paraId="32C6FD39" w14:textId="77777777" w:rsidR="00E31C2D" w:rsidRDefault="00E31C2D" w:rsidP="00E31C2D">
      <w:pPr>
        <w:autoSpaceDE w:val="0"/>
        <w:autoSpaceDN w:val="0"/>
        <w:adjustRightInd w:val="0"/>
        <w:spacing w:after="120"/>
        <w:rPr>
          <w:bCs/>
        </w:rPr>
        <w:sectPr w:rsidR="00E31C2D" w:rsidSect="004B57F3">
          <w:pgSz w:w="11906" w:h="16838"/>
          <w:pgMar w:top="567" w:right="1021" w:bottom="567" w:left="1247" w:header="737" w:footer="680" w:gutter="0"/>
          <w:cols w:space="708"/>
          <w:docGrid w:linePitch="360"/>
        </w:sectPr>
      </w:pPr>
    </w:p>
    <w:p w14:paraId="16ED34AC" w14:textId="77777777" w:rsidR="00E31C2D" w:rsidRPr="00614FCA" w:rsidRDefault="00E31C2D" w:rsidP="00A8510B">
      <w:pPr>
        <w:pStyle w:val="11"/>
        <w:keepLines/>
        <w:pageBreakBefore w:val="0"/>
        <w:numPr>
          <w:ilvl w:val="0"/>
          <w:numId w:val="58"/>
        </w:numPr>
        <w:tabs>
          <w:tab w:val="left" w:pos="567"/>
        </w:tabs>
        <w:spacing w:before="0"/>
        <w:ind w:left="0" w:firstLine="0"/>
        <w:rPr>
          <w:szCs w:val="24"/>
        </w:rPr>
      </w:pPr>
      <w:bookmarkStart w:id="44" w:name="_Toc140681650"/>
      <w:bookmarkStart w:id="45" w:name="_Toc141185636"/>
      <w:bookmarkStart w:id="46" w:name="_Toc160118985"/>
      <w:r w:rsidRPr="00614FCA">
        <w:rPr>
          <w:szCs w:val="24"/>
        </w:rPr>
        <w:lastRenderedPageBreak/>
        <w:t>ПРОВЕДЕНИЕ ТЕСТА ПО ОПРЕДЕЛЕНИЮ ПРОЧНОСТИ СЦЕПЛЕНИЯ (АДГЕЗИИ) ТАМПОНАЖНОГО КАМНЯ С МЕТАЛЛИЧЕСКОЙ ПОВЕРХНОСТЬЮ</w:t>
      </w:r>
      <w:bookmarkEnd w:id="44"/>
      <w:bookmarkEnd w:id="45"/>
      <w:bookmarkEnd w:id="46"/>
    </w:p>
    <w:p w14:paraId="1C897819" w14:textId="77777777" w:rsidR="00E31C2D" w:rsidRPr="00FA2A53" w:rsidRDefault="00E31C2D" w:rsidP="00A8510B">
      <w:pPr>
        <w:spacing w:before="240" w:after="0"/>
        <w:ind w:firstLine="0"/>
        <w:rPr>
          <w:b/>
        </w:rPr>
      </w:pPr>
      <w:r w:rsidRPr="00FA2A53">
        <w:rPr>
          <w:b/>
        </w:rPr>
        <w:t>Область применения</w:t>
      </w:r>
    </w:p>
    <w:p w14:paraId="60D11C04" w14:textId="77777777" w:rsidR="00E31C2D" w:rsidRDefault="00E31C2D" w:rsidP="00A8510B">
      <w:pPr>
        <w:spacing w:before="120" w:after="0"/>
        <w:ind w:firstLine="0"/>
      </w:pPr>
      <w:r>
        <w:t>Настоящая методика устанавливает порядок проведения теста по определению прочности сцепления (адгезии) тампонажного камня, полученного на основе состава для РИР, с металлической поверхностью.</w:t>
      </w:r>
    </w:p>
    <w:p w14:paraId="72D427A3" w14:textId="77777777" w:rsidR="00E31C2D" w:rsidRPr="00FA2A53" w:rsidRDefault="00E31C2D" w:rsidP="00A8510B">
      <w:pPr>
        <w:spacing w:before="240" w:after="0"/>
        <w:ind w:firstLine="0"/>
        <w:rPr>
          <w:b/>
        </w:rPr>
      </w:pPr>
      <w:r w:rsidRPr="00FA2A53">
        <w:rPr>
          <w:b/>
        </w:rPr>
        <w:t>Сущность метода</w:t>
      </w:r>
    </w:p>
    <w:p w14:paraId="50017B6B" w14:textId="227378A0" w:rsidR="00E31C2D" w:rsidRDefault="00E31C2D" w:rsidP="00A8510B">
      <w:pPr>
        <w:spacing w:before="120" w:after="0"/>
        <w:ind w:firstLine="0"/>
      </w:pPr>
      <w:r>
        <w:t xml:space="preserve">Определение прочности сцепления (адгезии) тампонажного камня с металлической поверхностью </w:t>
      </w:r>
      <w:r>
        <w:rPr>
          <w:bCs/>
        </w:rPr>
        <w:t>провод</w:t>
      </w:r>
      <w:r w:rsidR="00491FE8">
        <w:rPr>
          <w:bCs/>
        </w:rPr>
        <w:t>и</w:t>
      </w:r>
      <w:r>
        <w:rPr>
          <w:bCs/>
        </w:rPr>
        <w:t>т</w:t>
      </w:r>
      <w:r w:rsidR="00491FE8">
        <w:rPr>
          <w:bCs/>
        </w:rPr>
        <w:t>ся</w:t>
      </w:r>
      <w:r>
        <w:rPr>
          <w:bCs/>
        </w:rPr>
        <w:t xml:space="preserve"> путем измерения с помощью гидравлического пресса сопротивления выдавливанию отвержденных образцов составов для РИР из металлической формы.</w:t>
      </w:r>
    </w:p>
    <w:p w14:paraId="6EFF2432" w14:textId="77777777" w:rsidR="00E31C2D" w:rsidRDefault="00E31C2D" w:rsidP="00A8510B">
      <w:pPr>
        <w:spacing w:before="240" w:after="0"/>
        <w:ind w:firstLine="0"/>
        <w:rPr>
          <w:b/>
        </w:rPr>
      </w:pPr>
      <w:r>
        <w:rPr>
          <w:b/>
        </w:rPr>
        <w:t>Аппаратура, реактивы и материалы</w:t>
      </w:r>
    </w:p>
    <w:p w14:paraId="4D1C8F38" w14:textId="4E0FF69C" w:rsidR="00E31C2D" w:rsidRDefault="00E31C2D" w:rsidP="00A8510B">
      <w:pPr>
        <w:pStyle w:val="aff4"/>
        <w:numPr>
          <w:ilvl w:val="0"/>
          <w:numId w:val="45"/>
        </w:numPr>
        <w:spacing w:before="120" w:after="0"/>
        <w:ind w:left="567" w:hanging="567"/>
        <w:contextualSpacing w:val="0"/>
        <w:rPr>
          <w:bCs/>
        </w:rPr>
      </w:pPr>
      <w:r>
        <w:rPr>
          <w:bCs/>
        </w:rPr>
        <w:t>П</w:t>
      </w:r>
      <w:r w:rsidRPr="00CD52B3">
        <w:rPr>
          <w:bCs/>
        </w:rPr>
        <w:t xml:space="preserve">ресс для испытания на сжатие по </w:t>
      </w:r>
      <w:r w:rsidR="000E6FB6">
        <w:rPr>
          <w:bCs/>
        </w:rPr>
        <w:t xml:space="preserve">Государственному стандарту </w:t>
      </w:r>
      <w:r w:rsidRPr="00CD52B3">
        <w:rPr>
          <w:bCs/>
        </w:rPr>
        <w:t>ГОСТ 28840</w:t>
      </w:r>
      <w:r w:rsidR="002907C6">
        <w:rPr>
          <w:bCs/>
        </w:rPr>
        <w:t>-90</w:t>
      </w:r>
      <w:r w:rsidRPr="00CD52B3">
        <w:rPr>
          <w:bCs/>
        </w:rPr>
        <w:t xml:space="preserve"> </w:t>
      </w:r>
      <w:r w:rsidR="000E6FB6">
        <w:rPr>
          <w:bCs/>
        </w:rPr>
        <w:t>«</w:t>
      </w:r>
      <w:r w:rsidR="000E6FB6" w:rsidRPr="00893E39">
        <w:t>Машины для испытания материалов на растяжение, сжатие и изгиб. Общие технические требова</w:t>
      </w:r>
      <w:r w:rsidR="000E6FB6">
        <w:t xml:space="preserve">ния» </w:t>
      </w:r>
      <w:r w:rsidRPr="00CD52B3">
        <w:rPr>
          <w:bCs/>
        </w:rPr>
        <w:t xml:space="preserve">или </w:t>
      </w:r>
      <w:r w:rsidRPr="00CD52B3">
        <w:rPr>
          <w:bCs/>
          <w:lang w:val="en-US"/>
        </w:rPr>
        <w:t>ASTM</w:t>
      </w:r>
      <w:r w:rsidRPr="00CD52B3">
        <w:rPr>
          <w:bCs/>
        </w:rPr>
        <w:t xml:space="preserve"> </w:t>
      </w:r>
      <w:r w:rsidRPr="00CD52B3">
        <w:rPr>
          <w:bCs/>
          <w:lang w:val="en-US"/>
        </w:rPr>
        <w:t>C</w:t>
      </w:r>
      <w:r w:rsidRPr="00CD52B3">
        <w:rPr>
          <w:bCs/>
        </w:rPr>
        <w:t xml:space="preserve"> 109</w:t>
      </w:r>
      <w:r>
        <w:rPr>
          <w:bCs/>
        </w:rPr>
        <w:t>.</w:t>
      </w:r>
    </w:p>
    <w:p w14:paraId="5BAF3753" w14:textId="77777777" w:rsidR="00E31C2D" w:rsidRDefault="00E31C2D" w:rsidP="00A8510B">
      <w:pPr>
        <w:pStyle w:val="aff4"/>
        <w:numPr>
          <w:ilvl w:val="0"/>
          <w:numId w:val="45"/>
        </w:numPr>
        <w:spacing w:before="120" w:after="0"/>
        <w:ind w:left="567" w:hanging="567"/>
        <w:contextualSpacing w:val="0"/>
        <w:rPr>
          <w:bCs/>
        </w:rPr>
      </w:pPr>
      <w:r w:rsidRPr="00704E98">
        <w:t>Термостат или водяная баня с терморегулятором, обеспечивающи</w:t>
      </w:r>
      <w:r>
        <w:t>м</w:t>
      </w:r>
      <w:r w:rsidRPr="00704E98">
        <w:t xml:space="preserve"> </w:t>
      </w:r>
      <w:r>
        <w:t>поддержание заданной температуры с допустимой погрешностью</w:t>
      </w:r>
      <w:r w:rsidRPr="00704E98">
        <w:t xml:space="preserve"> ± 2 </w:t>
      </w:r>
      <w:r w:rsidRPr="00A13FFC">
        <w:t>°</w:t>
      </w:r>
      <w:r w:rsidRPr="00704E98">
        <w:t>С</w:t>
      </w:r>
      <w:r>
        <w:t>,</w:t>
      </w:r>
      <w:r w:rsidRPr="00AA3479">
        <w:t xml:space="preserve"> </w:t>
      </w:r>
      <w:r>
        <w:t xml:space="preserve">диапазон поддержания температуры от 0 до + 150 </w:t>
      </w:r>
      <w:r w:rsidRPr="00A13FFC">
        <w:t>°</w:t>
      </w:r>
      <w:r>
        <w:t>С</w:t>
      </w:r>
      <w:r>
        <w:rPr>
          <w:bCs/>
        </w:rPr>
        <w:t>.</w:t>
      </w:r>
    </w:p>
    <w:p w14:paraId="6BEA5F24" w14:textId="77777777" w:rsidR="00E31C2D" w:rsidRDefault="00E31C2D" w:rsidP="00A8510B">
      <w:pPr>
        <w:pStyle w:val="aff4"/>
        <w:numPr>
          <w:ilvl w:val="0"/>
          <w:numId w:val="45"/>
        </w:numPr>
        <w:spacing w:before="120" w:after="0"/>
        <w:ind w:left="567" w:hanging="567"/>
        <w:contextualSpacing w:val="0"/>
        <w:rPr>
          <w:bCs/>
        </w:rPr>
      </w:pPr>
      <w:r>
        <w:rPr>
          <w:bCs/>
        </w:rPr>
        <w:t>У</w:t>
      </w:r>
      <w:r w:rsidRPr="00CD52B3">
        <w:rPr>
          <w:bCs/>
        </w:rPr>
        <w:t>айт-спирит, бензин или иной углеводородный растворитель для обезжиривания мет</w:t>
      </w:r>
      <w:r>
        <w:rPr>
          <w:bCs/>
        </w:rPr>
        <w:t>аллической поверхности.</w:t>
      </w:r>
    </w:p>
    <w:p w14:paraId="1950C8D0" w14:textId="77777777" w:rsidR="00E31C2D" w:rsidRPr="00CD52B3" w:rsidRDefault="00E31C2D" w:rsidP="00A8510B">
      <w:pPr>
        <w:pStyle w:val="aff4"/>
        <w:numPr>
          <w:ilvl w:val="0"/>
          <w:numId w:val="45"/>
        </w:numPr>
        <w:spacing w:before="120" w:after="0"/>
        <w:ind w:left="567" w:hanging="567"/>
        <w:contextualSpacing w:val="0"/>
        <w:rPr>
          <w:bCs/>
        </w:rPr>
      </w:pPr>
      <w:r>
        <w:rPr>
          <w:bCs/>
        </w:rPr>
        <w:t>Форма для проведения испытания.</w:t>
      </w:r>
    </w:p>
    <w:p w14:paraId="3C0D3B33" w14:textId="77777777" w:rsidR="00E31C2D" w:rsidRDefault="00E31C2D" w:rsidP="00A8510B">
      <w:pPr>
        <w:spacing w:before="240" w:after="0"/>
        <w:ind w:firstLine="0"/>
        <w:rPr>
          <w:b/>
          <w:bCs/>
        </w:rPr>
      </w:pPr>
      <w:r>
        <w:rPr>
          <w:b/>
          <w:bCs/>
        </w:rPr>
        <w:t xml:space="preserve">Общие требования к форме для проведения испытания </w:t>
      </w:r>
    </w:p>
    <w:p w14:paraId="62A4D9BC" w14:textId="77777777" w:rsidR="00E31C2D" w:rsidRDefault="00E31C2D" w:rsidP="00A8510B">
      <w:pPr>
        <w:spacing w:before="120" w:after="0"/>
        <w:ind w:firstLine="0"/>
        <w:rPr>
          <w:bCs/>
        </w:rPr>
      </w:pPr>
      <w:r>
        <w:rPr>
          <w:bCs/>
        </w:rPr>
        <w:t>Металлическая форма для проведения испытания должна обеспечивать возможность выполнения данного теста по выдавливанию отвержденного образца состава для РИР.</w:t>
      </w:r>
    </w:p>
    <w:p w14:paraId="6941E2B4" w14:textId="583C8AAD" w:rsidR="00E31C2D" w:rsidRDefault="00E31C2D" w:rsidP="00A8510B">
      <w:pPr>
        <w:spacing w:before="120" w:after="0"/>
        <w:ind w:firstLine="0"/>
        <w:rPr>
          <w:bCs/>
        </w:rPr>
      </w:pPr>
      <w:r>
        <w:rPr>
          <w:bCs/>
        </w:rPr>
        <w:t xml:space="preserve">Пример металлической формы, позволяющей определять прочность сцепления (адгезии) тампонажного камня с металлической поверхностью как по внутреннему кольцу, так и по внешнему, показан на </w:t>
      </w:r>
      <w:r w:rsidR="004B57F3">
        <w:rPr>
          <w:bCs/>
        </w:rPr>
        <w:t>Р</w:t>
      </w:r>
      <w:r>
        <w:rPr>
          <w:bCs/>
        </w:rPr>
        <w:t xml:space="preserve">исунке </w:t>
      </w:r>
      <w:r w:rsidR="00894B10">
        <w:rPr>
          <w:bCs/>
        </w:rPr>
        <w:t>1</w:t>
      </w:r>
      <w:r>
        <w:rPr>
          <w:bCs/>
        </w:rPr>
        <w:t>.</w:t>
      </w:r>
    </w:p>
    <w:p w14:paraId="1FA2F254" w14:textId="77777777" w:rsidR="00E31C2D" w:rsidRDefault="00E31C2D" w:rsidP="00E31C2D">
      <w:pPr>
        <w:spacing w:after="120"/>
        <w:jc w:val="center"/>
        <w:rPr>
          <w:bCs/>
        </w:rPr>
      </w:pPr>
      <w:r>
        <w:rPr>
          <w:noProof/>
        </w:rPr>
        <w:drawing>
          <wp:inline distT="0" distB="0" distL="0" distR="0" wp14:anchorId="3A408160" wp14:editId="57B01DAF">
            <wp:extent cx="1680055" cy="1800000"/>
            <wp:effectExtent l="0" t="0" r="0" b="0"/>
            <wp:docPr id="17" name="Рисунок 17" descr="C:\Users\MukminovRR\Desktop\Работа\Новая папка (2)\IMG_20210414_1049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ukminovRR\Desktop\Работа\Новая папка (2)\IMG_20210414_104919.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80055" cy="1800000"/>
                    </a:xfrm>
                    <a:prstGeom prst="rect">
                      <a:avLst/>
                    </a:prstGeom>
                    <a:noFill/>
                    <a:ln>
                      <a:noFill/>
                    </a:ln>
                  </pic:spPr>
                </pic:pic>
              </a:graphicData>
            </a:graphic>
          </wp:inline>
        </w:drawing>
      </w:r>
    </w:p>
    <w:p w14:paraId="49373950" w14:textId="70C34516" w:rsidR="00E31C2D" w:rsidRPr="00A8510B" w:rsidRDefault="00894B10" w:rsidP="00A21D8E">
      <w:pPr>
        <w:pStyle w:val="af4"/>
        <w:spacing w:before="60"/>
        <w:jc w:val="center"/>
        <w:rPr>
          <w:rFonts w:ascii="Arial" w:hAnsi="Arial" w:cs="Arial"/>
        </w:rPr>
      </w:pPr>
      <w:r>
        <w:rPr>
          <w:rFonts w:ascii="Arial" w:hAnsi="Arial" w:cs="Arial"/>
        </w:rPr>
        <w:t>Рис.</w:t>
      </w:r>
      <w:r w:rsidRPr="00894B10">
        <w:rPr>
          <w:rFonts w:ascii="Arial" w:hAnsi="Arial" w:cs="Arial"/>
        </w:rPr>
        <w:t xml:space="preserve"> </w:t>
      </w:r>
      <w:r w:rsidRPr="00894B10">
        <w:rPr>
          <w:rFonts w:ascii="Arial" w:hAnsi="Arial" w:cs="Arial"/>
        </w:rPr>
        <w:fldChar w:fldCharType="begin"/>
      </w:r>
      <w:r w:rsidRPr="00894B10">
        <w:rPr>
          <w:rFonts w:ascii="Arial" w:hAnsi="Arial" w:cs="Arial"/>
        </w:rPr>
        <w:instrText xml:space="preserve"> SEQ Рисунок \* ARABIC </w:instrText>
      </w:r>
      <w:r w:rsidRPr="00894B10">
        <w:rPr>
          <w:rFonts w:ascii="Arial" w:hAnsi="Arial" w:cs="Arial"/>
        </w:rPr>
        <w:fldChar w:fldCharType="separate"/>
      </w:r>
      <w:r w:rsidRPr="00894B10">
        <w:rPr>
          <w:rFonts w:ascii="Arial" w:hAnsi="Arial" w:cs="Arial"/>
        </w:rPr>
        <w:t>1</w:t>
      </w:r>
      <w:r w:rsidRPr="00894B10">
        <w:rPr>
          <w:rFonts w:ascii="Arial" w:hAnsi="Arial" w:cs="Arial"/>
        </w:rPr>
        <w:fldChar w:fldCharType="end"/>
      </w:r>
      <w:r>
        <w:rPr>
          <w:rFonts w:ascii="Arial" w:hAnsi="Arial" w:cs="Arial"/>
        </w:rPr>
        <w:t xml:space="preserve"> </w:t>
      </w:r>
      <w:r w:rsidR="00E31C2D" w:rsidRPr="00A8510B">
        <w:rPr>
          <w:rFonts w:ascii="Arial" w:hAnsi="Arial" w:cs="Arial"/>
        </w:rPr>
        <w:t>Форма для определения прочности сцепления исследуемого состава для РИР с металлической поверхностью</w:t>
      </w:r>
    </w:p>
    <w:p w14:paraId="6998438A" w14:textId="77777777" w:rsidR="00E31C2D" w:rsidRDefault="00E31C2D" w:rsidP="00A8510B">
      <w:pPr>
        <w:spacing w:before="120" w:after="0"/>
        <w:ind w:firstLine="0"/>
        <w:rPr>
          <w:bCs/>
        </w:rPr>
      </w:pPr>
      <w:r>
        <w:rPr>
          <w:bCs/>
        </w:rPr>
        <w:lastRenderedPageBreak/>
        <w:t>Перед испытанием металлическую форму необходимо очистить от механических загрязнений, отшлифовать и обезжирить легколетучим углеводородным растворителем.</w:t>
      </w:r>
    </w:p>
    <w:p w14:paraId="1163EDF6" w14:textId="77777777" w:rsidR="00E31C2D" w:rsidRDefault="00E31C2D" w:rsidP="00A8510B">
      <w:pPr>
        <w:spacing w:before="120" w:after="0"/>
        <w:ind w:firstLine="0"/>
        <w:rPr>
          <w:bCs/>
        </w:rPr>
      </w:pPr>
      <w:r>
        <w:rPr>
          <w:bCs/>
        </w:rPr>
        <w:t>Допускается по согласованию с заказчиком испытаний перед заливкой рабочего раствора состава для РИР обработать стенки формы нефтесодержащей жидкостью для имитации углеводородной пленки на стенках труб, например в межколонном пространстве.</w:t>
      </w:r>
    </w:p>
    <w:p w14:paraId="18A62D83" w14:textId="77777777" w:rsidR="00E31C2D" w:rsidRDefault="00E31C2D" w:rsidP="00A8510B">
      <w:pPr>
        <w:spacing w:before="240" w:after="0"/>
        <w:ind w:firstLine="0"/>
        <w:rPr>
          <w:b/>
          <w:bCs/>
        </w:rPr>
      </w:pPr>
      <w:r>
        <w:rPr>
          <w:b/>
          <w:bCs/>
        </w:rPr>
        <w:t>Проведение испытаний</w:t>
      </w:r>
    </w:p>
    <w:p w14:paraId="3A2CC704" w14:textId="0905DEDD" w:rsidR="00E31C2D" w:rsidRDefault="00E31C2D" w:rsidP="00A8510B">
      <w:pPr>
        <w:spacing w:before="120" w:after="0"/>
        <w:ind w:firstLine="0"/>
        <w:rPr>
          <w:bCs/>
        </w:rPr>
      </w:pPr>
      <w:r>
        <w:rPr>
          <w:bCs/>
        </w:rPr>
        <w:t>Приготовленный рабочий раствор состава для РИР заливается в металлическую форму для проведения испытания. Проводится отверждение рабочего раствора при пластовой температуре объекта применения в течение времени достаточном для образования ИМ. Время образования ИМ указывается в инструкции производителя, либо уточняется при проведении ЛИ.</w:t>
      </w:r>
    </w:p>
    <w:p w14:paraId="62DBC8C8" w14:textId="77777777" w:rsidR="00E31C2D" w:rsidRDefault="00E31C2D" w:rsidP="00A8510B">
      <w:pPr>
        <w:spacing w:before="120" w:after="0"/>
        <w:ind w:firstLine="0"/>
        <w:rPr>
          <w:bCs/>
        </w:rPr>
      </w:pPr>
      <w:r>
        <w:rPr>
          <w:bCs/>
        </w:rPr>
        <w:t>Далее с помощью испытательной машины проводится выдавливание отвержденного образца состава для РИР из металлической формы.</w:t>
      </w:r>
    </w:p>
    <w:p w14:paraId="24B282D0" w14:textId="77777777" w:rsidR="00E31C2D" w:rsidRDefault="00E31C2D" w:rsidP="00A8510B">
      <w:pPr>
        <w:spacing w:before="120" w:after="0"/>
        <w:ind w:firstLine="0"/>
        <w:rPr>
          <w:bCs/>
        </w:rPr>
      </w:pPr>
      <w:r>
        <w:rPr>
          <w:bCs/>
        </w:rPr>
        <w:t>Рекомендуются следующие условия проведения испытания:</w:t>
      </w:r>
    </w:p>
    <w:p w14:paraId="6F513D73" w14:textId="41437C08" w:rsidR="00E31C2D" w:rsidRDefault="00894B10" w:rsidP="00A8510B">
      <w:pPr>
        <w:pStyle w:val="aff4"/>
        <w:numPr>
          <w:ilvl w:val="0"/>
          <w:numId w:val="34"/>
        </w:numPr>
        <w:tabs>
          <w:tab w:val="left" w:pos="567"/>
        </w:tabs>
        <w:spacing w:before="60" w:after="0"/>
        <w:ind w:left="567" w:hanging="397"/>
        <w:contextualSpacing w:val="0"/>
        <w:rPr>
          <w:bCs/>
        </w:rPr>
      </w:pPr>
      <w:r>
        <w:rPr>
          <w:bCs/>
        </w:rPr>
        <w:t>н</w:t>
      </w:r>
      <w:r w:rsidR="00E31C2D">
        <w:rPr>
          <w:bCs/>
        </w:rPr>
        <w:t>ачальное усилие – 0,15 кН;</w:t>
      </w:r>
    </w:p>
    <w:p w14:paraId="1AAF6774" w14:textId="54FA1E24" w:rsidR="00E31C2D" w:rsidRDefault="00894B10" w:rsidP="00A8510B">
      <w:pPr>
        <w:pStyle w:val="aff4"/>
        <w:numPr>
          <w:ilvl w:val="0"/>
          <w:numId w:val="34"/>
        </w:numPr>
        <w:tabs>
          <w:tab w:val="left" w:pos="567"/>
        </w:tabs>
        <w:spacing w:before="60" w:after="0"/>
        <w:ind w:left="567" w:hanging="397"/>
        <w:contextualSpacing w:val="0"/>
        <w:rPr>
          <w:bCs/>
        </w:rPr>
      </w:pPr>
      <w:r>
        <w:rPr>
          <w:bCs/>
        </w:rPr>
        <w:t>с</w:t>
      </w:r>
      <w:r w:rsidR="00E31C2D">
        <w:rPr>
          <w:bCs/>
        </w:rPr>
        <w:t>корость возрастания усилия – 0,015 кН/с;</w:t>
      </w:r>
    </w:p>
    <w:p w14:paraId="56209E96" w14:textId="1A631FC0" w:rsidR="00E31C2D" w:rsidRDefault="00894B10" w:rsidP="00A8510B">
      <w:pPr>
        <w:pStyle w:val="aff4"/>
        <w:numPr>
          <w:ilvl w:val="0"/>
          <w:numId w:val="34"/>
        </w:numPr>
        <w:tabs>
          <w:tab w:val="left" w:pos="567"/>
        </w:tabs>
        <w:spacing w:before="60" w:after="0"/>
        <w:ind w:left="567" w:hanging="397"/>
        <w:contextualSpacing w:val="0"/>
        <w:rPr>
          <w:bCs/>
        </w:rPr>
      </w:pPr>
      <w:r>
        <w:rPr>
          <w:bCs/>
        </w:rPr>
        <w:t>о</w:t>
      </w:r>
      <w:r w:rsidR="00E31C2D">
        <w:rPr>
          <w:bCs/>
        </w:rPr>
        <w:t>становка теста – снижение усилия на 15%.</w:t>
      </w:r>
    </w:p>
    <w:p w14:paraId="3C70CB57" w14:textId="77777777" w:rsidR="00E31C2D" w:rsidRDefault="00E31C2D" w:rsidP="00A8510B">
      <w:pPr>
        <w:spacing w:before="120" w:after="0"/>
        <w:ind w:firstLine="0"/>
        <w:rPr>
          <w:bCs/>
        </w:rPr>
      </w:pPr>
      <w:r>
        <w:rPr>
          <w:bCs/>
        </w:rPr>
        <w:t>При изменении данных параметров в отчете по проведенному испытанию приводятся фактические условия проведения испытания.</w:t>
      </w:r>
    </w:p>
    <w:p w14:paraId="4E35A331" w14:textId="77777777" w:rsidR="00E31C2D" w:rsidRDefault="00E31C2D" w:rsidP="00A8510B">
      <w:pPr>
        <w:spacing w:before="120" w:after="0"/>
        <w:ind w:firstLine="0"/>
        <w:rPr>
          <w:bCs/>
        </w:rPr>
      </w:pPr>
      <w:r>
        <w:rPr>
          <w:bCs/>
        </w:rPr>
        <w:t>Рекомендуется проводить не менее трех измерений.</w:t>
      </w:r>
    </w:p>
    <w:p w14:paraId="7AC27FCA" w14:textId="77777777" w:rsidR="00E31C2D" w:rsidRDefault="00E31C2D" w:rsidP="00E31C2D">
      <w:pPr>
        <w:spacing w:after="120"/>
        <w:rPr>
          <w:bCs/>
        </w:rPr>
      </w:pPr>
    </w:p>
    <w:p w14:paraId="12AD654B" w14:textId="77777777" w:rsidR="00E31C2D" w:rsidRDefault="00E31C2D" w:rsidP="00E31C2D">
      <w:pPr>
        <w:spacing w:after="120"/>
        <w:rPr>
          <w:bCs/>
        </w:rPr>
        <w:sectPr w:rsidR="00E31C2D" w:rsidSect="00D653C5">
          <w:pgSz w:w="11906" w:h="16838"/>
          <w:pgMar w:top="567" w:right="1021" w:bottom="567" w:left="1247" w:header="737" w:footer="680" w:gutter="0"/>
          <w:cols w:space="708"/>
          <w:docGrid w:linePitch="360"/>
        </w:sectPr>
      </w:pPr>
    </w:p>
    <w:p w14:paraId="211399EE" w14:textId="12F3CFB1" w:rsidR="00E31C2D" w:rsidRPr="00614FCA" w:rsidRDefault="00E31C2D" w:rsidP="00A5194E">
      <w:pPr>
        <w:pStyle w:val="11"/>
        <w:keepLines/>
        <w:pageBreakBefore w:val="0"/>
        <w:numPr>
          <w:ilvl w:val="0"/>
          <w:numId w:val="58"/>
        </w:numPr>
        <w:tabs>
          <w:tab w:val="left" w:pos="567"/>
        </w:tabs>
        <w:spacing w:before="0"/>
        <w:ind w:left="0" w:firstLine="0"/>
        <w:rPr>
          <w:szCs w:val="24"/>
        </w:rPr>
      </w:pPr>
      <w:bookmarkStart w:id="47" w:name="_Toc160118986"/>
      <w:bookmarkStart w:id="48" w:name="_Toc140681651"/>
      <w:bookmarkStart w:id="49" w:name="_Toc141185637"/>
      <w:r w:rsidRPr="00614FCA">
        <w:rPr>
          <w:szCs w:val="24"/>
        </w:rPr>
        <w:lastRenderedPageBreak/>
        <w:t xml:space="preserve">ПРОВЕДЕНИЕ ТЕСТА ПО ОПРЕДЕЛЕНИЮ РЕОЛОГИЧЕСКИХ ХАРАКТЕРИСТИК СОСТАВА ДЛЯ </w:t>
      </w:r>
      <w:r w:rsidR="00A5194E" w:rsidRPr="00614FCA">
        <w:rPr>
          <w:szCs w:val="24"/>
        </w:rPr>
        <w:t>ремонтно-изоляционных работ</w:t>
      </w:r>
      <w:bookmarkEnd w:id="47"/>
      <w:r w:rsidR="00A5194E" w:rsidRPr="00614FCA">
        <w:rPr>
          <w:szCs w:val="24"/>
        </w:rPr>
        <w:t xml:space="preserve"> </w:t>
      </w:r>
      <w:bookmarkEnd w:id="48"/>
      <w:bookmarkEnd w:id="49"/>
    </w:p>
    <w:p w14:paraId="46101780" w14:textId="77777777" w:rsidR="00E31C2D" w:rsidRPr="007818AB" w:rsidRDefault="00E31C2D" w:rsidP="00A8510B">
      <w:pPr>
        <w:spacing w:before="240" w:after="0"/>
        <w:ind w:firstLine="0"/>
        <w:rPr>
          <w:b/>
        </w:rPr>
      </w:pPr>
      <w:r w:rsidRPr="007818AB">
        <w:rPr>
          <w:b/>
        </w:rPr>
        <w:t>Область применения</w:t>
      </w:r>
    </w:p>
    <w:p w14:paraId="7262571F" w14:textId="29487DEE" w:rsidR="00E31C2D" w:rsidRDefault="00E31C2D" w:rsidP="00A8510B">
      <w:pPr>
        <w:spacing w:before="120" w:after="0"/>
        <w:ind w:firstLine="0"/>
      </w:pPr>
      <w:r>
        <w:t xml:space="preserve">Настоящая методика устанавливает порядок проведения теста по определению реологических характеристик готового состава для РИР (рабочего раствора </w:t>
      </w:r>
      <w:r w:rsidR="007C0516">
        <w:t>и (или)</w:t>
      </w:r>
      <w:r>
        <w:t xml:space="preserve"> </w:t>
      </w:r>
      <w:r w:rsidR="007E31D0">
        <w:t>ИМ</w:t>
      </w:r>
      <w:r>
        <w:t xml:space="preserve"> на его основе).</w:t>
      </w:r>
    </w:p>
    <w:p w14:paraId="4AD5F31E" w14:textId="77777777" w:rsidR="00E31C2D" w:rsidRPr="007818AB" w:rsidRDefault="00E31C2D" w:rsidP="00A8510B">
      <w:pPr>
        <w:spacing w:before="240" w:after="0"/>
        <w:ind w:firstLine="0"/>
        <w:rPr>
          <w:b/>
        </w:rPr>
      </w:pPr>
      <w:r w:rsidRPr="007818AB">
        <w:rPr>
          <w:b/>
        </w:rPr>
        <w:t>Сущность метода</w:t>
      </w:r>
    </w:p>
    <w:p w14:paraId="0CDCB279" w14:textId="42E767FE" w:rsidR="00E31C2D" w:rsidRDefault="00E31C2D" w:rsidP="00A8510B">
      <w:pPr>
        <w:spacing w:before="120" w:after="0"/>
        <w:ind w:firstLine="0"/>
      </w:pPr>
      <w:r>
        <w:t>Определение реологических характеристик состава для РИР провод</w:t>
      </w:r>
      <w:r w:rsidR="00491FE8">
        <w:t>и</w:t>
      </w:r>
      <w:r>
        <w:t>т</w:t>
      </w:r>
      <w:r w:rsidR="00491FE8">
        <w:t>ся</w:t>
      </w:r>
      <w:r>
        <w:t xml:space="preserve"> путем измерения его вязкости на ротационном вискозиметре, либо на стеклянном капиллярном вискозиметре.</w:t>
      </w:r>
    </w:p>
    <w:p w14:paraId="60C2E9EF" w14:textId="77777777" w:rsidR="00E31C2D" w:rsidRDefault="00E31C2D" w:rsidP="00A8510B">
      <w:pPr>
        <w:spacing w:before="240" w:after="0"/>
        <w:ind w:firstLine="0"/>
        <w:rPr>
          <w:b/>
        </w:rPr>
      </w:pPr>
      <w:r>
        <w:rPr>
          <w:b/>
        </w:rPr>
        <w:t>Аппаратура, реактивы и материалы</w:t>
      </w:r>
    </w:p>
    <w:p w14:paraId="309554FC" w14:textId="77777777" w:rsidR="00E31C2D" w:rsidRDefault="00E31C2D" w:rsidP="00A8510B">
      <w:pPr>
        <w:pStyle w:val="aff4"/>
        <w:numPr>
          <w:ilvl w:val="0"/>
          <w:numId w:val="46"/>
        </w:numPr>
        <w:spacing w:before="120" w:after="0"/>
        <w:ind w:left="567" w:hanging="567"/>
        <w:contextualSpacing w:val="0"/>
        <w:rPr>
          <w:bCs/>
        </w:rPr>
      </w:pPr>
      <w:r>
        <w:t>Ротационные вискозиметры (и реометры</w:t>
      </w:r>
      <w:r w:rsidRPr="00517569">
        <w:t>) типа VT-550, RheоStress-1, MARS II (фирма «Haake», Германия), «</w:t>
      </w:r>
      <w:r>
        <w:rPr>
          <w:lang w:val="en-US"/>
        </w:rPr>
        <w:t>Brookfield</w:t>
      </w:r>
      <w:r w:rsidRPr="00517569">
        <w:t>», «Chandler</w:t>
      </w:r>
      <w:r>
        <w:t>», «Anton Paar» и других марок</w:t>
      </w:r>
      <w:r>
        <w:rPr>
          <w:bCs/>
        </w:rPr>
        <w:t>.</w:t>
      </w:r>
    </w:p>
    <w:p w14:paraId="6BEA153F" w14:textId="77777777" w:rsidR="00E31C2D" w:rsidRPr="00FC6038" w:rsidRDefault="00E31C2D" w:rsidP="00A8510B">
      <w:pPr>
        <w:pStyle w:val="aff4"/>
        <w:numPr>
          <w:ilvl w:val="0"/>
          <w:numId w:val="46"/>
        </w:numPr>
        <w:spacing w:before="120" w:after="0"/>
        <w:ind w:left="567" w:hanging="567"/>
        <w:contextualSpacing w:val="0"/>
        <w:rPr>
          <w:bCs/>
        </w:rPr>
      </w:pPr>
      <w:r w:rsidRPr="00704E98">
        <w:t>Термостат или водяная баня с терморегулятором, обеспечивающи</w:t>
      </w:r>
      <w:r>
        <w:t>м</w:t>
      </w:r>
      <w:r w:rsidRPr="00704E98">
        <w:t xml:space="preserve"> </w:t>
      </w:r>
      <w:r>
        <w:t>поддержание заданной температуры с допустимой погрешностью</w:t>
      </w:r>
      <w:r w:rsidRPr="00704E98">
        <w:t xml:space="preserve"> ± 2 </w:t>
      </w:r>
      <w:r w:rsidRPr="00A13FFC">
        <w:t>°</w:t>
      </w:r>
      <w:r w:rsidRPr="00704E98">
        <w:t>С</w:t>
      </w:r>
      <w:r>
        <w:t xml:space="preserve">, диапазон поддержания температуры от 0 до + 150 </w:t>
      </w:r>
      <w:r w:rsidRPr="00A13FFC">
        <w:t>°</w:t>
      </w:r>
      <w:r>
        <w:t>С</w:t>
      </w:r>
      <w:r>
        <w:rPr>
          <w:bCs/>
        </w:rPr>
        <w:t>.</w:t>
      </w:r>
    </w:p>
    <w:p w14:paraId="0E3DF997" w14:textId="596BAE05" w:rsidR="00E31C2D" w:rsidRDefault="00E31C2D" w:rsidP="00A8510B">
      <w:pPr>
        <w:spacing w:before="120" w:after="0"/>
        <w:ind w:firstLine="0"/>
        <w:rPr>
          <w:bCs/>
          <w:szCs w:val="20"/>
        </w:rPr>
      </w:pPr>
      <w:r w:rsidRPr="00704E98">
        <w:rPr>
          <w:bCs/>
          <w:szCs w:val="20"/>
        </w:rPr>
        <w:t xml:space="preserve">Реологическое тестирование </w:t>
      </w:r>
      <w:r>
        <w:rPr>
          <w:bCs/>
          <w:szCs w:val="20"/>
        </w:rPr>
        <w:t>составов для РИР (рабочих растворов и ИМ на их основе) позволяет определить следующие показатели:</w:t>
      </w:r>
    </w:p>
    <w:p w14:paraId="6E2379AF" w14:textId="77777777" w:rsidR="00E31C2D" w:rsidRDefault="00E31C2D" w:rsidP="00A8510B">
      <w:pPr>
        <w:pStyle w:val="aff4"/>
        <w:numPr>
          <w:ilvl w:val="0"/>
          <w:numId w:val="34"/>
        </w:numPr>
        <w:tabs>
          <w:tab w:val="left" w:pos="567"/>
        </w:tabs>
        <w:spacing w:before="60" w:after="0"/>
        <w:ind w:left="567" w:hanging="397"/>
        <w:contextualSpacing w:val="0"/>
        <w:rPr>
          <w:bCs/>
        </w:rPr>
      </w:pPr>
      <w:r>
        <w:rPr>
          <w:bCs/>
        </w:rPr>
        <w:t>динамическая или эффективная (кажущаяся) вязкость (</w:t>
      </w:r>
      <w:r w:rsidRPr="0058316E">
        <w:rPr>
          <w:bCs/>
        </w:rPr>
        <w:t>η, Па∙с</w:t>
      </w:r>
      <w:r>
        <w:rPr>
          <w:bCs/>
        </w:rPr>
        <w:t>) – отношение применяемого напряжения сдвига к скорости сдвига. Является</w:t>
      </w:r>
      <w:r w:rsidRPr="007A001F">
        <w:rPr>
          <w:bCs/>
        </w:rPr>
        <w:t xml:space="preserve"> </w:t>
      </w:r>
      <w:r>
        <w:rPr>
          <w:bCs/>
        </w:rPr>
        <w:t>суммой</w:t>
      </w:r>
      <w:r w:rsidRPr="0058316E">
        <w:rPr>
          <w:bCs/>
        </w:rPr>
        <w:t xml:space="preserve"> вязкостного и прочностного сопротивления течению </w:t>
      </w:r>
      <w:r>
        <w:rPr>
          <w:bCs/>
        </w:rPr>
        <w:t>состава для РИР. Для ньютоновских жидкостей не зависит от скорости сдвига. Э</w:t>
      </w:r>
      <w:r w:rsidRPr="0058316E">
        <w:rPr>
          <w:bCs/>
        </w:rPr>
        <w:t xml:space="preserve">ффективная вязкость </w:t>
      </w:r>
      <w:r>
        <w:rPr>
          <w:bCs/>
        </w:rPr>
        <w:t xml:space="preserve">это динамическая вязкость при данной скорости сдвига;   </w:t>
      </w:r>
    </w:p>
    <w:p w14:paraId="62001BE5" w14:textId="12FFC88A" w:rsidR="00E31C2D" w:rsidRPr="00212715" w:rsidRDefault="00E31C2D" w:rsidP="00A8510B">
      <w:pPr>
        <w:pStyle w:val="aff4"/>
        <w:numPr>
          <w:ilvl w:val="0"/>
          <w:numId w:val="34"/>
        </w:numPr>
        <w:tabs>
          <w:tab w:val="left" w:pos="567"/>
        </w:tabs>
        <w:spacing w:before="60" w:after="0"/>
        <w:ind w:left="567" w:hanging="397"/>
        <w:contextualSpacing w:val="0"/>
        <w:rPr>
          <w:bCs/>
        </w:rPr>
      </w:pPr>
      <w:r w:rsidRPr="00704E98">
        <w:rPr>
          <w:bCs/>
          <w:szCs w:val="20"/>
        </w:rPr>
        <w:t>предельное напряжение сдвига или начальная деформация сдвига (</w:t>
      </w:r>
      <w:r w:rsidRPr="00704E98">
        <w:rPr>
          <w:rFonts w:ascii="Symbol" w:hAnsi="Symbol"/>
          <w:b/>
          <w:i/>
          <w:lang w:val="ro-RO"/>
        </w:rPr>
        <w:t></w:t>
      </w:r>
      <w:r w:rsidRPr="00704E98">
        <w:rPr>
          <w:rFonts w:ascii="Symbol" w:hAnsi="Symbol"/>
          <w:b/>
          <w:i/>
          <w:vertAlign w:val="subscript"/>
          <w:lang w:val="ro-RO"/>
        </w:rPr>
        <w:t></w:t>
      </w:r>
      <w:r w:rsidRPr="00704E98">
        <w:rPr>
          <w:vertAlign w:val="subscript"/>
        </w:rPr>
        <w:t>,</w:t>
      </w:r>
      <w:r w:rsidRPr="00704E98">
        <w:t>, Па)</w:t>
      </w:r>
      <w:r w:rsidRPr="00704E98">
        <w:rPr>
          <w:bCs/>
          <w:szCs w:val="20"/>
        </w:rPr>
        <w:t xml:space="preserve"> – прочность структурной сетки, которую необходимо разрушить </w:t>
      </w:r>
      <w:r>
        <w:rPr>
          <w:bCs/>
          <w:szCs w:val="20"/>
        </w:rPr>
        <w:t xml:space="preserve">для обеспечения течения </w:t>
      </w:r>
      <w:r w:rsidR="007E31D0">
        <w:rPr>
          <w:bCs/>
          <w:szCs w:val="20"/>
        </w:rPr>
        <w:t>ИМ</w:t>
      </w:r>
      <w:r>
        <w:rPr>
          <w:bCs/>
          <w:szCs w:val="20"/>
        </w:rPr>
        <w:t xml:space="preserve"> состава РИР</w:t>
      </w:r>
      <w:r w:rsidRPr="00704E98">
        <w:rPr>
          <w:bCs/>
          <w:szCs w:val="20"/>
        </w:rPr>
        <w:t xml:space="preserve"> в начальный момент</w:t>
      </w:r>
      <w:r>
        <w:rPr>
          <w:bCs/>
          <w:szCs w:val="20"/>
        </w:rPr>
        <w:t>.</w:t>
      </w:r>
      <w:r w:rsidRPr="00DE670B">
        <w:t xml:space="preserve"> </w:t>
      </w:r>
      <w:r w:rsidRPr="00517569">
        <w:t>Предельное напряжение сдвига можно использовать в качестве параметра для оценки эффективности состава</w:t>
      </w:r>
      <w:r>
        <w:t xml:space="preserve"> для РИР</w:t>
      </w:r>
      <w:r w:rsidRPr="00517569">
        <w:t>. Предельное напряжение сдвига у системы в определенной степени характеризует наличие свойств твердого тела – чтобы началась деформация необходимо приложить некоторое напряжение сдвига. Чем выше предельное напряжение сдвига, тем больше сопротивление системы при малых скоростях сдвига и тем выше ее изолирующая способность.</w:t>
      </w:r>
    </w:p>
    <w:p w14:paraId="26ADD58C" w14:textId="77777777" w:rsidR="00E31C2D" w:rsidRDefault="00E31C2D" w:rsidP="00A8510B">
      <w:pPr>
        <w:spacing w:before="240" w:after="0"/>
        <w:ind w:firstLine="0"/>
        <w:rPr>
          <w:b/>
          <w:bCs/>
        </w:rPr>
      </w:pPr>
      <w:r>
        <w:rPr>
          <w:b/>
          <w:bCs/>
        </w:rPr>
        <w:t>Проведение испытаний</w:t>
      </w:r>
    </w:p>
    <w:p w14:paraId="75E61447" w14:textId="77777777" w:rsidR="00E31C2D" w:rsidRDefault="00E31C2D" w:rsidP="00A8510B">
      <w:pPr>
        <w:spacing w:before="120" w:after="0"/>
        <w:ind w:firstLine="0"/>
        <w:rPr>
          <w:b/>
          <w:bCs/>
          <w:i/>
        </w:rPr>
      </w:pPr>
      <w:r>
        <w:rPr>
          <w:b/>
          <w:bCs/>
          <w:i/>
        </w:rPr>
        <w:t>Рабочий раствор состава для РИР</w:t>
      </w:r>
    </w:p>
    <w:p w14:paraId="16A4DF62" w14:textId="77777777" w:rsidR="00E31C2D" w:rsidRDefault="00E31C2D" w:rsidP="00A8510B">
      <w:pPr>
        <w:spacing w:before="120" w:after="0"/>
        <w:ind w:firstLine="0"/>
        <w:rPr>
          <w:bCs/>
        </w:rPr>
      </w:pPr>
      <w:r>
        <w:rPr>
          <w:bCs/>
        </w:rPr>
        <w:t xml:space="preserve">Эффективная вязкость рабочих растворов составов для РИР определяется с помощью ротационных вискозиметров при температуре </w:t>
      </w:r>
      <w:r w:rsidRPr="00687F9B">
        <w:rPr>
          <w:bCs/>
        </w:rPr>
        <w:t>20</w:t>
      </w:r>
      <w:r>
        <w:rPr>
          <w:bCs/>
        </w:rPr>
        <w:t xml:space="preserve"> </w:t>
      </w:r>
      <w:r w:rsidRPr="00A13FFC">
        <w:t>°</w:t>
      </w:r>
      <w:r>
        <w:rPr>
          <w:bCs/>
        </w:rPr>
        <w:t>С и пластовой (при необходимости).</w:t>
      </w:r>
    </w:p>
    <w:p w14:paraId="4E1A622E" w14:textId="79BD1DFC" w:rsidR="00E31C2D" w:rsidRPr="00687F9B" w:rsidRDefault="00E31C2D" w:rsidP="00A8510B">
      <w:pPr>
        <w:spacing w:before="120" w:after="0"/>
        <w:ind w:firstLine="0"/>
      </w:pPr>
      <w:r>
        <w:rPr>
          <w:bCs/>
        </w:rPr>
        <w:t xml:space="preserve">Рабочий раствор состава для РИР помещается в измерительную ячейку ротационного вискозиметра. Согласно инструкции на оборудование </w:t>
      </w:r>
      <w:r>
        <w:t>с</w:t>
      </w:r>
      <w:r w:rsidRPr="00517569">
        <w:t xml:space="preserve">нимается кривая течения (зависимость напряжения сдвига от скорости сдвига) </w:t>
      </w:r>
      <w:r w:rsidR="007C0516">
        <w:t>и (или)</w:t>
      </w:r>
      <w:r w:rsidRPr="00517569">
        <w:t xml:space="preserve"> кривая вязкости (зависимость вязкости от скорости сдвига) рабочего раствора в диапазоне скорости сдвига от 0,1 до 300 с</w:t>
      </w:r>
      <w:r w:rsidRPr="00517569">
        <w:rPr>
          <w:vertAlign w:val="superscript"/>
        </w:rPr>
        <w:noBreakHyphen/>
        <w:t>1</w:t>
      </w:r>
      <w:r w:rsidRPr="00517569">
        <w:t xml:space="preserve">, при этом фиксируется не менее </w:t>
      </w:r>
      <w:r>
        <w:t>1</w:t>
      </w:r>
      <w:r w:rsidRPr="00517569">
        <w:t>0 значений вязкости при различной скорости сдвига.</w:t>
      </w:r>
    </w:p>
    <w:p w14:paraId="653565A9" w14:textId="6734542A" w:rsidR="00E31C2D" w:rsidRPr="009D1050" w:rsidRDefault="00E31C2D" w:rsidP="00A8510B">
      <w:pPr>
        <w:spacing w:before="120" w:after="0"/>
        <w:ind w:firstLine="0"/>
      </w:pPr>
      <w:r>
        <w:lastRenderedPageBreak/>
        <w:t>По полученным данным строят график в координатах: «скорость сдвига, с</w:t>
      </w:r>
      <w:r>
        <w:rPr>
          <w:vertAlign w:val="superscript"/>
        </w:rPr>
        <w:t>-1</w:t>
      </w:r>
      <w:r>
        <w:t xml:space="preserve">» − «эффективная вязкость, Па∙с». График прилагают к отчету о проведенных </w:t>
      </w:r>
      <w:r w:rsidR="003068B2">
        <w:t>ЛИ</w:t>
      </w:r>
      <w:r>
        <w:t>.</w:t>
      </w:r>
    </w:p>
    <w:p w14:paraId="4C89F443" w14:textId="1C904DCE" w:rsidR="00E31C2D" w:rsidRPr="002F5C32" w:rsidRDefault="00E31C2D" w:rsidP="00A8510B">
      <w:pPr>
        <w:spacing w:before="120" w:after="0"/>
        <w:ind w:firstLine="0"/>
      </w:pPr>
      <w:r w:rsidRPr="00517569">
        <w:t xml:space="preserve">Для ньютоновских жидкостей допускается определение </w:t>
      </w:r>
      <w:r>
        <w:t xml:space="preserve">динамической </w:t>
      </w:r>
      <w:r w:rsidRPr="00517569">
        <w:t xml:space="preserve">вязкости согласно </w:t>
      </w:r>
      <w:r w:rsidR="000E6FB6">
        <w:rPr>
          <w:bCs/>
        </w:rPr>
        <w:t xml:space="preserve">Межгосударственному стандарту </w:t>
      </w:r>
      <w:r w:rsidRPr="00517569">
        <w:t>ГОСТ 33</w:t>
      </w:r>
      <w:r w:rsidR="002907C6">
        <w:t>-2016</w:t>
      </w:r>
      <w:r>
        <w:t xml:space="preserve"> (ИСО 3104</w:t>
      </w:r>
      <w:r w:rsidR="002907C6">
        <w:t>:1994</w:t>
      </w:r>
      <w:r w:rsidRPr="00517569">
        <w:t>)</w:t>
      </w:r>
      <w:r>
        <w:t xml:space="preserve"> </w:t>
      </w:r>
      <w:r w:rsidR="000E6FB6" w:rsidRPr="000E6FB6">
        <w:t>«Нефть и нефтепродукты. Прозрачные и непрозрачные жидкости. Определение кинематической и динамической вязкости»</w:t>
      </w:r>
      <w:r>
        <w:t xml:space="preserve">/ </w:t>
      </w:r>
      <w:r w:rsidR="000E6FB6">
        <w:rPr>
          <w:bCs/>
        </w:rPr>
        <w:t xml:space="preserve">Межгосударственному стандарту </w:t>
      </w:r>
      <w:r>
        <w:t>ГОСТ 33768</w:t>
      </w:r>
      <w:r w:rsidR="002907C6">
        <w:t>-2015</w:t>
      </w:r>
      <w:r w:rsidR="000E6FB6">
        <w:t xml:space="preserve"> «</w:t>
      </w:r>
      <w:r w:rsidR="000E6FB6" w:rsidRPr="008A3AAB">
        <w:t>Метод определения кинематической вязкости и расчет динамической вязкости прозрачных и непрозрачных жидкостей</w:t>
      </w:r>
      <w:r w:rsidR="000E6FB6">
        <w:t>»</w:t>
      </w:r>
      <w:r w:rsidRPr="00517569">
        <w:t>.</w:t>
      </w:r>
    </w:p>
    <w:p w14:paraId="636C8F72" w14:textId="5D8DC6C4" w:rsidR="00E31C2D" w:rsidRDefault="007E31D0" w:rsidP="00A8510B">
      <w:pPr>
        <w:spacing w:before="120" w:after="0"/>
        <w:ind w:firstLine="0"/>
        <w:rPr>
          <w:b/>
          <w:bCs/>
          <w:i/>
        </w:rPr>
      </w:pPr>
      <w:r>
        <w:rPr>
          <w:b/>
          <w:bCs/>
          <w:i/>
        </w:rPr>
        <w:t>ИМ</w:t>
      </w:r>
      <w:r w:rsidR="00E31C2D">
        <w:rPr>
          <w:b/>
          <w:bCs/>
          <w:i/>
        </w:rPr>
        <w:t xml:space="preserve"> на основе состава для РИР</w:t>
      </w:r>
    </w:p>
    <w:p w14:paraId="56C7F1D6" w14:textId="77777777" w:rsidR="00E31C2D" w:rsidRDefault="00E31C2D" w:rsidP="00A8510B">
      <w:pPr>
        <w:spacing w:before="120" w:after="0"/>
        <w:ind w:firstLine="0"/>
        <w:rPr>
          <w:bCs/>
        </w:rPr>
      </w:pPr>
      <w:r>
        <w:rPr>
          <w:bCs/>
        </w:rPr>
        <w:t>Эффективная вязкость ИМ, полученной на основе рабочего раствора состава для РИР, определяется с помощью ротационных вискозиметров при пластовой температуре объекта применения.</w:t>
      </w:r>
    </w:p>
    <w:p w14:paraId="4F958E62" w14:textId="1B789335" w:rsidR="00E31C2D" w:rsidRDefault="007E31D0" w:rsidP="00A8510B">
      <w:pPr>
        <w:spacing w:before="120" w:after="0"/>
        <w:ind w:firstLine="0"/>
      </w:pPr>
      <w:r>
        <w:rPr>
          <w:bCs/>
        </w:rPr>
        <w:t>ИМ</w:t>
      </w:r>
      <w:r w:rsidR="00E31C2D">
        <w:rPr>
          <w:bCs/>
        </w:rPr>
        <w:t xml:space="preserve"> состава для РИР помещается в измерительную ячейку ротационного вискозиметра. Согласно инструкции на оборудование </w:t>
      </w:r>
      <w:r w:rsidR="00E31C2D">
        <w:t>с</w:t>
      </w:r>
      <w:r w:rsidR="00E31C2D" w:rsidRPr="00517569">
        <w:t xml:space="preserve">нимается кривая течения (зависимость напряжения сдвига от скорости сдвига) </w:t>
      </w:r>
      <w:r w:rsidR="003068B2">
        <w:t>и (или)</w:t>
      </w:r>
      <w:r w:rsidR="003068B2" w:rsidRPr="00517569">
        <w:t xml:space="preserve"> </w:t>
      </w:r>
      <w:r w:rsidR="00E31C2D" w:rsidRPr="00517569">
        <w:t>кривая вязкости (зависимость вязкости от скорости сдвига) рабочего раствора в диапазоне скорости сдвига от 0,1 до 300 с</w:t>
      </w:r>
      <w:r w:rsidR="00E31C2D" w:rsidRPr="00517569">
        <w:rPr>
          <w:vertAlign w:val="superscript"/>
        </w:rPr>
        <w:noBreakHyphen/>
        <w:t>1</w:t>
      </w:r>
      <w:r w:rsidR="00E31C2D" w:rsidRPr="00517569">
        <w:t>, при этом фиксируется не менее 20 значений вязкости при различной скорости сдвига.</w:t>
      </w:r>
    </w:p>
    <w:p w14:paraId="3784382B" w14:textId="4871913B" w:rsidR="00E31C2D" w:rsidRDefault="00E31C2D" w:rsidP="00A8510B">
      <w:pPr>
        <w:spacing w:before="120" w:after="0"/>
        <w:ind w:firstLine="0"/>
      </w:pPr>
      <w:r>
        <w:t>По полученным данным строят график в координатах: «скорость сдвига, с</w:t>
      </w:r>
      <w:r>
        <w:rPr>
          <w:vertAlign w:val="superscript"/>
        </w:rPr>
        <w:t>-1</w:t>
      </w:r>
      <w:r>
        <w:t xml:space="preserve">» − «эффективная вязкость, Па∙с». График прилагают к отчету о проведенных </w:t>
      </w:r>
      <w:r w:rsidR="003068B2">
        <w:t>ЛИ</w:t>
      </w:r>
      <w:r>
        <w:t>.</w:t>
      </w:r>
      <w:r w:rsidRPr="009D1050">
        <w:t xml:space="preserve"> </w:t>
      </w:r>
      <w:r>
        <w:t>По полученным данным строят график в координатах: «скорость сдвига, с</w:t>
      </w:r>
      <w:r>
        <w:rPr>
          <w:vertAlign w:val="superscript"/>
        </w:rPr>
        <w:t>-1</w:t>
      </w:r>
      <w:r>
        <w:t xml:space="preserve">» − «эффективная вязкость, Па∙с». График прилагают к отчету о проведенных </w:t>
      </w:r>
      <w:r w:rsidR="003068B2">
        <w:t>ЛИ</w:t>
      </w:r>
      <w:r>
        <w:t>.</w:t>
      </w:r>
    </w:p>
    <w:p w14:paraId="666B990B" w14:textId="1225F8BA" w:rsidR="00E31C2D" w:rsidRDefault="00E31C2D" w:rsidP="00A8510B">
      <w:pPr>
        <w:spacing w:before="120" w:after="0"/>
        <w:ind w:left="567" w:firstLine="0"/>
        <w:rPr>
          <w:bCs/>
        </w:rPr>
      </w:pPr>
      <w:r w:rsidRPr="00A8510B">
        <w:rPr>
          <w:i/>
          <w:u w:val="single"/>
        </w:rPr>
        <w:t>Примечание:</w:t>
      </w:r>
      <w:r>
        <w:rPr>
          <w:i/>
        </w:rPr>
        <w:t xml:space="preserve"> </w:t>
      </w:r>
      <w:r w:rsidRPr="00517569">
        <w:rPr>
          <w:i/>
        </w:rPr>
        <w:t xml:space="preserve">При образовании </w:t>
      </w:r>
      <w:r w:rsidR="007E31D0">
        <w:rPr>
          <w:i/>
        </w:rPr>
        <w:t>ИМ</w:t>
      </w:r>
      <w:r w:rsidRPr="00517569">
        <w:rPr>
          <w:i/>
        </w:rPr>
        <w:t xml:space="preserve">, загрузка которой в ячейку ротационного вискозиметра невозможна без разрушения, получение </w:t>
      </w:r>
      <w:r w:rsidR="007E31D0">
        <w:rPr>
          <w:i/>
        </w:rPr>
        <w:t>ИМ</w:t>
      </w:r>
      <w:r w:rsidRPr="00517569">
        <w:rPr>
          <w:i/>
        </w:rPr>
        <w:t xml:space="preserve"> допускается производить непосредственно в ячейке ротационного вискозиметра.</w:t>
      </w:r>
    </w:p>
    <w:p w14:paraId="48DB2984" w14:textId="55C3AAE5" w:rsidR="00E31C2D" w:rsidRPr="00517569" w:rsidRDefault="00E31C2D" w:rsidP="00A8510B">
      <w:pPr>
        <w:spacing w:before="120" w:after="0"/>
        <w:ind w:firstLine="0"/>
      </w:pPr>
      <w:r w:rsidRPr="00517569">
        <w:t xml:space="preserve">Предельное напряжение сдвига </w:t>
      </w:r>
      <w:r w:rsidR="007E31D0">
        <w:t>ИМ</w:t>
      </w:r>
      <w:r>
        <w:t xml:space="preserve"> состава для РИР (в том числе составов на основе обратных эмульсий)</w:t>
      </w:r>
      <w:r w:rsidRPr="00517569">
        <w:t xml:space="preserve"> можно определить на ротационном вискозиметре двумя способами:</w:t>
      </w:r>
    </w:p>
    <w:p w14:paraId="1AD483B9" w14:textId="77777777" w:rsidR="00E31C2D" w:rsidRPr="00517569" w:rsidRDefault="00E31C2D" w:rsidP="00A8510B">
      <w:pPr>
        <w:pStyle w:val="aff4"/>
        <w:numPr>
          <w:ilvl w:val="0"/>
          <w:numId w:val="34"/>
        </w:numPr>
        <w:tabs>
          <w:tab w:val="left" w:pos="567"/>
        </w:tabs>
        <w:spacing w:before="60" w:after="0"/>
        <w:ind w:left="567" w:hanging="397"/>
        <w:contextualSpacing w:val="0"/>
      </w:pPr>
      <w:r w:rsidRPr="00517569">
        <w:t>сдвиговым тестом с пошаговым увеличением напряжения сдвига и измерением возникающей скорости сдвига (предпочтительный вариант). Значение предельного напряжения сдвига определяется как среднее значение напряжения при изменении скорости сдвига от нулевой к последующей минимальной;</w:t>
      </w:r>
    </w:p>
    <w:p w14:paraId="65CE10B8" w14:textId="77777777" w:rsidR="00E31C2D" w:rsidRPr="00517569" w:rsidRDefault="00E31C2D" w:rsidP="00A8510B">
      <w:pPr>
        <w:pStyle w:val="aff4"/>
        <w:numPr>
          <w:ilvl w:val="0"/>
          <w:numId w:val="34"/>
        </w:numPr>
        <w:tabs>
          <w:tab w:val="left" w:pos="567"/>
        </w:tabs>
        <w:spacing w:before="60" w:after="0"/>
        <w:ind w:left="567" w:hanging="397"/>
        <w:contextualSpacing w:val="0"/>
      </w:pPr>
      <w:r w:rsidRPr="00517569">
        <w:t>математической обработкой кривых течения с помощью программного обеспечения вискозиметра, которая заключается в подборе наиболее соответствующей реологической модели из следующих:</w:t>
      </w:r>
    </w:p>
    <w:p w14:paraId="2D644BBF" w14:textId="77777777" w:rsidR="00E31C2D" w:rsidRPr="00517569" w:rsidRDefault="00E31C2D" w:rsidP="0057311A">
      <w:pPr>
        <w:pStyle w:val="aff4"/>
        <w:numPr>
          <w:ilvl w:val="0"/>
          <w:numId w:val="65"/>
        </w:numPr>
        <w:spacing w:before="60" w:after="0"/>
        <w:ind w:left="964" w:hanging="397"/>
        <w:contextualSpacing w:val="0"/>
      </w:pPr>
      <w:r w:rsidRPr="00517569">
        <w:t xml:space="preserve">модель Шведова-Бингама       </w:t>
      </w:r>
      <w:r w:rsidRPr="00517569">
        <w:rPr>
          <w:position w:val="-10"/>
        </w:rPr>
        <w:object w:dxaOrig="1200" w:dyaOrig="460" w14:anchorId="73CC71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5pt;height:22.5pt" o:ole="">
            <v:imagedata r:id="rId16" o:title=""/>
          </v:shape>
          <o:OLEObject Type="Embed" ProgID="Equation.3" ShapeID="_x0000_i1025" DrawAspect="Content" ObjectID="_1776238559" r:id="rId17"/>
        </w:object>
      </w:r>
      <w:r w:rsidRPr="00517569">
        <w:t>;</w:t>
      </w:r>
    </w:p>
    <w:p w14:paraId="7BBA9D40" w14:textId="77777777" w:rsidR="00E31C2D" w:rsidRPr="00517569" w:rsidRDefault="00E31C2D" w:rsidP="00ED37CD">
      <w:pPr>
        <w:pStyle w:val="aff4"/>
        <w:numPr>
          <w:ilvl w:val="0"/>
          <w:numId w:val="65"/>
        </w:numPr>
        <w:spacing w:before="60" w:after="0"/>
        <w:ind w:left="964" w:hanging="397"/>
        <w:contextualSpacing w:val="0"/>
      </w:pPr>
      <w:r w:rsidRPr="00517569">
        <w:t xml:space="preserve">модель Гершеля-Балкли         </w:t>
      </w:r>
      <w:r w:rsidRPr="00517569">
        <w:rPr>
          <w:position w:val="-12"/>
        </w:rPr>
        <w:object w:dxaOrig="1340" w:dyaOrig="540" w14:anchorId="053A17BE">
          <v:shape id="_x0000_i1026" type="#_x0000_t75" style="width:68.25pt;height:22.5pt" o:ole="">
            <v:imagedata r:id="rId18" o:title=""/>
          </v:shape>
          <o:OLEObject Type="Embed" ProgID="Equation.3" ShapeID="_x0000_i1026" DrawAspect="Content" ObjectID="_1776238560" r:id="rId19"/>
        </w:object>
      </w:r>
      <w:r w:rsidRPr="00517569">
        <w:t>,</w:t>
      </w:r>
    </w:p>
    <w:p w14:paraId="1413A57F" w14:textId="0E9BC751" w:rsidR="002B0373" w:rsidRDefault="00E31C2D" w:rsidP="007C0516">
      <w:pPr>
        <w:spacing w:before="120" w:after="0"/>
        <w:ind w:left="567" w:firstLine="0"/>
      </w:pPr>
      <w:r w:rsidRPr="00517569">
        <w:t>где</w:t>
      </w:r>
      <w:r w:rsidR="002B0373">
        <w:t>:</w:t>
      </w:r>
      <w:r w:rsidRPr="00517569">
        <w:t xml:space="preserve"> </w:t>
      </w:r>
    </w:p>
    <w:p w14:paraId="5599DF52" w14:textId="211B79F2" w:rsidR="004B57F3" w:rsidRDefault="00E31C2D" w:rsidP="007C0516">
      <w:pPr>
        <w:spacing w:before="120" w:after="0"/>
        <w:ind w:left="567" w:firstLine="0"/>
      </w:pPr>
      <w:r w:rsidRPr="00517569">
        <w:rPr>
          <w:rFonts w:ascii="Symbol" w:hAnsi="Symbol"/>
          <w:b/>
          <w:i/>
          <w:lang w:val="ro-RO"/>
        </w:rPr>
        <w:t></w:t>
      </w:r>
      <w:r w:rsidRPr="00517569">
        <w:t xml:space="preserve"> </w:t>
      </w:r>
      <w:r w:rsidR="00F50E6D">
        <w:t xml:space="preserve">– </w:t>
      </w:r>
      <w:r w:rsidRPr="00517569">
        <w:t xml:space="preserve">напряжение сдвига (Па); </w:t>
      </w:r>
    </w:p>
    <w:p w14:paraId="60199294" w14:textId="77777777" w:rsidR="004B57F3" w:rsidRDefault="00E31C2D" w:rsidP="007C0516">
      <w:pPr>
        <w:spacing w:before="120" w:after="0"/>
        <w:ind w:left="567" w:firstLine="0"/>
        <w:rPr>
          <w:bCs/>
          <w:szCs w:val="20"/>
        </w:rPr>
      </w:pPr>
      <w:r w:rsidRPr="00517569">
        <w:rPr>
          <w:rFonts w:ascii="Symbol" w:hAnsi="Symbol"/>
          <w:b/>
          <w:i/>
          <w:lang w:val="ro-RO"/>
        </w:rPr>
        <w:t></w:t>
      </w:r>
      <w:r w:rsidRPr="00517569">
        <w:rPr>
          <w:rFonts w:ascii="Symbol" w:hAnsi="Symbol"/>
          <w:b/>
          <w:i/>
          <w:vertAlign w:val="subscript"/>
          <w:lang w:val="ro-RO"/>
        </w:rPr>
        <w:t></w:t>
      </w:r>
      <w:r w:rsidRPr="00517569">
        <w:rPr>
          <w:rFonts w:ascii="Symbol" w:hAnsi="Symbol"/>
        </w:rPr>
        <w:t></w:t>
      </w:r>
      <w:r w:rsidRPr="00517569">
        <w:rPr>
          <w:rFonts w:ascii="Symbol" w:hAnsi="Symbol"/>
        </w:rPr>
        <w:t></w:t>
      </w:r>
      <w:r w:rsidRPr="00517569">
        <w:rPr>
          <w:rFonts w:ascii="Symbol" w:hAnsi="Symbol"/>
        </w:rPr>
        <w:t></w:t>
      </w:r>
      <w:r w:rsidRPr="00517569">
        <w:rPr>
          <w:bCs/>
          <w:szCs w:val="20"/>
        </w:rPr>
        <w:t>предельное напряжение сдвига (Па);</w:t>
      </w:r>
    </w:p>
    <w:p w14:paraId="70D8AA08" w14:textId="3827A735" w:rsidR="004B57F3" w:rsidRDefault="00E31C2D" w:rsidP="007C0516">
      <w:pPr>
        <w:spacing w:before="120" w:after="0"/>
        <w:ind w:left="567" w:firstLine="0"/>
      </w:pPr>
      <w:r w:rsidRPr="00517569">
        <w:rPr>
          <w:b/>
          <w:i/>
        </w:rPr>
        <w:t>η</w:t>
      </w:r>
      <w:r w:rsidRPr="00517569">
        <w:t xml:space="preserve"> – </w:t>
      </w:r>
      <w:r w:rsidRPr="00517569">
        <w:rPr>
          <w:bCs/>
          <w:szCs w:val="20"/>
        </w:rPr>
        <w:t>пластическая вязкость (</w:t>
      </w:r>
      <w:r w:rsidRPr="00517569">
        <w:t xml:space="preserve">Па∙с); </w:t>
      </w:r>
    </w:p>
    <w:p w14:paraId="7062653B" w14:textId="77777777" w:rsidR="004B57F3" w:rsidRDefault="00E31C2D" w:rsidP="007C0516">
      <w:pPr>
        <w:spacing w:before="120" w:after="0"/>
        <w:ind w:left="567" w:firstLine="0"/>
      </w:pPr>
      <w:r w:rsidRPr="00517569">
        <w:rPr>
          <w:b/>
          <w:lang w:val="ro-RO"/>
        </w:rPr>
        <w:t>γ</w:t>
      </w:r>
      <w:r w:rsidRPr="00517569">
        <w:rPr>
          <w:b/>
        </w:rPr>
        <w:t xml:space="preserve"> </w:t>
      </w:r>
      <w:r w:rsidRPr="00517569">
        <w:t>– скорость сдвига (с</w:t>
      </w:r>
      <w:r w:rsidRPr="00517569">
        <w:rPr>
          <w:vertAlign w:val="superscript"/>
        </w:rPr>
        <w:t>-1</w:t>
      </w:r>
      <w:r w:rsidRPr="00517569">
        <w:t xml:space="preserve">); </w:t>
      </w:r>
    </w:p>
    <w:p w14:paraId="68D9F489" w14:textId="77777777" w:rsidR="004B57F3" w:rsidRDefault="00E31C2D" w:rsidP="007C0516">
      <w:pPr>
        <w:spacing w:before="120" w:after="0"/>
        <w:ind w:left="567" w:firstLine="0"/>
      </w:pPr>
      <w:r w:rsidRPr="00517569">
        <w:rPr>
          <w:b/>
          <w:i/>
          <w:lang w:val="en-US"/>
        </w:rPr>
        <w:t>K</w:t>
      </w:r>
      <w:r w:rsidRPr="00517569">
        <w:t xml:space="preserve"> – консистентность (Па∙с); </w:t>
      </w:r>
    </w:p>
    <w:p w14:paraId="57B31BEC" w14:textId="322C295A" w:rsidR="00E31C2D" w:rsidRPr="00517569" w:rsidRDefault="00E31C2D" w:rsidP="000E6FB6">
      <w:pPr>
        <w:spacing w:before="120" w:after="0"/>
        <w:ind w:left="567" w:firstLine="0"/>
        <w:rPr>
          <w:bCs/>
          <w:szCs w:val="20"/>
        </w:rPr>
      </w:pPr>
      <w:r w:rsidRPr="00517569">
        <w:rPr>
          <w:b/>
          <w:i/>
          <w:lang w:val="en-US"/>
        </w:rPr>
        <w:t>n</w:t>
      </w:r>
      <w:r w:rsidRPr="00517569">
        <w:t xml:space="preserve"> – степень неньютоновости.</w:t>
      </w:r>
    </w:p>
    <w:p w14:paraId="0D431B7B" w14:textId="77777777" w:rsidR="00E31C2D" w:rsidRDefault="00E31C2D" w:rsidP="00E31C2D">
      <w:pPr>
        <w:sectPr w:rsidR="00E31C2D" w:rsidSect="004B57F3">
          <w:pgSz w:w="11906" w:h="16838"/>
          <w:pgMar w:top="567" w:right="1021" w:bottom="567" w:left="1247" w:header="737" w:footer="680" w:gutter="0"/>
          <w:cols w:space="708"/>
          <w:docGrid w:linePitch="360"/>
        </w:sectPr>
      </w:pPr>
    </w:p>
    <w:p w14:paraId="628202FE" w14:textId="77777777" w:rsidR="00E31C2D" w:rsidRPr="00614FCA" w:rsidRDefault="00E31C2D" w:rsidP="002B0373">
      <w:pPr>
        <w:pStyle w:val="11"/>
        <w:keepLines/>
        <w:pageBreakBefore w:val="0"/>
        <w:numPr>
          <w:ilvl w:val="0"/>
          <w:numId w:val="58"/>
        </w:numPr>
        <w:tabs>
          <w:tab w:val="left" w:pos="567"/>
        </w:tabs>
        <w:spacing w:before="0"/>
        <w:ind w:left="0" w:firstLine="0"/>
        <w:rPr>
          <w:szCs w:val="24"/>
        </w:rPr>
      </w:pPr>
      <w:bookmarkStart w:id="50" w:name="_Toc140681652"/>
      <w:bookmarkStart w:id="51" w:name="_Toc141185638"/>
      <w:bookmarkStart w:id="52" w:name="_Toc160118987"/>
      <w:r w:rsidRPr="00614FCA">
        <w:rPr>
          <w:szCs w:val="24"/>
        </w:rPr>
        <w:lastRenderedPageBreak/>
        <w:t>ПРОВЕДЕНИЕ ТЕСТА ПО ОЦЕНКЕ ВРЕМЕНИ ОБРАЗОВАНИЯ ИЗОЛИРУЮЩЕЙ МАССЫ</w:t>
      </w:r>
      <w:bookmarkEnd w:id="50"/>
      <w:bookmarkEnd w:id="51"/>
      <w:bookmarkEnd w:id="52"/>
    </w:p>
    <w:p w14:paraId="5CF39D0B" w14:textId="77777777" w:rsidR="00E31C2D" w:rsidRPr="007818AB" w:rsidRDefault="00E31C2D" w:rsidP="002B0373">
      <w:pPr>
        <w:spacing w:before="120" w:after="0"/>
        <w:ind w:firstLine="0"/>
        <w:rPr>
          <w:b/>
        </w:rPr>
      </w:pPr>
      <w:r w:rsidRPr="007818AB">
        <w:rPr>
          <w:b/>
        </w:rPr>
        <w:t>Область применения</w:t>
      </w:r>
    </w:p>
    <w:p w14:paraId="08DC89AA" w14:textId="1F24E184" w:rsidR="00E31C2D" w:rsidRPr="000778F2" w:rsidRDefault="00E31C2D" w:rsidP="002B0373">
      <w:pPr>
        <w:spacing w:before="120" w:after="0"/>
        <w:ind w:firstLine="0"/>
      </w:pPr>
      <w:r>
        <w:t>Настоящая методика устанавливает порядок проведения теста по оценке времени образования ИМ из рабочего раствора состава для РИР, приготовленного как в лабораторных, так и в промысловых условиях.</w:t>
      </w:r>
    </w:p>
    <w:p w14:paraId="1EB287B2" w14:textId="77777777" w:rsidR="00E31C2D" w:rsidRPr="002B0373" w:rsidRDefault="00E31C2D" w:rsidP="004B57F3">
      <w:pPr>
        <w:spacing w:before="120" w:after="0"/>
        <w:ind w:left="567" w:firstLine="0"/>
        <w:rPr>
          <w:i/>
          <w:u w:val="single"/>
        </w:rPr>
      </w:pPr>
      <w:r w:rsidRPr="002B0373">
        <w:rPr>
          <w:i/>
          <w:u w:val="single"/>
        </w:rPr>
        <w:t>Примечание:</w:t>
      </w:r>
    </w:p>
    <w:p w14:paraId="420C8A03" w14:textId="5C9A72A1" w:rsidR="00E31C2D" w:rsidRPr="00FD2678" w:rsidRDefault="00491FE8" w:rsidP="00894B10">
      <w:pPr>
        <w:pStyle w:val="aff4"/>
        <w:numPr>
          <w:ilvl w:val="0"/>
          <w:numId w:val="57"/>
        </w:numPr>
        <w:tabs>
          <w:tab w:val="left" w:pos="1134"/>
        </w:tabs>
        <w:spacing w:before="120" w:after="0"/>
        <w:ind w:left="567" w:hanging="11"/>
        <w:contextualSpacing w:val="0"/>
        <w:rPr>
          <w:i/>
        </w:rPr>
      </w:pPr>
      <w:r>
        <w:rPr>
          <w:i/>
        </w:rPr>
        <w:t>Т</w:t>
      </w:r>
      <w:r w:rsidR="00E31C2D" w:rsidRPr="00CD6161">
        <w:rPr>
          <w:i/>
        </w:rPr>
        <w:t xml:space="preserve">ест </w:t>
      </w:r>
      <w:r w:rsidR="00E31C2D" w:rsidRPr="00CD6161">
        <w:rPr>
          <w:b/>
          <w:i/>
          <w:u w:val="single"/>
        </w:rPr>
        <w:t>в лабораторных условиях</w:t>
      </w:r>
      <w:r w:rsidR="00E31C2D" w:rsidRPr="00CD6161">
        <w:rPr>
          <w:i/>
        </w:rPr>
        <w:t xml:space="preserve"> проводится с целью определения времени образования ИМ из рабочего раствора состава для РИР, приготовленного по разным рецептурам. По полученным данным выбирается наиболее подходящая рецептура</w:t>
      </w:r>
      <w:r w:rsidR="00E31C2D">
        <w:rPr>
          <w:i/>
        </w:rPr>
        <w:t xml:space="preserve"> для целевых условий применения</w:t>
      </w:r>
      <w:r w:rsidR="00E31C2D" w:rsidRPr="00CD6161">
        <w:rPr>
          <w:i/>
        </w:rPr>
        <w:t>. Время образования ИМ является важнейшей технологической характеристикой состава для РИР, характеризующ</w:t>
      </w:r>
      <w:r>
        <w:rPr>
          <w:i/>
        </w:rPr>
        <w:t>ей</w:t>
      </w:r>
      <w:r w:rsidR="00E31C2D" w:rsidRPr="00CD6161">
        <w:rPr>
          <w:i/>
        </w:rPr>
        <w:t xml:space="preserve"> временной интервал, в течение которого рабочий раствор состава для РИР с момента его приготовления остается текучим и может быть закач</w:t>
      </w:r>
      <w:r>
        <w:rPr>
          <w:i/>
        </w:rPr>
        <w:t>а</w:t>
      </w:r>
      <w:r w:rsidR="00E31C2D" w:rsidRPr="00CD6161">
        <w:rPr>
          <w:i/>
        </w:rPr>
        <w:t xml:space="preserve">н в скважину </w:t>
      </w:r>
      <w:r>
        <w:rPr>
          <w:i/>
        </w:rPr>
        <w:t xml:space="preserve">и </w:t>
      </w:r>
      <w:r w:rsidR="00E31C2D" w:rsidRPr="00CD6161">
        <w:rPr>
          <w:i/>
        </w:rPr>
        <w:t>в целевую зону. Необходимое время образования ИМ определяется в каждом конкретном случае исходя из требования безаварийной доставки состава в целевую зону, т.е. состав не должен потерять текучесть в процессе его закачки. Необходимое (безопасное) время образования ИМ подбирается путем варьирования дозировок компонентов состава для РИР, либо иным способом в соответствии с рекомендациями производителя состава.</w:t>
      </w:r>
    </w:p>
    <w:p w14:paraId="76176077" w14:textId="77777777" w:rsidR="00E31C2D" w:rsidRPr="00FD2678" w:rsidRDefault="00E31C2D" w:rsidP="002B0373">
      <w:pPr>
        <w:spacing w:before="120" w:after="0"/>
        <w:ind w:left="567" w:firstLine="0"/>
        <w:rPr>
          <w:i/>
        </w:rPr>
      </w:pPr>
      <w:r w:rsidRPr="00FD2678">
        <w:rPr>
          <w:i/>
        </w:rPr>
        <w:t xml:space="preserve">Максимально допустимое время образования </w:t>
      </w:r>
      <w:r>
        <w:rPr>
          <w:i/>
        </w:rPr>
        <w:t>ИМ</w:t>
      </w:r>
      <w:r w:rsidRPr="00FD2678">
        <w:rPr>
          <w:i/>
        </w:rPr>
        <w:t xml:space="preserve"> принимается равным 24 часам с учетом требования недопустимости необоснованного увеличения продолжительности ремонта скважины.</w:t>
      </w:r>
    </w:p>
    <w:p w14:paraId="79DCAB17" w14:textId="7DFAFC1B" w:rsidR="00E31C2D" w:rsidRPr="00FD2678" w:rsidRDefault="00E31C2D" w:rsidP="002B0373">
      <w:pPr>
        <w:tabs>
          <w:tab w:val="left" w:pos="567"/>
        </w:tabs>
        <w:spacing w:before="120" w:after="0"/>
        <w:ind w:left="567" w:firstLine="0"/>
        <w:rPr>
          <w:i/>
        </w:rPr>
      </w:pPr>
      <w:r w:rsidRPr="00FD2678">
        <w:rPr>
          <w:i/>
        </w:rPr>
        <w:t xml:space="preserve">Заказчиком может устанавливаться оптимальное время образования </w:t>
      </w:r>
      <w:r>
        <w:rPr>
          <w:i/>
        </w:rPr>
        <w:t>ИМ</w:t>
      </w:r>
      <w:r w:rsidRPr="00FD2678">
        <w:rPr>
          <w:i/>
        </w:rPr>
        <w:t xml:space="preserve"> с учетом особенностей </w:t>
      </w:r>
      <w:r w:rsidR="00C5559E">
        <w:rPr>
          <w:i/>
        </w:rPr>
        <w:t>ГТУ</w:t>
      </w:r>
      <w:r w:rsidRPr="00FD2678">
        <w:rPr>
          <w:i/>
        </w:rPr>
        <w:t xml:space="preserve"> и технологии применения состава для РИР.</w:t>
      </w:r>
    </w:p>
    <w:p w14:paraId="219C86EC" w14:textId="417E74BE" w:rsidR="00E31C2D" w:rsidRPr="00CD6161" w:rsidRDefault="00491FE8" w:rsidP="00894B10">
      <w:pPr>
        <w:pStyle w:val="aff4"/>
        <w:numPr>
          <w:ilvl w:val="0"/>
          <w:numId w:val="57"/>
        </w:numPr>
        <w:tabs>
          <w:tab w:val="left" w:pos="1134"/>
        </w:tabs>
        <w:spacing w:before="120" w:after="0"/>
        <w:ind w:left="567" w:hanging="11"/>
        <w:contextualSpacing w:val="0"/>
        <w:rPr>
          <w:i/>
        </w:rPr>
      </w:pPr>
      <w:r>
        <w:rPr>
          <w:i/>
        </w:rPr>
        <w:t>Т</w:t>
      </w:r>
      <w:r w:rsidR="00E31C2D" w:rsidRPr="00CD6161">
        <w:rPr>
          <w:i/>
        </w:rPr>
        <w:t xml:space="preserve">ест </w:t>
      </w:r>
      <w:r w:rsidR="00E31C2D" w:rsidRPr="00CD6161">
        <w:rPr>
          <w:b/>
          <w:i/>
          <w:u w:val="single"/>
        </w:rPr>
        <w:t>в промысловых условиях</w:t>
      </w:r>
      <w:r w:rsidR="00E31C2D" w:rsidRPr="00CD6161">
        <w:rPr>
          <w:i/>
        </w:rPr>
        <w:t xml:space="preserve"> проводится с целью оценки корректности приготовления рабочего раствора состава для РИР в полевых условиях по рецептуре</w:t>
      </w:r>
      <w:r w:rsidR="00B73EB3">
        <w:rPr>
          <w:i/>
        </w:rPr>
        <w:t>,</w:t>
      </w:r>
      <w:r w:rsidR="00E31C2D" w:rsidRPr="00CD6161">
        <w:rPr>
          <w:i/>
        </w:rPr>
        <w:t xml:space="preserve"> разработанной для данных услови</w:t>
      </w:r>
      <w:r w:rsidR="00B73EB3">
        <w:rPr>
          <w:i/>
        </w:rPr>
        <w:t>й</w:t>
      </w:r>
      <w:r w:rsidR="00E31C2D" w:rsidRPr="00CD6161">
        <w:rPr>
          <w:i/>
        </w:rPr>
        <w:t xml:space="preserve"> в </w:t>
      </w:r>
      <w:r w:rsidR="003068B2">
        <w:rPr>
          <w:i/>
        </w:rPr>
        <w:t>ИЛ</w:t>
      </w:r>
      <w:r w:rsidR="00B73EB3">
        <w:rPr>
          <w:i/>
        </w:rPr>
        <w:t>/ИЦ</w:t>
      </w:r>
      <w:r w:rsidR="00E31C2D" w:rsidRPr="00CD6161">
        <w:rPr>
          <w:i/>
        </w:rPr>
        <w:t>.</w:t>
      </w:r>
    </w:p>
    <w:p w14:paraId="0ADE8C8D" w14:textId="77777777" w:rsidR="00E31C2D" w:rsidRPr="007818AB" w:rsidRDefault="00E31C2D" w:rsidP="002B0373">
      <w:pPr>
        <w:spacing w:before="240" w:after="0"/>
        <w:ind w:firstLine="0"/>
        <w:rPr>
          <w:b/>
        </w:rPr>
      </w:pPr>
      <w:r w:rsidRPr="007818AB">
        <w:rPr>
          <w:b/>
        </w:rPr>
        <w:t>Сущность метода</w:t>
      </w:r>
    </w:p>
    <w:p w14:paraId="16C2B87E" w14:textId="07109AD3" w:rsidR="00E31C2D" w:rsidRDefault="00E31C2D" w:rsidP="002B0373">
      <w:pPr>
        <w:spacing w:before="120" w:after="0"/>
        <w:ind w:firstLine="0"/>
      </w:pPr>
      <w:r w:rsidRPr="00F42C57">
        <w:t>Оценк</w:t>
      </w:r>
      <w:r w:rsidR="00491FE8">
        <w:t>а</w:t>
      </w:r>
      <w:r w:rsidRPr="00F42C57">
        <w:t xml:space="preserve"> </w:t>
      </w:r>
      <w:r>
        <w:t>времени образования ИМ из рабочего раствора состава для РИР провод</w:t>
      </w:r>
      <w:r w:rsidR="00491FE8">
        <w:t>и</w:t>
      </w:r>
      <w:r>
        <w:t>т</w:t>
      </w:r>
      <w:r w:rsidR="00491FE8">
        <w:t>ся</w:t>
      </w:r>
      <w:r>
        <w:t xml:space="preserve"> путем определения промежутка времени между моментом начала термостатирования рабочего раствора исследуемого состава и </w:t>
      </w:r>
      <w:r>
        <w:rPr>
          <w:bCs/>
        </w:rPr>
        <w:t>потерей его текучести.</w:t>
      </w:r>
    </w:p>
    <w:p w14:paraId="124D750D" w14:textId="77777777" w:rsidR="00E31C2D" w:rsidRDefault="00E31C2D" w:rsidP="002B0373">
      <w:pPr>
        <w:spacing w:before="240" w:after="0"/>
        <w:ind w:firstLine="0"/>
        <w:rPr>
          <w:b/>
        </w:rPr>
      </w:pPr>
      <w:r>
        <w:rPr>
          <w:b/>
        </w:rPr>
        <w:t>Аппаратура, реактивы и материалы</w:t>
      </w:r>
    </w:p>
    <w:p w14:paraId="40901C2F" w14:textId="77777777" w:rsidR="00E31C2D" w:rsidRPr="00FC6038" w:rsidRDefault="00E31C2D" w:rsidP="002B0373">
      <w:pPr>
        <w:pStyle w:val="aff4"/>
        <w:numPr>
          <w:ilvl w:val="0"/>
          <w:numId w:val="47"/>
        </w:numPr>
        <w:spacing w:before="120" w:after="0"/>
        <w:ind w:left="567" w:hanging="567"/>
        <w:contextualSpacing w:val="0"/>
        <w:rPr>
          <w:bCs/>
        </w:rPr>
      </w:pPr>
      <w:r w:rsidRPr="00704E98">
        <w:t>Термостат или водяная баня с терморегулятором, обеспечивающи</w:t>
      </w:r>
      <w:r>
        <w:t>м</w:t>
      </w:r>
      <w:r w:rsidRPr="00704E98">
        <w:t xml:space="preserve"> </w:t>
      </w:r>
      <w:r>
        <w:t>поддержание заданной температуры с допустимой погрешностью</w:t>
      </w:r>
      <w:r w:rsidRPr="00704E98">
        <w:t xml:space="preserve"> ± 2 </w:t>
      </w:r>
      <w:r w:rsidRPr="00A13FFC">
        <w:t>°</w:t>
      </w:r>
      <w:r w:rsidRPr="00704E98">
        <w:t>С</w:t>
      </w:r>
      <w:r>
        <w:t>, диапазон поддержания температуры:</w:t>
      </w:r>
      <w:r w:rsidRPr="00FB1F38">
        <w:t xml:space="preserve"> </w:t>
      </w:r>
      <w:r>
        <w:t xml:space="preserve">от 0 до + 150 </w:t>
      </w:r>
      <w:r w:rsidRPr="00A13FFC">
        <w:t>°</w:t>
      </w:r>
      <w:r>
        <w:t xml:space="preserve">С (для проведения теста в лабораторных условиях); от плюс 25 до плюс 90 </w:t>
      </w:r>
      <w:r w:rsidRPr="00A13FFC">
        <w:t>°</w:t>
      </w:r>
      <w:r>
        <w:t>С (для проведения теста в промысловых условиях)</w:t>
      </w:r>
      <w:r>
        <w:rPr>
          <w:bCs/>
        </w:rPr>
        <w:t>.</w:t>
      </w:r>
    </w:p>
    <w:p w14:paraId="73961435" w14:textId="77777777" w:rsidR="00E31C2D" w:rsidRDefault="00E31C2D" w:rsidP="002B0373">
      <w:pPr>
        <w:pStyle w:val="aff4"/>
        <w:numPr>
          <w:ilvl w:val="0"/>
          <w:numId w:val="47"/>
        </w:numPr>
        <w:spacing w:before="120" w:after="0"/>
        <w:ind w:left="567" w:hanging="567"/>
        <w:contextualSpacing w:val="0"/>
        <w:rPr>
          <w:bCs/>
        </w:rPr>
      </w:pPr>
      <w:r>
        <w:rPr>
          <w:bCs/>
        </w:rPr>
        <w:t>С</w:t>
      </w:r>
      <w:r w:rsidRPr="00FC6038">
        <w:rPr>
          <w:bCs/>
        </w:rPr>
        <w:t>теклянные банки с винтовой крышкой объемом 0,1</w:t>
      </w:r>
      <w:r>
        <w:rPr>
          <w:bCs/>
        </w:rPr>
        <w:t>-0,5</w:t>
      </w:r>
      <w:r w:rsidRPr="00FC6038">
        <w:rPr>
          <w:bCs/>
        </w:rPr>
        <w:t xml:space="preserve"> дм</w:t>
      </w:r>
      <w:r w:rsidRPr="00F6407E">
        <w:rPr>
          <w:bCs/>
          <w:vertAlign w:val="superscript"/>
        </w:rPr>
        <w:t>3</w:t>
      </w:r>
      <w:r>
        <w:rPr>
          <w:bCs/>
        </w:rPr>
        <w:t>.</w:t>
      </w:r>
    </w:p>
    <w:p w14:paraId="5F922CFD" w14:textId="77777777" w:rsidR="00E31C2D" w:rsidRPr="005E52BA" w:rsidRDefault="00E31C2D" w:rsidP="002B0373">
      <w:pPr>
        <w:pStyle w:val="aff4"/>
        <w:numPr>
          <w:ilvl w:val="0"/>
          <w:numId w:val="47"/>
        </w:numPr>
        <w:spacing w:before="120" w:after="0"/>
        <w:ind w:left="567" w:hanging="567"/>
        <w:contextualSpacing w:val="0"/>
        <w:rPr>
          <w:bCs/>
        </w:rPr>
      </w:pPr>
      <w:r w:rsidRPr="005E52BA">
        <w:rPr>
          <w:bCs/>
        </w:rPr>
        <w:t>Бутылки пластиковые объемом 500-1000 см</w:t>
      </w:r>
      <w:r w:rsidRPr="005E52BA">
        <w:rPr>
          <w:bCs/>
          <w:vertAlign w:val="superscript"/>
        </w:rPr>
        <w:t>3</w:t>
      </w:r>
      <w:r w:rsidRPr="005E52BA">
        <w:rPr>
          <w:bCs/>
        </w:rPr>
        <w:t xml:space="preserve"> с пробкой.</w:t>
      </w:r>
    </w:p>
    <w:p w14:paraId="4F53E8D5" w14:textId="77777777" w:rsidR="00E31C2D" w:rsidRDefault="00E31C2D" w:rsidP="002B0373">
      <w:pPr>
        <w:spacing w:before="240" w:after="0"/>
        <w:ind w:firstLine="0"/>
        <w:rPr>
          <w:b/>
          <w:bCs/>
        </w:rPr>
      </w:pPr>
      <w:r>
        <w:rPr>
          <w:b/>
          <w:bCs/>
        </w:rPr>
        <w:t>Проведение испытаний в лабораторных условиях</w:t>
      </w:r>
    </w:p>
    <w:p w14:paraId="61181BC1" w14:textId="77777777" w:rsidR="00E31C2D" w:rsidRDefault="00E31C2D" w:rsidP="002B0373">
      <w:pPr>
        <w:spacing w:before="120" w:after="0"/>
        <w:ind w:firstLine="0"/>
        <w:rPr>
          <w:bCs/>
        </w:rPr>
      </w:pPr>
      <w:r>
        <w:rPr>
          <w:bCs/>
        </w:rPr>
        <w:lastRenderedPageBreak/>
        <w:t>Согласно инструкции производителя готовится рабочий раствор состава для РИР в объеме не менее 50 мл. Рецептура состава берется на основании рекомендаций производителя.</w:t>
      </w:r>
    </w:p>
    <w:p w14:paraId="74ED95EC" w14:textId="77777777" w:rsidR="00E31C2D" w:rsidRDefault="00E31C2D" w:rsidP="002B0373">
      <w:pPr>
        <w:spacing w:before="120" w:after="0"/>
        <w:ind w:firstLine="0"/>
        <w:rPr>
          <w:bCs/>
        </w:rPr>
      </w:pPr>
      <w:r>
        <w:rPr>
          <w:bCs/>
        </w:rPr>
        <w:t>Готовый рабочий раствор заливается в стеклянную банку с винтовой крышкой и термостатируется при пластовой температуре целевого объекта применения.</w:t>
      </w:r>
    </w:p>
    <w:p w14:paraId="599D84A1" w14:textId="77777777" w:rsidR="00E31C2D" w:rsidRDefault="00E31C2D" w:rsidP="002B0373">
      <w:pPr>
        <w:spacing w:before="120" w:after="0"/>
        <w:ind w:firstLine="0"/>
        <w:rPr>
          <w:bCs/>
        </w:rPr>
      </w:pPr>
      <w:r>
        <w:rPr>
          <w:bCs/>
        </w:rPr>
        <w:t xml:space="preserve">Каждые 0,5 ч проводится </w:t>
      </w:r>
      <w:r w:rsidRPr="00B13A4D">
        <w:rPr>
          <w:bCs/>
        </w:rPr>
        <w:t xml:space="preserve">визуальная оценка текучести термостатируемой пробы рабочего раствора в </w:t>
      </w:r>
      <w:r>
        <w:rPr>
          <w:bCs/>
        </w:rPr>
        <w:t>стеклянной банке. Фиксируются следующие наблюдения: рабочий раствор течет в полном объеме / рабочий раствор течет частично (нижний слой рабочего раствора текучесть потерял, верхний слой подвижный) / рабочий раствор не течет.</w:t>
      </w:r>
    </w:p>
    <w:p w14:paraId="1B2EB6E0" w14:textId="70213829" w:rsidR="00E31C2D" w:rsidRDefault="00E31C2D" w:rsidP="002B0373">
      <w:pPr>
        <w:spacing w:before="120" w:after="0"/>
        <w:ind w:firstLine="0"/>
        <w:rPr>
          <w:bCs/>
        </w:rPr>
      </w:pPr>
      <w:r>
        <w:rPr>
          <w:bCs/>
        </w:rPr>
        <w:t xml:space="preserve">Временем образования ИМ является промежуток времени с момента начала термостатирования рабочего раствора при пластовой температуре и до момента </w:t>
      </w:r>
      <w:r w:rsidR="00FD56AA">
        <w:rPr>
          <w:bCs/>
        </w:rPr>
        <w:t>полной потери текучести</w:t>
      </w:r>
      <w:r>
        <w:rPr>
          <w:bCs/>
        </w:rPr>
        <w:t>.</w:t>
      </w:r>
    </w:p>
    <w:p w14:paraId="6A2A6F96" w14:textId="77777777" w:rsidR="00E31C2D" w:rsidRDefault="00E31C2D" w:rsidP="002B0373">
      <w:pPr>
        <w:spacing w:before="120" w:after="0"/>
        <w:ind w:firstLine="0"/>
        <w:rPr>
          <w:bCs/>
        </w:rPr>
      </w:pPr>
      <w:r>
        <w:rPr>
          <w:bCs/>
        </w:rPr>
        <w:t>В отчете о проведенных испытаниях в обязательном порядке приводятся фотографии рабочего раствора состава для РИР в текучем состоянии и после потери текучести. По возможности также прилагают фотографии частично текучего рабочего раствора.</w:t>
      </w:r>
    </w:p>
    <w:p w14:paraId="7907C0E1" w14:textId="77777777" w:rsidR="00E31C2D" w:rsidRPr="007D4B12" w:rsidRDefault="00E31C2D" w:rsidP="002B0373">
      <w:pPr>
        <w:spacing w:before="120" w:after="0"/>
        <w:ind w:left="567" w:firstLine="0"/>
        <w:rPr>
          <w:bCs/>
          <w:i/>
        </w:rPr>
      </w:pPr>
      <w:r w:rsidRPr="002B0373">
        <w:rPr>
          <w:bCs/>
          <w:i/>
          <w:u w:val="single"/>
        </w:rPr>
        <w:t>Примечание:</w:t>
      </w:r>
      <w:r w:rsidRPr="007D4B12">
        <w:rPr>
          <w:bCs/>
          <w:i/>
        </w:rPr>
        <w:t xml:space="preserve"> рекомендуется результаты определения приводить в форме таблицы с указанием промежутка времени от момента начала термостатирования до момента проведения наблюдения / соответствующее описание сделанного наблюдения / фотография. По возможности необходимо определить промежуточное время образования ИМ, т.е. момент времени, когда рабочий раствор визуально набирает вязкость, густеет или частично начинает терять текучесть.</w:t>
      </w:r>
    </w:p>
    <w:p w14:paraId="397F6D74" w14:textId="1F29CE44" w:rsidR="00E31C2D" w:rsidRPr="007D4B12" w:rsidRDefault="00491FE8" w:rsidP="002B0373">
      <w:pPr>
        <w:spacing w:before="120" w:after="0"/>
        <w:ind w:left="567" w:firstLine="0"/>
        <w:rPr>
          <w:bCs/>
          <w:i/>
        </w:rPr>
      </w:pPr>
      <w:r>
        <w:rPr>
          <w:bCs/>
          <w:i/>
        </w:rPr>
        <w:t>Р</w:t>
      </w:r>
      <w:r w:rsidR="00E31C2D" w:rsidRPr="007D4B12">
        <w:rPr>
          <w:bCs/>
          <w:i/>
        </w:rPr>
        <w:t>езультаты</w:t>
      </w:r>
      <w:r w:rsidR="00E31C2D">
        <w:rPr>
          <w:bCs/>
          <w:i/>
        </w:rPr>
        <w:t xml:space="preserve"> по оценке промежуточного времени образования ИМ</w:t>
      </w:r>
      <w:r w:rsidR="00E31C2D" w:rsidRPr="007D4B12">
        <w:rPr>
          <w:bCs/>
          <w:i/>
        </w:rPr>
        <w:t xml:space="preserve"> позволя</w:t>
      </w:r>
      <w:r>
        <w:rPr>
          <w:bCs/>
          <w:i/>
        </w:rPr>
        <w:t>ю</w:t>
      </w:r>
      <w:r w:rsidR="00E31C2D" w:rsidRPr="007D4B12">
        <w:rPr>
          <w:bCs/>
          <w:i/>
        </w:rPr>
        <w:t>т максимально точно определить безопасный промежуток времени</w:t>
      </w:r>
      <w:r w:rsidR="00E31C2D">
        <w:rPr>
          <w:bCs/>
          <w:i/>
        </w:rPr>
        <w:t>,</w:t>
      </w:r>
      <w:r w:rsidR="00E31C2D" w:rsidRPr="007D4B12">
        <w:rPr>
          <w:bCs/>
          <w:i/>
        </w:rPr>
        <w:t xml:space="preserve"> в течение которого возможна закачка рабочего состава для РИР в скважину без осложнений.  </w:t>
      </w:r>
    </w:p>
    <w:p w14:paraId="6896BC67" w14:textId="21DABFA7" w:rsidR="00E31C2D" w:rsidRPr="00517569" w:rsidRDefault="00474D0C" w:rsidP="002B0373">
      <w:pPr>
        <w:spacing w:before="120" w:after="0"/>
        <w:ind w:firstLine="0"/>
      </w:pPr>
      <w:r>
        <w:t xml:space="preserve">Для </w:t>
      </w:r>
      <w:r w:rsidR="00E31C2D">
        <w:t xml:space="preserve">ВУС рекомендуется </w:t>
      </w:r>
      <w:r w:rsidR="00FD56AA">
        <w:t xml:space="preserve">определять </w:t>
      </w:r>
      <w:r w:rsidR="00E31C2D">
        <w:t xml:space="preserve">момент образования ИМ (сшитого геля) согласно </w:t>
      </w:r>
      <w:r w:rsidR="004B57F3">
        <w:t>Т</w:t>
      </w:r>
      <w:r w:rsidR="00E31C2D">
        <w:t xml:space="preserve">аблице </w:t>
      </w:r>
      <w:r w:rsidR="00894B10">
        <w:t>2</w:t>
      </w:r>
      <w:r w:rsidR="00E31C2D">
        <w:t xml:space="preserve"> и </w:t>
      </w:r>
      <w:r w:rsidR="004B57F3">
        <w:t>Р</w:t>
      </w:r>
      <w:r w:rsidR="00E31C2D">
        <w:t xml:space="preserve">исунка </w:t>
      </w:r>
      <w:r w:rsidR="00894B10">
        <w:t>2</w:t>
      </w:r>
      <w:r w:rsidR="00E31C2D" w:rsidRPr="00517569">
        <w:t>.</w:t>
      </w:r>
    </w:p>
    <w:p w14:paraId="79C69D45" w14:textId="123BD101" w:rsidR="00E31C2D" w:rsidRPr="00FD67E3" w:rsidRDefault="00E31C2D" w:rsidP="002B0373">
      <w:pPr>
        <w:spacing w:before="120" w:after="0"/>
        <w:jc w:val="right"/>
        <w:rPr>
          <w:rFonts w:ascii="Arial" w:hAnsi="Arial" w:cs="Arial"/>
          <w:b/>
          <w:sz w:val="20"/>
          <w:szCs w:val="20"/>
          <w:lang w:val="en-US"/>
        </w:rPr>
      </w:pPr>
      <w:r w:rsidRPr="00AA7218">
        <w:rPr>
          <w:rFonts w:ascii="Arial" w:hAnsi="Arial" w:cs="Arial"/>
          <w:b/>
          <w:sz w:val="20"/>
          <w:szCs w:val="20"/>
        </w:rPr>
        <w:t>Таблица</w:t>
      </w:r>
      <w:r w:rsidRPr="00FD67E3">
        <w:rPr>
          <w:rFonts w:ascii="Arial" w:hAnsi="Arial" w:cs="Arial"/>
          <w:b/>
          <w:sz w:val="20"/>
          <w:szCs w:val="20"/>
          <w:lang w:val="en-US"/>
        </w:rPr>
        <w:t xml:space="preserve"> </w:t>
      </w:r>
      <w:r w:rsidR="00894B10" w:rsidRPr="00894B10">
        <w:rPr>
          <w:rFonts w:ascii="Arial" w:hAnsi="Arial" w:cs="Arial"/>
          <w:b/>
          <w:sz w:val="20"/>
          <w:szCs w:val="20"/>
        </w:rPr>
        <w:fldChar w:fldCharType="begin"/>
      </w:r>
      <w:r w:rsidR="00894B10" w:rsidRPr="00FD67E3">
        <w:rPr>
          <w:rFonts w:ascii="Arial" w:hAnsi="Arial" w:cs="Arial"/>
          <w:b/>
          <w:sz w:val="20"/>
          <w:szCs w:val="20"/>
          <w:lang w:val="en-US"/>
        </w:rPr>
        <w:instrText xml:space="preserve"> SEQ </w:instrText>
      </w:r>
      <w:r w:rsidR="00894B10" w:rsidRPr="00894B10">
        <w:rPr>
          <w:rFonts w:ascii="Arial" w:hAnsi="Arial" w:cs="Arial"/>
          <w:b/>
          <w:sz w:val="20"/>
          <w:szCs w:val="20"/>
        </w:rPr>
        <w:instrText>Таблица</w:instrText>
      </w:r>
      <w:r w:rsidR="00894B10" w:rsidRPr="00FD67E3">
        <w:rPr>
          <w:rFonts w:ascii="Arial" w:hAnsi="Arial" w:cs="Arial"/>
          <w:b/>
          <w:sz w:val="20"/>
          <w:szCs w:val="20"/>
          <w:lang w:val="en-US"/>
        </w:rPr>
        <w:instrText xml:space="preserve"> \* ARABIC </w:instrText>
      </w:r>
      <w:r w:rsidR="00894B10" w:rsidRPr="00894B10">
        <w:rPr>
          <w:rFonts w:ascii="Arial" w:hAnsi="Arial" w:cs="Arial"/>
          <w:b/>
          <w:sz w:val="20"/>
          <w:szCs w:val="20"/>
        </w:rPr>
        <w:fldChar w:fldCharType="separate"/>
      </w:r>
      <w:r w:rsidR="00894B10" w:rsidRPr="00FD67E3">
        <w:rPr>
          <w:rFonts w:ascii="Arial" w:hAnsi="Arial" w:cs="Arial"/>
          <w:b/>
          <w:sz w:val="20"/>
          <w:szCs w:val="20"/>
          <w:lang w:val="en-US"/>
        </w:rPr>
        <w:t>2</w:t>
      </w:r>
      <w:r w:rsidR="00894B10" w:rsidRPr="00894B10">
        <w:rPr>
          <w:rFonts w:ascii="Arial" w:hAnsi="Arial" w:cs="Arial"/>
          <w:b/>
          <w:sz w:val="20"/>
          <w:szCs w:val="20"/>
        </w:rPr>
        <w:fldChar w:fldCharType="end"/>
      </w:r>
    </w:p>
    <w:p w14:paraId="538C68CF" w14:textId="77777777" w:rsidR="00E31C2D" w:rsidRPr="004B0059" w:rsidRDefault="00E31C2D" w:rsidP="002B0373">
      <w:pPr>
        <w:spacing w:before="0" w:after="60"/>
        <w:jc w:val="right"/>
        <w:rPr>
          <w:rFonts w:ascii="Arial" w:hAnsi="Arial" w:cs="Arial"/>
          <w:b/>
          <w:sz w:val="20"/>
          <w:szCs w:val="20"/>
          <w:lang w:val="en-US"/>
        </w:rPr>
      </w:pPr>
      <w:r w:rsidRPr="00AA7218">
        <w:rPr>
          <w:rFonts w:ascii="Arial" w:hAnsi="Arial" w:cs="Arial"/>
          <w:b/>
          <w:sz w:val="20"/>
          <w:szCs w:val="20"/>
        </w:rPr>
        <w:t>Типы</w:t>
      </w:r>
      <w:r w:rsidRPr="00AA7218">
        <w:rPr>
          <w:rFonts w:ascii="Arial" w:hAnsi="Arial" w:cs="Arial"/>
          <w:b/>
          <w:sz w:val="20"/>
          <w:szCs w:val="20"/>
          <w:lang w:val="en-US"/>
        </w:rPr>
        <w:t xml:space="preserve"> </w:t>
      </w:r>
      <w:r w:rsidRPr="00AA7218">
        <w:rPr>
          <w:rFonts w:ascii="Arial" w:hAnsi="Arial" w:cs="Arial"/>
          <w:b/>
          <w:sz w:val="20"/>
          <w:szCs w:val="20"/>
        </w:rPr>
        <w:t>полимерных</w:t>
      </w:r>
      <w:r w:rsidRPr="00AA7218">
        <w:rPr>
          <w:rFonts w:ascii="Arial" w:hAnsi="Arial" w:cs="Arial"/>
          <w:b/>
          <w:sz w:val="20"/>
          <w:szCs w:val="20"/>
          <w:lang w:val="en-US"/>
        </w:rPr>
        <w:t xml:space="preserve"> </w:t>
      </w:r>
      <w:r w:rsidRPr="00AA7218">
        <w:rPr>
          <w:rFonts w:ascii="Arial" w:hAnsi="Arial" w:cs="Arial"/>
          <w:b/>
          <w:sz w:val="20"/>
          <w:szCs w:val="20"/>
        </w:rPr>
        <w:t>гелей</w:t>
      </w:r>
      <w:r w:rsidRPr="00AA7218">
        <w:rPr>
          <w:rFonts w:ascii="Arial" w:hAnsi="Arial" w:cs="Arial"/>
          <w:b/>
          <w:sz w:val="20"/>
          <w:szCs w:val="20"/>
          <w:lang w:val="en-US"/>
        </w:rPr>
        <w:t xml:space="preserve"> [Sydansk R.D. A Newly Developed Chromium (III) Gel Technology // SPE Reservoir Engineering. – Vol. 5. – Num. 3. – 1990. – Pp. 346-352]</w:t>
      </w:r>
    </w:p>
    <w:tbl>
      <w:tblPr>
        <w:tblStyle w:val="aff"/>
        <w:tblW w:w="0" w:type="auto"/>
        <w:tblInd w:w="108" w:type="dxa"/>
        <w:tblLook w:val="04A0" w:firstRow="1" w:lastRow="0" w:firstColumn="1" w:lastColumn="0" w:noHBand="0" w:noVBand="1"/>
      </w:tblPr>
      <w:tblGrid>
        <w:gridCol w:w="1982"/>
        <w:gridCol w:w="7764"/>
      </w:tblGrid>
      <w:tr w:rsidR="00E31C2D" w:rsidRPr="00AA7218" w14:paraId="1E4225F5" w14:textId="77777777" w:rsidTr="000975E4">
        <w:trPr>
          <w:tblHeader/>
        </w:trPr>
        <w:tc>
          <w:tcPr>
            <w:tcW w:w="1985" w:type="dxa"/>
            <w:tcBorders>
              <w:top w:val="single" w:sz="12" w:space="0" w:color="auto"/>
              <w:left w:val="single" w:sz="12" w:space="0" w:color="auto"/>
              <w:bottom w:val="single" w:sz="12" w:space="0" w:color="auto"/>
            </w:tcBorders>
            <w:shd w:val="clear" w:color="auto" w:fill="FFD200"/>
            <w:vAlign w:val="center"/>
          </w:tcPr>
          <w:p w14:paraId="4C9DBA12" w14:textId="77777777" w:rsidR="00E31C2D" w:rsidRPr="00AA7218" w:rsidRDefault="00E31C2D" w:rsidP="000975E4">
            <w:pPr>
              <w:spacing w:before="0" w:after="0"/>
              <w:ind w:firstLine="0"/>
              <w:jc w:val="center"/>
              <w:rPr>
                <w:rFonts w:ascii="Arial" w:hAnsi="Arial" w:cs="Arial"/>
                <w:b/>
                <w:sz w:val="16"/>
                <w:szCs w:val="16"/>
              </w:rPr>
            </w:pPr>
            <w:r w:rsidRPr="00AA7218">
              <w:rPr>
                <w:rFonts w:ascii="Arial" w:hAnsi="Arial" w:cs="Arial"/>
                <w:b/>
                <w:sz w:val="16"/>
                <w:szCs w:val="16"/>
              </w:rPr>
              <w:t>БУКВЕННОЕ ОБОЗНАЧЕНИЕ ТИПА ГЕЛЯ</w:t>
            </w:r>
          </w:p>
        </w:tc>
        <w:tc>
          <w:tcPr>
            <w:tcW w:w="7796" w:type="dxa"/>
            <w:tcBorders>
              <w:top w:val="single" w:sz="12" w:space="0" w:color="auto"/>
              <w:bottom w:val="single" w:sz="12" w:space="0" w:color="auto"/>
              <w:right w:val="single" w:sz="12" w:space="0" w:color="auto"/>
            </w:tcBorders>
            <w:shd w:val="clear" w:color="auto" w:fill="FFD200"/>
            <w:vAlign w:val="center"/>
          </w:tcPr>
          <w:p w14:paraId="59F81B74" w14:textId="77777777" w:rsidR="00E31C2D" w:rsidRPr="00AA7218" w:rsidRDefault="00E31C2D" w:rsidP="000975E4">
            <w:pPr>
              <w:spacing w:before="0" w:after="0"/>
              <w:ind w:firstLine="0"/>
              <w:jc w:val="center"/>
              <w:rPr>
                <w:rFonts w:ascii="Arial" w:hAnsi="Arial" w:cs="Arial"/>
                <w:b/>
                <w:sz w:val="16"/>
                <w:szCs w:val="16"/>
              </w:rPr>
            </w:pPr>
            <w:r w:rsidRPr="00AA7218">
              <w:rPr>
                <w:rFonts w:ascii="Arial" w:hAnsi="Arial" w:cs="Arial"/>
                <w:b/>
                <w:sz w:val="16"/>
                <w:szCs w:val="16"/>
              </w:rPr>
              <w:t>ПОВЕДЕНИЕ ПРИ ПЕРЕВОРАЧИВАНИИ ЕМКОСТИ С ОБРАЗЦОМ</w:t>
            </w:r>
          </w:p>
        </w:tc>
      </w:tr>
      <w:tr w:rsidR="00E31C2D" w14:paraId="7A3D537F" w14:textId="77777777" w:rsidTr="000975E4">
        <w:tc>
          <w:tcPr>
            <w:tcW w:w="1985" w:type="dxa"/>
            <w:tcBorders>
              <w:top w:val="single" w:sz="12" w:space="0" w:color="auto"/>
              <w:left w:val="single" w:sz="12" w:space="0" w:color="auto"/>
            </w:tcBorders>
            <w:shd w:val="clear" w:color="auto" w:fill="auto"/>
            <w:vAlign w:val="center"/>
          </w:tcPr>
          <w:p w14:paraId="6AB6E24C" w14:textId="77777777" w:rsidR="00E31C2D" w:rsidRPr="00AA7218" w:rsidRDefault="00E31C2D" w:rsidP="00E31C2D">
            <w:pPr>
              <w:shd w:val="clear" w:color="auto" w:fill="FFFFFF"/>
              <w:ind w:firstLine="0"/>
              <w:jc w:val="center"/>
              <w:rPr>
                <w:sz w:val="22"/>
              </w:rPr>
            </w:pPr>
            <w:r w:rsidRPr="00AA7218">
              <w:rPr>
                <w:sz w:val="22"/>
              </w:rPr>
              <w:t>A</w:t>
            </w:r>
          </w:p>
        </w:tc>
        <w:tc>
          <w:tcPr>
            <w:tcW w:w="7796" w:type="dxa"/>
            <w:tcBorders>
              <w:top w:val="single" w:sz="12" w:space="0" w:color="auto"/>
              <w:right w:val="single" w:sz="12" w:space="0" w:color="auto"/>
            </w:tcBorders>
            <w:shd w:val="clear" w:color="auto" w:fill="auto"/>
            <w:vAlign w:val="center"/>
          </w:tcPr>
          <w:p w14:paraId="05146397" w14:textId="77777777" w:rsidR="00E31C2D" w:rsidRPr="00AA7218" w:rsidRDefault="00E31C2D" w:rsidP="00E31C2D">
            <w:pPr>
              <w:shd w:val="clear" w:color="auto" w:fill="FFFFFF"/>
              <w:ind w:firstLine="0"/>
              <w:rPr>
                <w:sz w:val="22"/>
              </w:rPr>
            </w:pPr>
            <w:r w:rsidRPr="00AA7218">
              <w:rPr>
                <w:i/>
                <w:sz w:val="22"/>
              </w:rPr>
              <w:t>Гель не образовался.</w:t>
            </w:r>
            <w:r w:rsidRPr="00AA7218">
              <w:rPr>
                <w:sz w:val="22"/>
              </w:rPr>
              <w:t xml:space="preserve"> Гель имеет ту же вязкость (текучесть), что исходный полимерный раствор, и визуально не обнаруживается</w:t>
            </w:r>
          </w:p>
        </w:tc>
      </w:tr>
      <w:tr w:rsidR="00E31C2D" w14:paraId="16CA223C" w14:textId="77777777" w:rsidTr="002B0373">
        <w:tc>
          <w:tcPr>
            <w:tcW w:w="1985" w:type="dxa"/>
            <w:tcBorders>
              <w:left w:val="single" w:sz="12" w:space="0" w:color="auto"/>
            </w:tcBorders>
            <w:vAlign w:val="center"/>
          </w:tcPr>
          <w:p w14:paraId="1DB91F75" w14:textId="77777777" w:rsidR="00E31C2D" w:rsidRPr="00AA7218" w:rsidRDefault="00E31C2D" w:rsidP="00E31C2D">
            <w:pPr>
              <w:shd w:val="clear" w:color="auto" w:fill="FFFFFF"/>
              <w:ind w:firstLine="0"/>
              <w:jc w:val="center"/>
              <w:rPr>
                <w:sz w:val="22"/>
              </w:rPr>
            </w:pPr>
            <w:r w:rsidRPr="00AA7218">
              <w:rPr>
                <w:sz w:val="22"/>
              </w:rPr>
              <w:t>B</w:t>
            </w:r>
          </w:p>
        </w:tc>
        <w:tc>
          <w:tcPr>
            <w:tcW w:w="7796" w:type="dxa"/>
            <w:tcBorders>
              <w:right w:val="single" w:sz="12" w:space="0" w:color="auto"/>
            </w:tcBorders>
            <w:shd w:val="clear" w:color="auto" w:fill="auto"/>
            <w:vAlign w:val="center"/>
          </w:tcPr>
          <w:p w14:paraId="61F889C4" w14:textId="77777777" w:rsidR="00E31C2D" w:rsidRPr="00AA7218" w:rsidRDefault="00E31C2D" w:rsidP="00E31C2D">
            <w:pPr>
              <w:shd w:val="clear" w:color="auto" w:fill="FFFFFF"/>
              <w:ind w:firstLine="0"/>
              <w:rPr>
                <w:sz w:val="22"/>
              </w:rPr>
            </w:pPr>
            <w:r w:rsidRPr="00AA7218">
              <w:rPr>
                <w:i/>
                <w:sz w:val="22"/>
              </w:rPr>
              <w:t>Очень текучий гель.</w:t>
            </w:r>
            <w:r w:rsidRPr="00AA7218">
              <w:rPr>
                <w:sz w:val="22"/>
              </w:rPr>
              <w:t xml:space="preserve"> Гель немного более вязкий, чем исходный полимерный раствор</w:t>
            </w:r>
          </w:p>
        </w:tc>
      </w:tr>
      <w:tr w:rsidR="00E31C2D" w14:paraId="36A41BC1" w14:textId="77777777" w:rsidTr="002B0373">
        <w:tc>
          <w:tcPr>
            <w:tcW w:w="1985" w:type="dxa"/>
            <w:tcBorders>
              <w:left w:val="single" w:sz="12" w:space="0" w:color="auto"/>
            </w:tcBorders>
            <w:shd w:val="clear" w:color="auto" w:fill="auto"/>
            <w:vAlign w:val="center"/>
          </w:tcPr>
          <w:p w14:paraId="63901F34" w14:textId="77777777" w:rsidR="00E31C2D" w:rsidRPr="00AA7218" w:rsidRDefault="00E31C2D" w:rsidP="00E31C2D">
            <w:pPr>
              <w:shd w:val="clear" w:color="auto" w:fill="FFFFFF"/>
              <w:ind w:firstLine="0"/>
              <w:jc w:val="center"/>
              <w:rPr>
                <w:sz w:val="22"/>
              </w:rPr>
            </w:pPr>
            <w:r w:rsidRPr="00AA7218">
              <w:rPr>
                <w:sz w:val="22"/>
              </w:rPr>
              <w:t>C</w:t>
            </w:r>
          </w:p>
        </w:tc>
        <w:tc>
          <w:tcPr>
            <w:tcW w:w="7796" w:type="dxa"/>
            <w:tcBorders>
              <w:right w:val="single" w:sz="12" w:space="0" w:color="auto"/>
            </w:tcBorders>
            <w:shd w:val="clear" w:color="auto" w:fill="auto"/>
            <w:vAlign w:val="center"/>
          </w:tcPr>
          <w:p w14:paraId="2B09EBB4" w14:textId="77777777" w:rsidR="00E31C2D" w:rsidRPr="00AA7218" w:rsidRDefault="00E31C2D" w:rsidP="00E31C2D">
            <w:pPr>
              <w:shd w:val="clear" w:color="auto" w:fill="FFFFFF"/>
              <w:ind w:firstLine="0"/>
              <w:rPr>
                <w:sz w:val="22"/>
              </w:rPr>
            </w:pPr>
            <w:r w:rsidRPr="00AA7218">
              <w:rPr>
                <w:i/>
                <w:sz w:val="22"/>
              </w:rPr>
              <w:t>Текучий гель.</w:t>
            </w:r>
            <w:r w:rsidRPr="00AA7218">
              <w:rPr>
                <w:sz w:val="22"/>
              </w:rPr>
              <w:t xml:space="preserve"> Большая часть очевидно обнаружимого геля течет к крышке емкости</w:t>
            </w:r>
          </w:p>
        </w:tc>
      </w:tr>
      <w:tr w:rsidR="00E31C2D" w14:paraId="7BD351EB" w14:textId="77777777" w:rsidTr="002B0373">
        <w:tc>
          <w:tcPr>
            <w:tcW w:w="1985" w:type="dxa"/>
            <w:tcBorders>
              <w:left w:val="single" w:sz="12" w:space="0" w:color="auto"/>
            </w:tcBorders>
            <w:vAlign w:val="center"/>
          </w:tcPr>
          <w:p w14:paraId="50C979E7" w14:textId="77777777" w:rsidR="00E31C2D" w:rsidRPr="00AA7218" w:rsidRDefault="00E31C2D" w:rsidP="00E31C2D">
            <w:pPr>
              <w:shd w:val="clear" w:color="auto" w:fill="FFFFFF"/>
              <w:ind w:firstLine="0"/>
              <w:jc w:val="center"/>
              <w:rPr>
                <w:b/>
                <w:sz w:val="22"/>
              </w:rPr>
            </w:pPr>
            <w:r w:rsidRPr="00AA7218">
              <w:rPr>
                <w:b/>
                <w:sz w:val="22"/>
              </w:rPr>
              <w:t>D</w:t>
            </w:r>
          </w:p>
        </w:tc>
        <w:tc>
          <w:tcPr>
            <w:tcW w:w="7796" w:type="dxa"/>
            <w:tcBorders>
              <w:right w:val="single" w:sz="12" w:space="0" w:color="auto"/>
            </w:tcBorders>
            <w:shd w:val="clear" w:color="auto" w:fill="auto"/>
            <w:vAlign w:val="center"/>
          </w:tcPr>
          <w:p w14:paraId="5C5674FF" w14:textId="77777777" w:rsidR="00E31C2D" w:rsidRPr="00AA7218" w:rsidRDefault="00E31C2D" w:rsidP="00E31C2D">
            <w:pPr>
              <w:shd w:val="clear" w:color="auto" w:fill="FFFFFF"/>
              <w:ind w:firstLine="0"/>
              <w:rPr>
                <w:b/>
                <w:sz w:val="22"/>
              </w:rPr>
            </w:pPr>
            <w:r w:rsidRPr="00AA7218">
              <w:rPr>
                <w:b/>
                <w:i/>
                <w:sz w:val="22"/>
              </w:rPr>
              <w:t>Умеренно текучий гель.</w:t>
            </w:r>
            <w:r w:rsidRPr="00AA7218">
              <w:rPr>
                <w:b/>
                <w:sz w:val="22"/>
              </w:rPr>
              <w:t xml:space="preserve"> Небольшая часть (приблизительно 5-15%) геля не течет к крышке – обычно характеризуется как гель с «языком» (гель после «вывешивания» при наклоне емкости может затечь обратно, если медленно вернуть емкость в вертикальное положение)</w:t>
            </w:r>
          </w:p>
        </w:tc>
      </w:tr>
      <w:tr w:rsidR="00E31C2D" w14:paraId="4B04919E" w14:textId="77777777" w:rsidTr="002B0373">
        <w:tc>
          <w:tcPr>
            <w:tcW w:w="1985" w:type="dxa"/>
            <w:tcBorders>
              <w:left w:val="single" w:sz="12" w:space="0" w:color="auto"/>
            </w:tcBorders>
            <w:shd w:val="clear" w:color="auto" w:fill="auto"/>
            <w:vAlign w:val="center"/>
          </w:tcPr>
          <w:p w14:paraId="74FAAB2A" w14:textId="77777777" w:rsidR="00E31C2D" w:rsidRPr="00AA7218" w:rsidRDefault="00E31C2D" w:rsidP="00E31C2D">
            <w:pPr>
              <w:shd w:val="clear" w:color="auto" w:fill="FFFFFF"/>
              <w:ind w:firstLine="0"/>
              <w:jc w:val="center"/>
              <w:rPr>
                <w:sz w:val="22"/>
              </w:rPr>
            </w:pPr>
            <w:r w:rsidRPr="00AA7218">
              <w:rPr>
                <w:sz w:val="22"/>
              </w:rPr>
              <w:t>E</w:t>
            </w:r>
          </w:p>
        </w:tc>
        <w:tc>
          <w:tcPr>
            <w:tcW w:w="7796" w:type="dxa"/>
            <w:tcBorders>
              <w:right w:val="single" w:sz="12" w:space="0" w:color="auto"/>
            </w:tcBorders>
            <w:shd w:val="clear" w:color="auto" w:fill="auto"/>
            <w:vAlign w:val="center"/>
          </w:tcPr>
          <w:p w14:paraId="4F8561C5" w14:textId="1BCDE004" w:rsidR="00E31C2D" w:rsidRPr="00AA7218" w:rsidRDefault="00E31C2D" w:rsidP="003068B2">
            <w:pPr>
              <w:shd w:val="clear" w:color="auto" w:fill="FFFFFF"/>
              <w:ind w:firstLine="0"/>
              <w:rPr>
                <w:sz w:val="22"/>
              </w:rPr>
            </w:pPr>
            <w:r w:rsidRPr="00AA7218">
              <w:rPr>
                <w:i/>
                <w:sz w:val="22"/>
              </w:rPr>
              <w:t>Слегка текучий гель.</w:t>
            </w:r>
            <w:r w:rsidRPr="00AA7218">
              <w:rPr>
                <w:sz w:val="22"/>
              </w:rPr>
              <w:t xml:space="preserve"> Гель медленно течет к крышке </w:t>
            </w:r>
            <w:r w:rsidR="003068B2">
              <w:rPr>
                <w:sz w:val="22"/>
              </w:rPr>
              <w:t>и (или)</w:t>
            </w:r>
            <w:r w:rsidRPr="00AA7218">
              <w:rPr>
                <w:sz w:val="22"/>
              </w:rPr>
              <w:t xml:space="preserve"> существенная часть (&gt;15%) геля не течет</w:t>
            </w:r>
          </w:p>
        </w:tc>
      </w:tr>
      <w:tr w:rsidR="00E31C2D" w14:paraId="56406C6F" w14:textId="77777777" w:rsidTr="002B0373">
        <w:tc>
          <w:tcPr>
            <w:tcW w:w="1985" w:type="dxa"/>
            <w:tcBorders>
              <w:left w:val="single" w:sz="12" w:space="0" w:color="auto"/>
            </w:tcBorders>
            <w:vAlign w:val="center"/>
          </w:tcPr>
          <w:p w14:paraId="09532614" w14:textId="77777777" w:rsidR="00E31C2D" w:rsidRPr="00AA7218" w:rsidRDefault="00E31C2D" w:rsidP="00E31C2D">
            <w:pPr>
              <w:shd w:val="clear" w:color="auto" w:fill="FFFFFF"/>
              <w:ind w:firstLine="0"/>
              <w:jc w:val="center"/>
              <w:rPr>
                <w:sz w:val="22"/>
              </w:rPr>
            </w:pPr>
            <w:r w:rsidRPr="00AA7218">
              <w:rPr>
                <w:sz w:val="22"/>
              </w:rPr>
              <w:t>F</w:t>
            </w:r>
          </w:p>
        </w:tc>
        <w:tc>
          <w:tcPr>
            <w:tcW w:w="7796" w:type="dxa"/>
            <w:tcBorders>
              <w:right w:val="single" w:sz="12" w:space="0" w:color="auto"/>
            </w:tcBorders>
            <w:shd w:val="clear" w:color="auto" w:fill="auto"/>
            <w:vAlign w:val="center"/>
          </w:tcPr>
          <w:p w14:paraId="55E89246" w14:textId="77777777" w:rsidR="00E31C2D" w:rsidRPr="00AA7218" w:rsidRDefault="00E31C2D" w:rsidP="00E31C2D">
            <w:pPr>
              <w:shd w:val="clear" w:color="auto" w:fill="FFFFFF"/>
              <w:ind w:firstLine="0"/>
              <w:rPr>
                <w:sz w:val="22"/>
              </w:rPr>
            </w:pPr>
            <w:r w:rsidRPr="00AA7218">
              <w:rPr>
                <w:i/>
                <w:sz w:val="22"/>
              </w:rPr>
              <w:t xml:space="preserve">Легко деформируемый нетекучий гель. </w:t>
            </w:r>
            <w:r w:rsidRPr="00AA7218">
              <w:rPr>
                <w:sz w:val="22"/>
              </w:rPr>
              <w:t>Гель не достигает крышки (потоки геля недостаточны для достижения крышки)</w:t>
            </w:r>
          </w:p>
        </w:tc>
      </w:tr>
      <w:tr w:rsidR="00E31C2D" w14:paraId="24B6B82A" w14:textId="77777777" w:rsidTr="002B0373">
        <w:tc>
          <w:tcPr>
            <w:tcW w:w="1985" w:type="dxa"/>
            <w:tcBorders>
              <w:left w:val="single" w:sz="12" w:space="0" w:color="auto"/>
            </w:tcBorders>
            <w:shd w:val="clear" w:color="auto" w:fill="auto"/>
            <w:vAlign w:val="center"/>
          </w:tcPr>
          <w:p w14:paraId="008CB279" w14:textId="77777777" w:rsidR="00E31C2D" w:rsidRPr="00AA7218" w:rsidRDefault="00E31C2D" w:rsidP="00E31C2D">
            <w:pPr>
              <w:shd w:val="clear" w:color="auto" w:fill="FFFFFF"/>
              <w:ind w:firstLine="0"/>
              <w:jc w:val="center"/>
              <w:rPr>
                <w:sz w:val="22"/>
              </w:rPr>
            </w:pPr>
            <w:r w:rsidRPr="00AA7218">
              <w:rPr>
                <w:sz w:val="22"/>
              </w:rPr>
              <w:t>G</w:t>
            </w:r>
          </w:p>
        </w:tc>
        <w:tc>
          <w:tcPr>
            <w:tcW w:w="7796" w:type="dxa"/>
            <w:tcBorders>
              <w:right w:val="single" w:sz="12" w:space="0" w:color="auto"/>
            </w:tcBorders>
            <w:shd w:val="clear" w:color="auto" w:fill="auto"/>
            <w:vAlign w:val="center"/>
          </w:tcPr>
          <w:p w14:paraId="30A77EC2" w14:textId="77777777" w:rsidR="00E31C2D" w:rsidRPr="00AA7218" w:rsidRDefault="00E31C2D" w:rsidP="00E31C2D">
            <w:pPr>
              <w:shd w:val="clear" w:color="auto" w:fill="FFFFFF"/>
              <w:ind w:firstLine="0"/>
              <w:rPr>
                <w:sz w:val="22"/>
              </w:rPr>
            </w:pPr>
            <w:r w:rsidRPr="00AA7218">
              <w:rPr>
                <w:i/>
                <w:sz w:val="22"/>
              </w:rPr>
              <w:t>Умеренно деформируемый нетекучий гель.</w:t>
            </w:r>
            <w:r w:rsidRPr="00AA7218">
              <w:rPr>
                <w:sz w:val="22"/>
              </w:rPr>
              <w:t xml:space="preserve"> Потоки геля останавливаются на полпути к крышке</w:t>
            </w:r>
          </w:p>
        </w:tc>
      </w:tr>
      <w:tr w:rsidR="00E31C2D" w14:paraId="2E49ED37" w14:textId="77777777" w:rsidTr="002B0373">
        <w:tc>
          <w:tcPr>
            <w:tcW w:w="1985" w:type="dxa"/>
            <w:tcBorders>
              <w:left w:val="single" w:sz="12" w:space="0" w:color="auto"/>
            </w:tcBorders>
            <w:vAlign w:val="center"/>
          </w:tcPr>
          <w:p w14:paraId="10C3E084" w14:textId="77777777" w:rsidR="00E31C2D" w:rsidRPr="00AA7218" w:rsidRDefault="00E31C2D" w:rsidP="00E31C2D">
            <w:pPr>
              <w:shd w:val="clear" w:color="auto" w:fill="FFFFFF"/>
              <w:ind w:firstLine="0"/>
              <w:jc w:val="center"/>
              <w:rPr>
                <w:sz w:val="22"/>
              </w:rPr>
            </w:pPr>
            <w:r w:rsidRPr="00AA7218">
              <w:rPr>
                <w:sz w:val="22"/>
              </w:rPr>
              <w:lastRenderedPageBreak/>
              <w:t>H</w:t>
            </w:r>
          </w:p>
        </w:tc>
        <w:tc>
          <w:tcPr>
            <w:tcW w:w="7796" w:type="dxa"/>
            <w:tcBorders>
              <w:right w:val="single" w:sz="12" w:space="0" w:color="auto"/>
            </w:tcBorders>
            <w:shd w:val="clear" w:color="auto" w:fill="auto"/>
            <w:vAlign w:val="center"/>
          </w:tcPr>
          <w:p w14:paraId="4588DB17" w14:textId="77777777" w:rsidR="00E31C2D" w:rsidRPr="00AA7218" w:rsidRDefault="00E31C2D" w:rsidP="00E31C2D">
            <w:pPr>
              <w:shd w:val="clear" w:color="auto" w:fill="FFFFFF"/>
              <w:ind w:firstLine="0"/>
              <w:rPr>
                <w:sz w:val="22"/>
              </w:rPr>
            </w:pPr>
            <w:r w:rsidRPr="00AA7218">
              <w:rPr>
                <w:i/>
                <w:sz w:val="22"/>
              </w:rPr>
              <w:t>Слегка деформируемый нетекучий гель.</w:t>
            </w:r>
            <w:r w:rsidRPr="00AA7218">
              <w:rPr>
                <w:sz w:val="22"/>
              </w:rPr>
              <w:t xml:space="preserve"> Только поверхность геля немного деформируется</w:t>
            </w:r>
          </w:p>
        </w:tc>
      </w:tr>
      <w:tr w:rsidR="00E31C2D" w14:paraId="1521B766" w14:textId="77777777" w:rsidTr="002B0373">
        <w:tc>
          <w:tcPr>
            <w:tcW w:w="1985" w:type="dxa"/>
            <w:tcBorders>
              <w:left w:val="single" w:sz="12" w:space="0" w:color="auto"/>
            </w:tcBorders>
            <w:shd w:val="clear" w:color="auto" w:fill="auto"/>
            <w:vAlign w:val="center"/>
          </w:tcPr>
          <w:p w14:paraId="651E2FB2" w14:textId="77777777" w:rsidR="00E31C2D" w:rsidRPr="00AA7218" w:rsidRDefault="00E31C2D" w:rsidP="00E31C2D">
            <w:pPr>
              <w:shd w:val="clear" w:color="auto" w:fill="FFFFFF"/>
              <w:ind w:firstLine="0"/>
              <w:jc w:val="center"/>
              <w:rPr>
                <w:sz w:val="22"/>
              </w:rPr>
            </w:pPr>
            <w:r w:rsidRPr="00AA7218">
              <w:rPr>
                <w:sz w:val="22"/>
              </w:rPr>
              <w:t>I</w:t>
            </w:r>
          </w:p>
        </w:tc>
        <w:tc>
          <w:tcPr>
            <w:tcW w:w="7796" w:type="dxa"/>
            <w:tcBorders>
              <w:right w:val="single" w:sz="12" w:space="0" w:color="auto"/>
            </w:tcBorders>
            <w:shd w:val="clear" w:color="auto" w:fill="auto"/>
            <w:vAlign w:val="center"/>
          </w:tcPr>
          <w:p w14:paraId="52189BE6" w14:textId="77777777" w:rsidR="00E31C2D" w:rsidRPr="00AA7218" w:rsidRDefault="00E31C2D" w:rsidP="00E31C2D">
            <w:pPr>
              <w:shd w:val="clear" w:color="auto" w:fill="FFFFFF"/>
              <w:ind w:firstLine="0"/>
              <w:rPr>
                <w:sz w:val="22"/>
              </w:rPr>
            </w:pPr>
            <w:r w:rsidRPr="00AA7218">
              <w:rPr>
                <w:i/>
                <w:sz w:val="22"/>
              </w:rPr>
              <w:t>Жесткий гель.</w:t>
            </w:r>
            <w:r w:rsidRPr="00AA7218">
              <w:rPr>
                <w:sz w:val="22"/>
              </w:rPr>
              <w:t xml:space="preserve"> Поверхность геля не деформируется</w:t>
            </w:r>
          </w:p>
        </w:tc>
      </w:tr>
      <w:tr w:rsidR="00E31C2D" w14:paraId="68E773D2" w14:textId="77777777" w:rsidTr="002B0373">
        <w:tc>
          <w:tcPr>
            <w:tcW w:w="1985" w:type="dxa"/>
            <w:tcBorders>
              <w:left w:val="single" w:sz="12" w:space="0" w:color="auto"/>
              <w:bottom w:val="single" w:sz="12" w:space="0" w:color="auto"/>
            </w:tcBorders>
            <w:vAlign w:val="center"/>
          </w:tcPr>
          <w:p w14:paraId="49858CA9" w14:textId="77777777" w:rsidR="00E31C2D" w:rsidRPr="00AA7218" w:rsidRDefault="00E31C2D" w:rsidP="00E31C2D">
            <w:pPr>
              <w:shd w:val="clear" w:color="auto" w:fill="FFFFFF"/>
              <w:ind w:firstLine="0"/>
              <w:jc w:val="center"/>
              <w:rPr>
                <w:sz w:val="22"/>
              </w:rPr>
            </w:pPr>
            <w:r w:rsidRPr="00AA7218">
              <w:rPr>
                <w:sz w:val="22"/>
              </w:rPr>
              <w:t>J</w:t>
            </w:r>
          </w:p>
        </w:tc>
        <w:tc>
          <w:tcPr>
            <w:tcW w:w="7796" w:type="dxa"/>
            <w:tcBorders>
              <w:bottom w:val="single" w:sz="12" w:space="0" w:color="auto"/>
              <w:right w:val="single" w:sz="12" w:space="0" w:color="auto"/>
            </w:tcBorders>
            <w:shd w:val="clear" w:color="auto" w:fill="auto"/>
            <w:vAlign w:val="center"/>
          </w:tcPr>
          <w:p w14:paraId="2372099C" w14:textId="77777777" w:rsidR="00E31C2D" w:rsidRPr="00AA7218" w:rsidRDefault="00E31C2D" w:rsidP="00E31C2D">
            <w:pPr>
              <w:shd w:val="clear" w:color="auto" w:fill="FFFFFF"/>
              <w:ind w:firstLine="0"/>
              <w:rPr>
                <w:sz w:val="22"/>
              </w:rPr>
            </w:pPr>
            <w:r w:rsidRPr="00AA7218">
              <w:rPr>
                <w:i/>
                <w:sz w:val="22"/>
              </w:rPr>
              <w:t>«Звенящий» жесткий гель.</w:t>
            </w:r>
            <w:r w:rsidRPr="00AA7218">
              <w:rPr>
                <w:sz w:val="22"/>
              </w:rPr>
              <w:t xml:space="preserve"> Ощущается механическая вибрация, сходная с вибрацией камертона, при постукивании емкости</w:t>
            </w:r>
          </w:p>
        </w:tc>
      </w:tr>
    </w:tbl>
    <w:p w14:paraId="1B8FDACA" w14:textId="5FF71EF1" w:rsidR="00E31C2D" w:rsidRDefault="00FD56AA" w:rsidP="002B0373">
      <w:pPr>
        <w:spacing w:before="120" w:after="0"/>
        <w:ind w:firstLine="0"/>
      </w:pPr>
      <w:r>
        <w:t>За время образования геля принимается время</w:t>
      </w:r>
      <w:r w:rsidR="00E31C2D" w:rsidRPr="00517569">
        <w:t>, когда явно можно наблюдать проявление образцом упругих свойств – обнаружение так называемого полимерного «языка» (тип геля D).</w:t>
      </w:r>
      <w:r w:rsidR="00E31C2D">
        <w:t xml:space="preserve"> Т.е., </w:t>
      </w:r>
      <w:r w:rsidR="00E31C2D">
        <w:rPr>
          <w:bCs/>
        </w:rPr>
        <w:t xml:space="preserve">временем образования ИМ на основе ВУС (временем гелеобразования) является промежуток времени с момента начала термостатирования рабочего раствора при пластовой температуре и до момента образования геля типа </w:t>
      </w:r>
      <w:r w:rsidR="00E31C2D">
        <w:rPr>
          <w:bCs/>
          <w:lang w:val="en-US"/>
        </w:rPr>
        <w:t>D</w:t>
      </w:r>
      <w:r w:rsidR="00E31C2D">
        <w:rPr>
          <w:bCs/>
        </w:rPr>
        <w:t>.</w:t>
      </w:r>
    </w:p>
    <w:p w14:paraId="4D0A6FF4" w14:textId="77777777" w:rsidR="00E31C2D" w:rsidRDefault="00E31C2D" w:rsidP="00E31C2D">
      <w:pPr>
        <w:rPr>
          <w:lang w:val="en-US"/>
        </w:rPr>
      </w:pPr>
      <w:r w:rsidRPr="0063006D">
        <w:rPr>
          <w:noProof/>
        </w:rPr>
        <w:drawing>
          <wp:inline distT="0" distB="0" distL="0" distR="0" wp14:anchorId="1A6FAC4D" wp14:editId="3FE4C0E0">
            <wp:extent cx="5836257" cy="2171504"/>
            <wp:effectExtent l="0" t="0" r="0" b="635"/>
            <wp:docPr id="1638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86" name="Picture 2"/>
                    <pic:cNvPicPr>
                      <a:picLocks noChangeAspect="1" noChangeArrowheads="1"/>
                    </pic:cNvPicPr>
                  </pic:nvPicPr>
                  <pic:blipFill rotWithShape="1">
                    <a:blip r:embed="rId20">
                      <a:extLst>
                        <a:ext uri="{28A0092B-C50C-407E-A947-70E740481C1C}">
                          <a14:useLocalDpi xmlns:a14="http://schemas.microsoft.com/office/drawing/2010/main" val="0"/>
                        </a:ext>
                      </a:extLst>
                    </a:blip>
                    <a:srcRect l="8746" t="18133" r="3589" b="8483"/>
                    <a:stretch/>
                  </pic:blipFill>
                  <pic:spPr bwMode="auto">
                    <a:xfrm>
                      <a:off x="0" y="0"/>
                      <a:ext cx="5844653" cy="2174628"/>
                    </a:xfrm>
                    <a:prstGeom prst="rect">
                      <a:avLst/>
                    </a:prstGeom>
                    <a:noFill/>
                    <a:ln>
                      <a:noFill/>
                    </a:ln>
                    <a:effectLst/>
                    <a:extLst/>
                  </pic:spPr>
                </pic:pic>
              </a:graphicData>
            </a:graphic>
          </wp:inline>
        </w:drawing>
      </w:r>
    </w:p>
    <w:p w14:paraId="2475B3D1" w14:textId="6FE859ED" w:rsidR="00E31C2D" w:rsidRPr="002B0373" w:rsidRDefault="002B0373" w:rsidP="002B0373">
      <w:pPr>
        <w:spacing w:before="60" w:after="0"/>
        <w:jc w:val="center"/>
        <w:rPr>
          <w:rFonts w:ascii="Arial" w:hAnsi="Arial" w:cs="Arial"/>
          <w:b/>
          <w:sz w:val="20"/>
        </w:rPr>
      </w:pPr>
      <w:r w:rsidRPr="002B0373">
        <w:rPr>
          <w:rFonts w:ascii="Arial" w:hAnsi="Arial" w:cs="Arial"/>
          <w:b/>
          <w:sz w:val="20"/>
        </w:rPr>
        <w:t>Рис.</w:t>
      </w:r>
      <w:r w:rsidR="00E31C2D" w:rsidRPr="002B0373">
        <w:rPr>
          <w:rFonts w:ascii="Arial" w:hAnsi="Arial" w:cs="Arial"/>
          <w:b/>
          <w:sz w:val="20"/>
        </w:rPr>
        <w:t xml:space="preserve"> </w:t>
      </w:r>
      <w:r w:rsidR="00894B10" w:rsidRPr="00894B10">
        <w:rPr>
          <w:rFonts w:ascii="Arial" w:hAnsi="Arial" w:cs="Arial"/>
          <w:b/>
          <w:sz w:val="20"/>
        </w:rPr>
        <w:fldChar w:fldCharType="begin"/>
      </w:r>
      <w:r w:rsidR="00894B10" w:rsidRPr="00894B10">
        <w:rPr>
          <w:rFonts w:ascii="Arial" w:hAnsi="Arial" w:cs="Arial"/>
          <w:b/>
          <w:sz w:val="20"/>
        </w:rPr>
        <w:instrText xml:space="preserve"> SEQ Рисунок \* ARABIC </w:instrText>
      </w:r>
      <w:r w:rsidR="00894B10" w:rsidRPr="00894B10">
        <w:rPr>
          <w:rFonts w:ascii="Arial" w:hAnsi="Arial" w:cs="Arial"/>
          <w:b/>
          <w:sz w:val="20"/>
        </w:rPr>
        <w:fldChar w:fldCharType="separate"/>
      </w:r>
      <w:r w:rsidR="00894B10" w:rsidRPr="00894B10">
        <w:rPr>
          <w:rFonts w:ascii="Arial" w:hAnsi="Arial" w:cs="Arial"/>
          <w:b/>
          <w:sz w:val="20"/>
        </w:rPr>
        <w:t>2</w:t>
      </w:r>
      <w:r w:rsidR="00894B10" w:rsidRPr="00894B10">
        <w:rPr>
          <w:rFonts w:ascii="Arial" w:hAnsi="Arial" w:cs="Arial"/>
          <w:b/>
          <w:sz w:val="20"/>
        </w:rPr>
        <w:fldChar w:fldCharType="end"/>
      </w:r>
      <w:r w:rsidR="00894B10" w:rsidRPr="00894B10">
        <w:rPr>
          <w:rFonts w:ascii="Arial" w:hAnsi="Arial" w:cs="Arial"/>
          <w:b/>
          <w:sz w:val="20"/>
        </w:rPr>
        <w:t xml:space="preserve"> </w:t>
      </w:r>
      <w:r w:rsidR="00E31C2D" w:rsidRPr="002B0373">
        <w:rPr>
          <w:rFonts w:ascii="Arial" w:hAnsi="Arial" w:cs="Arial"/>
          <w:b/>
          <w:sz w:val="20"/>
        </w:rPr>
        <w:t>Внешний вид гелей согласно классификации Sydansk R.D. [SPE-201175-MS]</w:t>
      </w:r>
    </w:p>
    <w:p w14:paraId="1773C58E" w14:textId="77777777" w:rsidR="00E31C2D" w:rsidRDefault="00E31C2D" w:rsidP="002B0373">
      <w:pPr>
        <w:spacing w:before="240" w:after="0"/>
        <w:ind w:firstLine="0"/>
        <w:rPr>
          <w:b/>
          <w:bCs/>
        </w:rPr>
      </w:pPr>
      <w:r>
        <w:rPr>
          <w:b/>
          <w:bCs/>
        </w:rPr>
        <w:t>Проведение испытаний в промысловых условиях</w:t>
      </w:r>
    </w:p>
    <w:p w14:paraId="4F6E9CD8" w14:textId="266AE303" w:rsidR="00E31C2D" w:rsidRPr="00B13A4D" w:rsidRDefault="00FD56AA" w:rsidP="002B0373">
      <w:pPr>
        <w:spacing w:before="120" w:after="0"/>
        <w:ind w:firstLine="0"/>
        <w:rPr>
          <w:bCs/>
        </w:rPr>
      </w:pPr>
      <w:r>
        <w:rPr>
          <w:bCs/>
        </w:rPr>
        <w:t>П</w:t>
      </w:r>
      <w:r w:rsidR="00E31C2D">
        <w:rPr>
          <w:bCs/>
        </w:rPr>
        <w:t xml:space="preserve">еред закачкой в скважину приготовленного рабочего раствора состава для РИР </w:t>
      </w:r>
      <w:r w:rsidR="00E31C2D" w:rsidRPr="0092230B">
        <w:rPr>
          <w:bCs/>
        </w:rPr>
        <w:t>производится отбор пробы</w:t>
      </w:r>
      <w:r w:rsidR="00E31C2D">
        <w:rPr>
          <w:bCs/>
        </w:rPr>
        <w:t xml:space="preserve"> в объеме не менее 500 см</w:t>
      </w:r>
      <w:r w:rsidR="00E31C2D">
        <w:rPr>
          <w:bCs/>
          <w:vertAlign w:val="superscript"/>
        </w:rPr>
        <w:t>3</w:t>
      </w:r>
      <w:r w:rsidR="00E31C2D">
        <w:rPr>
          <w:bCs/>
        </w:rPr>
        <w:t xml:space="preserve">. Отобранная проба состава помещается в пластиковую бутылку с пробкой и термостатируется при статической </w:t>
      </w:r>
      <w:r w:rsidR="00E31C2D" w:rsidRPr="00B13A4D">
        <w:rPr>
          <w:bCs/>
        </w:rPr>
        <w:t>температуре на забое. Фиксируется время начала термостатирования.</w:t>
      </w:r>
    </w:p>
    <w:p w14:paraId="6183F683" w14:textId="77777777" w:rsidR="00E31C2D" w:rsidRDefault="00E31C2D" w:rsidP="002B0373">
      <w:pPr>
        <w:spacing w:before="120" w:after="0"/>
        <w:ind w:left="567" w:firstLine="0"/>
        <w:rPr>
          <w:bCs/>
          <w:i/>
        </w:rPr>
      </w:pPr>
      <w:r w:rsidRPr="002B0373">
        <w:rPr>
          <w:bCs/>
          <w:i/>
          <w:u w:val="single"/>
        </w:rPr>
        <w:t>Примечание:</w:t>
      </w:r>
      <w:r w:rsidRPr="00B13A4D">
        <w:rPr>
          <w:bCs/>
          <w:i/>
        </w:rPr>
        <w:t xml:space="preserve"> метод отбора проб должен обеспечить отбор чистого рабочего раствора состава для РИР без загрязнения посторонними жидкостями. Время приготовления рабочего раствора состава для РИР и время начала его термостатирования должны быть максимально близкими.</w:t>
      </w:r>
    </w:p>
    <w:p w14:paraId="1E94FCF2" w14:textId="77777777" w:rsidR="00E31C2D" w:rsidRDefault="00E31C2D" w:rsidP="002B0373">
      <w:pPr>
        <w:spacing w:before="120" w:after="0"/>
        <w:ind w:firstLine="0"/>
        <w:rPr>
          <w:bCs/>
        </w:rPr>
      </w:pPr>
      <w:r w:rsidRPr="00B13A4D">
        <w:rPr>
          <w:bCs/>
        </w:rPr>
        <w:t>При закачке приготовленного рабочего раствора состава для РИР в скважину параллельно проводится визуальная оценка текучести термостатируемой пробы рабочего раствора в пластиковой бутылке с пробкой.</w:t>
      </w:r>
    </w:p>
    <w:p w14:paraId="54B8A555" w14:textId="77777777" w:rsidR="00E31C2D" w:rsidRDefault="00E31C2D" w:rsidP="002B0373">
      <w:pPr>
        <w:spacing w:before="120" w:after="0"/>
        <w:ind w:firstLine="0"/>
        <w:rPr>
          <w:bCs/>
        </w:rPr>
      </w:pPr>
      <w:r>
        <w:rPr>
          <w:bCs/>
        </w:rPr>
        <w:t>Текучесть рабочего раствора оценивается путем наклона пластиковой бутылки и визуального определения состояния рабочего раствора.</w:t>
      </w:r>
    </w:p>
    <w:p w14:paraId="4AAB8A6A" w14:textId="3FCED135" w:rsidR="00E31C2D" w:rsidRPr="00F47C4C" w:rsidRDefault="00E31C2D" w:rsidP="002B0373">
      <w:pPr>
        <w:spacing w:before="120" w:after="0"/>
        <w:ind w:left="567" w:firstLine="0"/>
        <w:rPr>
          <w:bCs/>
          <w:i/>
        </w:rPr>
      </w:pPr>
      <w:r w:rsidRPr="002B0373">
        <w:rPr>
          <w:bCs/>
          <w:i/>
          <w:u w:val="single"/>
        </w:rPr>
        <w:t>Примечание:</w:t>
      </w:r>
      <w:r w:rsidRPr="00F47C4C">
        <w:rPr>
          <w:bCs/>
          <w:i/>
        </w:rPr>
        <w:t xml:space="preserve"> в течение всего процесса закачки рабочего раствора состава для РИР в скважину отобранная термостатируемая</w:t>
      </w:r>
      <w:r>
        <w:rPr>
          <w:bCs/>
          <w:i/>
        </w:rPr>
        <w:t xml:space="preserve"> в пластиковой бутылке</w:t>
      </w:r>
      <w:r w:rsidRPr="00F47C4C">
        <w:rPr>
          <w:bCs/>
          <w:i/>
        </w:rPr>
        <w:t xml:space="preserve"> проба должна оставаться </w:t>
      </w:r>
      <w:r>
        <w:rPr>
          <w:bCs/>
          <w:i/>
        </w:rPr>
        <w:t>текучей. В случае</w:t>
      </w:r>
      <w:r w:rsidRPr="00F47C4C">
        <w:rPr>
          <w:bCs/>
          <w:i/>
        </w:rPr>
        <w:t xml:space="preserve"> если </w:t>
      </w:r>
      <w:r>
        <w:rPr>
          <w:bCs/>
          <w:i/>
        </w:rPr>
        <w:t xml:space="preserve">в </w:t>
      </w:r>
      <w:r w:rsidRPr="00F47C4C">
        <w:rPr>
          <w:bCs/>
          <w:i/>
        </w:rPr>
        <w:t>процесс</w:t>
      </w:r>
      <w:r>
        <w:rPr>
          <w:bCs/>
          <w:i/>
        </w:rPr>
        <w:t>е</w:t>
      </w:r>
      <w:r w:rsidRPr="00F47C4C">
        <w:rPr>
          <w:bCs/>
          <w:i/>
        </w:rPr>
        <w:t xml:space="preserve"> закачки рабочего раствора в скважину </w:t>
      </w:r>
      <w:r w:rsidRPr="00B13A4D">
        <w:rPr>
          <w:bCs/>
          <w:i/>
        </w:rPr>
        <w:t xml:space="preserve">отобранная проба потеряла текучесть, </w:t>
      </w:r>
      <w:r w:rsidR="005C6E64">
        <w:rPr>
          <w:bCs/>
          <w:i/>
        </w:rPr>
        <w:t>и</w:t>
      </w:r>
      <w:r w:rsidRPr="00B13A4D">
        <w:rPr>
          <w:bCs/>
          <w:i/>
        </w:rPr>
        <w:t>сполнителем работ составляется акт в произвольной форме.</w:t>
      </w:r>
    </w:p>
    <w:p w14:paraId="31E9EADC" w14:textId="4275C20D" w:rsidR="00E31C2D" w:rsidRDefault="00E31C2D" w:rsidP="002B0373">
      <w:pPr>
        <w:spacing w:before="120" w:after="0"/>
        <w:ind w:firstLine="0"/>
        <w:rPr>
          <w:bCs/>
        </w:rPr>
      </w:pPr>
      <w:r>
        <w:rPr>
          <w:bCs/>
        </w:rPr>
        <w:lastRenderedPageBreak/>
        <w:t>После завершения закачки рабочего раствора состава для РИР в скважину отобранная проба в пластиковой бутылке (должна быть текучей</w:t>
      </w:r>
      <w:r w:rsidRPr="00B13A4D">
        <w:rPr>
          <w:bCs/>
        </w:rPr>
        <w:t>) извлекается из термостата или водяной бани (фиксируется время извлечения и проводится фотофиксация внешнего</w:t>
      </w:r>
      <w:r>
        <w:rPr>
          <w:bCs/>
        </w:rPr>
        <w:t xml:space="preserve"> вида рабочего раствора под разными углами наклона бутылки) и передается в </w:t>
      </w:r>
      <w:r w:rsidR="003068B2">
        <w:rPr>
          <w:bCs/>
        </w:rPr>
        <w:t>ИЛ</w:t>
      </w:r>
      <w:r w:rsidR="00B73EB3">
        <w:rPr>
          <w:bCs/>
        </w:rPr>
        <w:t>/ИЦ</w:t>
      </w:r>
      <w:r>
        <w:rPr>
          <w:bCs/>
        </w:rPr>
        <w:t xml:space="preserve">. При этом сообщаются следующие данные: место отбора пробы (номер скважины, наименование месторождения); дата и время приготовления рабочего раствора; температура, при которой проводилось его термостатирование; время начала и завершения термостатирования. </w:t>
      </w:r>
      <w:r w:rsidR="003068B2">
        <w:rPr>
          <w:bCs/>
        </w:rPr>
        <w:t>ИЛ</w:t>
      </w:r>
      <w:r w:rsidR="00B73EB3">
        <w:rPr>
          <w:bCs/>
        </w:rPr>
        <w:t>/ИЦ</w:t>
      </w:r>
      <w:r>
        <w:rPr>
          <w:bCs/>
        </w:rPr>
        <w:t xml:space="preserve"> принимает пробу рабочего раствора состава для РИР по принятой в данной лаборатории процедуре. Обязательно указывается время поступления пробы в лабораторию; ее состояние – текучая / нетекучая; проводится фотофиксация.</w:t>
      </w:r>
    </w:p>
    <w:p w14:paraId="75E3D867" w14:textId="3AA255FF" w:rsidR="00E31C2D" w:rsidRDefault="00E31C2D" w:rsidP="002B0373">
      <w:pPr>
        <w:spacing w:before="120" w:after="0"/>
        <w:ind w:left="567" w:firstLine="0"/>
        <w:rPr>
          <w:i/>
        </w:rPr>
      </w:pPr>
      <w:r w:rsidRPr="002B0373">
        <w:rPr>
          <w:bCs/>
          <w:i/>
          <w:u w:val="single"/>
        </w:rPr>
        <w:t>Примечание:</w:t>
      </w:r>
      <w:r w:rsidRPr="00FE5E0F">
        <w:rPr>
          <w:bCs/>
          <w:i/>
        </w:rPr>
        <w:t xml:space="preserve"> в случае </w:t>
      </w:r>
      <w:r>
        <w:rPr>
          <w:bCs/>
          <w:i/>
        </w:rPr>
        <w:t>потери текучести</w:t>
      </w:r>
      <w:r w:rsidRPr="00FE5E0F">
        <w:rPr>
          <w:bCs/>
          <w:i/>
        </w:rPr>
        <w:t xml:space="preserve"> пробы рабочего раствора состава для РИР при её транспортировке в </w:t>
      </w:r>
      <w:r w:rsidR="003068B2">
        <w:rPr>
          <w:bCs/>
          <w:i/>
        </w:rPr>
        <w:t>ИЛ</w:t>
      </w:r>
      <w:r w:rsidR="00B73EB3">
        <w:rPr>
          <w:bCs/>
          <w:i/>
        </w:rPr>
        <w:t>/ИЦ</w:t>
      </w:r>
      <w:r w:rsidRPr="00FE5E0F">
        <w:rPr>
          <w:bCs/>
          <w:i/>
        </w:rPr>
        <w:t xml:space="preserve">, составляется акт в произвольной форме. Промежуток времени между </w:t>
      </w:r>
      <w:r>
        <w:rPr>
          <w:bCs/>
          <w:i/>
        </w:rPr>
        <w:t>началом</w:t>
      </w:r>
      <w:r w:rsidRPr="00FE5E0F">
        <w:rPr>
          <w:bCs/>
          <w:i/>
        </w:rPr>
        <w:t xml:space="preserve"> термостатирования пробы в промысловых условиях и </w:t>
      </w:r>
      <w:r>
        <w:rPr>
          <w:bCs/>
          <w:i/>
        </w:rPr>
        <w:t>поступлением</w:t>
      </w:r>
      <w:r w:rsidRPr="00FE5E0F">
        <w:rPr>
          <w:bCs/>
          <w:i/>
        </w:rPr>
        <w:t xml:space="preserve"> пробы в лабораторию </w:t>
      </w:r>
      <w:r>
        <w:rPr>
          <w:bCs/>
          <w:i/>
        </w:rPr>
        <w:t xml:space="preserve">(либо моментом </w:t>
      </w:r>
      <w:r>
        <w:rPr>
          <w:i/>
        </w:rPr>
        <w:t>потери текучести</w:t>
      </w:r>
      <w:r w:rsidRPr="00FE5E0F">
        <w:rPr>
          <w:i/>
        </w:rPr>
        <w:t xml:space="preserve"> пробы рабочего раствора</w:t>
      </w:r>
      <w:r>
        <w:rPr>
          <w:i/>
        </w:rPr>
        <w:t>, зафиксированным</w:t>
      </w:r>
      <w:r w:rsidRPr="00FE5E0F">
        <w:rPr>
          <w:i/>
        </w:rPr>
        <w:t xml:space="preserve"> </w:t>
      </w:r>
      <w:r w:rsidR="00E66B4C">
        <w:rPr>
          <w:i/>
        </w:rPr>
        <w:t>работниками</w:t>
      </w:r>
      <w:r w:rsidRPr="00FE5E0F">
        <w:rPr>
          <w:i/>
        </w:rPr>
        <w:t>, осуще</w:t>
      </w:r>
      <w:r>
        <w:rPr>
          <w:i/>
        </w:rPr>
        <w:t>ствлявшими транспортировку пробы</w:t>
      </w:r>
      <w:r>
        <w:rPr>
          <w:bCs/>
          <w:i/>
        </w:rPr>
        <w:t>)</w:t>
      </w:r>
      <w:r w:rsidRPr="00FE5E0F">
        <w:rPr>
          <w:bCs/>
          <w:i/>
        </w:rPr>
        <w:t xml:space="preserve"> является</w:t>
      </w:r>
      <w:r w:rsidRPr="00FE5E0F">
        <w:rPr>
          <w:i/>
        </w:rPr>
        <w:t xml:space="preserve"> ориентировочным временем образования </w:t>
      </w:r>
      <w:r>
        <w:rPr>
          <w:i/>
        </w:rPr>
        <w:t>ИМ</w:t>
      </w:r>
      <w:r w:rsidRPr="00FE5E0F">
        <w:rPr>
          <w:i/>
        </w:rPr>
        <w:t xml:space="preserve"> из рабочего раствора состава для РИР, приготовленного в полевых (промысловых) условиях</w:t>
      </w:r>
      <w:r>
        <w:rPr>
          <w:i/>
        </w:rPr>
        <w:t>.</w:t>
      </w:r>
    </w:p>
    <w:p w14:paraId="40F1E97E" w14:textId="10890692" w:rsidR="00E31C2D" w:rsidRDefault="00E31C2D" w:rsidP="002B0373">
      <w:pPr>
        <w:spacing w:before="120" w:after="0"/>
        <w:ind w:firstLine="0"/>
        <w:rPr>
          <w:bCs/>
        </w:rPr>
      </w:pPr>
      <w:r>
        <w:rPr>
          <w:bCs/>
        </w:rPr>
        <w:t xml:space="preserve">В </w:t>
      </w:r>
      <w:r w:rsidR="003068B2">
        <w:rPr>
          <w:bCs/>
        </w:rPr>
        <w:t>ИЛ</w:t>
      </w:r>
      <w:r w:rsidR="00B73EB3">
        <w:rPr>
          <w:bCs/>
        </w:rPr>
        <w:t>/ИЦ</w:t>
      </w:r>
      <w:r>
        <w:rPr>
          <w:bCs/>
        </w:rPr>
        <w:t xml:space="preserve"> проводится дальнейшее термостатирование полученной пробы рабочего раствора состава для РИР при указанной температуре. При этом определяется момент образования ИМ согласно порядку, представленному выше в пункте по «Проведению испытаний в лабораторных условиях». </w:t>
      </w:r>
    </w:p>
    <w:p w14:paraId="1B976D34" w14:textId="392D424C" w:rsidR="00E31C2D" w:rsidRDefault="00E31C2D" w:rsidP="002B0373">
      <w:pPr>
        <w:spacing w:before="120" w:after="0"/>
        <w:ind w:firstLine="0"/>
        <w:rPr>
          <w:bCs/>
        </w:rPr>
      </w:pPr>
      <w:r>
        <w:rPr>
          <w:bCs/>
        </w:rPr>
        <w:t xml:space="preserve">В произвольной форме составляется отчет о проведенном испытании. В отчете обязательно указывается: место отбора пробы (номер скважины, наименование месторождения); дата и время поступления пробы в </w:t>
      </w:r>
      <w:r w:rsidR="003068B2">
        <w:rPr>
          <w:bCs/>
        </w:rPr>
        <w:t>ИЛ</w:t>
      </w:r>
      <w:r w:rsidR="00B73EB3">
        <w:rPr>
          <w:bCs/>
        </w:rPr>
        <w:t>/ИЦ</w:t>
      </w:r>
      <w:r>
        <w:rPr>
          <w:bCs/>
        </w:rPr>
        <w:t>; дата и время начала и завершения термостатирования в промысловых и лабораторных условиях; температура, при которой проводилось его термостатирование; состояние пробы. Прилагаются фотографии. В отчете также приводится общее время термостатирования рабочего раствора состава для РИР, рассчитанное по формуле (</w:t>
      </w:r>
      <w:r w:rsidR="001623E5">
        <w:rPr>
          <w:bCs/>
        </w:rPr>
        <w:t>2</w:t>
      </w:r>
      <w:r>
        <w:rPr>
          <w:bCs/>
        </w:rPr>
        <w:t>):</w:t>
      </w:r>
    </w:p>
    <w:p w14:paraId="57222763" w14:textId="185527DE" w:rsidR="002B0373" w:rsidRDefault="00DE5478" w:rsidP="002B0373">
      <w:pPr>
        <w:spacing w:before="120" w:after="0"/>
        <w:jc w:val="center"/>
        <w:rPr>
          <w:bCs/>
        </w:rPr>
      </w:pPr>
      <m:oMath>
        <m:sSub>
          <m:sSubPr>
            <m:ctrlPr>
              <w:rPr>
                <w:rFonts w:ascii="Cambria Math" w:hAnsi="Cambria Math"/>
                <w:bCs/>
                <w:i/>
              </w:rPr>
            </m:ctrlPr>
          </m:sSubPr>
          <m:e>
            <m:r>
              <w:rPr>
                <w:rFonts w:ascii="Cambria Math" w:hAnsi="Cambria Math"/>
              </w:rPr>
              <m:t>Т</m:t>
            </m:r>
          </m:e>
          <m:sub>
            <m:r>
              <w:rPr>
                <w:rFonts w:ascii="Cambria Math" w:hAnsi="Cambria Math"/>
              </w:rPr>
              <m:t>общ</m:t>
            </m:r>
          </m:sub>
        </m:sSub>
        <m:r>
          <w:rPr>
            <w:rFonts w:ascii="Cambria Math" w:hAnsi="Cambria Math"/>
          </w:rPr>
          <m:t>=</m:t>
        </m:r>
        <m:d>
          <m:dPr>
            <m:ctrlPr>
              <w:rPr>
                <w:rFonts w:ascii="Cambria Math" w:hAnsi="Cambria Math"/>
                <w:bCs/>
                <w:i/>
              </w:rPr>
            </m:ctrlPr>
          </m:dPr>
          <m:e>
            <m:sSub>
              <m:sSubPr>
                <m:ctrlPr>
                  <w:rPr>
                    <w:rFonts w:ascii="Cambria Math" w:hAnsi="Cambria Math"/>
                    <w:bCs/>
                    <w:i/>
                  </w:rPr>
                </m:ctrlPr>
              </m:sSubPr>
              <m:e>
                <m:r>
                  <w:rPr>
                    <w:rFonts w:ascii="Cambria Math" w:hAnsi="Cambria Math"/>
                  </w:rPr>
                  <m:t>Т</m:t>
                </m:r>
              </m:e>
              <m:sub>
                <m:r>
                  <w:rPr>
                    <w:rFonts w:ascii="Cambria Math" w:hAnsi="Cambria Math"/>
                  </w:rPr>
                  <m:t>1-п</m:t>
                </m:r>
              </m:sub>
            </m:sSub>
            <m:r>
              <w:rPr>
                <w:rFonts w:ascii="Cambria Math" w:hAnsi="Cambria Math"/>
              </w:rPr>
              <m:t>-</m:t>
            </m:r>
            <m:sSub>
              <m:sSubPr>
                <m:ctrlPr>
                  <w:rPr>
                    <w:rFonts w:ascii="Cambria Math" w:hAnsi="Cambria Math"/>
                    <w:bCs/>
                    <w:i/>
                  </w:rPr>
                </m:ctrlPr>
              </m:sSubPr>
              <m:e>
                <m:r>
                  <w:rPr>
                    <w:rFonts w:ascii="Cambria Math" w:hAnsi="Cambria Math"/>
                  </w:rPr>
                  <m:t>Т</m:t>
                </m:r>
              </m:e>
              <m:sub>
                <m:r>
                  <w:rPr>
                    <w:rFonts w:ascii="Cambria Math" w:hAnsi="Cambria Math"/>
                  </w:rPr>
                  <m:t>0-п</m:t>
                </m:r>
              </m:sub>
            </m:sSub>
          </m:e>
        </m:d>
        <m:r>
          <w:rPr>
            <w:rFonts w:ascii="Cambria Math" w:hAnsi="Cambria Math"/>
          </w:rPr>
          <m:t>+</m:t>
        </m:r>
        <m:d>
          <m:dPr>
            <m:ctrlPr>
              <w:rPr>
                <w:rFonts w:ascii="Cambria Math" w:hAnsi="Cambria Math"/>
                <w:bCs/>
                <w:i/>
              </w:rPr>
            </m:ctrlPr>
          </m:dPr>
          <m:e>
            <m:sSub>
              <m:sSubPr>
                <m:ctrlPr>
                  <w:rPr>
                    <w:rFonts w:ascii="Cambria Math" w:hAnsi="Cambria Math"/>
                    <w:bCs/>
                    <w:i/>
                  </w:rPr>
                </m:ctrlPr>
              </m:sSubPr>
              <m:e>
                <m:r>
                  <w:rPr>
                    <w:rFonts w:ascii="Cambria Math" w:hAnsi="Cambria Math"/>
                  </w:rPr>
                  <m:t>Т</m:t>
                </m:r>
              </m:e>
              <m:sub>
                <m:r>
                  <w:rPr>
                    <w:rFonts w:ascii="Cambria Math" w:hAnsi="Cambria Math"/>
                  </w:rPr>
                  <m:t>1-л</m:t>
                </m:r>
              </m:sub>
            </m:sSub>
            <m:r>
              <w:rPr>
                <w:rFonts w:ascii="Cambria Math" w:hAnsi="Cambria Math"/>
              </w:rPr>
              <m:t>-</m:t>
            </m:r>
            <m:sSub>
              <m:sSubPr>
                <m:ctrlPr>
                  <w:rPr>
                    <w:rFonts w:ascii="Cambria Math" w:hAnsi="Cambria Math"/>
                    <w:bCs/>
                    <w:i/>
                  </w:rPr>
                </m:ctrlPr>
              </m:sSubPr>
              <m:e>
                <m:r>
                  <w:rPr>
                    <w:rFonts w:ascii="Cambria Math" w:hAnsi="Cambria Math"/>
                  </w:rPr>
                  <m:t>Т</m:t>
                </m:r>
              </m:e>
              <m:sub>
                <m:r>
                  <w:rPr>
                    <w:rFonts w:ascii="Cambria Math" w:hAnsi="Cambria Math"/>
                  </w:rPr>
                  <m:t>0-л</m:t>
                </m:r>
              </m:sub>
            </m:sSub>
          </m:e>
        </m:d>
      </m:oMath>
      <w:r w:rsidR="002B0373">
        <w:rPr>
          <w:bCs/>
        </w:rPr>
        <w:t>, (</w:t>
      </w:r>
      <w:r w:rsidR="001623E5">
        <w:rPr>
          <w:bCs/>
        </w:rPr>
        <w:t>2</w:t>
      </w:r>
      <w:r w:rsidR="002B0373">
        <w:rPr>
          <w:bCs/>
        </w:rPr>
        <w:t>)</w:t>
      </w:r>
    </w:p>
    <w:p w14:paraId="6079FD7B" w14:textId="77777777" w:rsidR="002B0373" w:rsidRDefault="002B0373" w:rsidP="002B0373">
      <w:pPr>
        <w:spacing w:before="120" w:after="0"/>
        <w:ind w:left="567" w:firstLine="0"/>
        <w:rPr>
          <w:bCs/>
        </w:rPr>
      </w:pPr>
      <w:r>
        <w:rPr>
          <w:bCs/>
        </w:rPr>
        <w:t>где:</w:t>
      </w:r>
    </w:p>
    <w:p w14:paraId="1E459AA3" w14:textId="42FE4202" w:rsidR="00E31C2D" w:rsidRDefault="00E31C2D" w:rsidP="002B0373">
      <w:pPr>
        <w:spacing w:before="120" w:after="0"/>
        <w:ind w:left="567" w:firstLine="0"/>
        <w:rPr>
          <w:bCs/>
        </w:rPr>
      </w:pPr>
      <w:r>
        <w:rPr>
          <w:bCs/>
        </w:rPr>
        <w:t>Т</w:t>
      </w:r>
      <w:r>
        <w:rPr>
          <w:bCs/>
          <w:vertAlign w:val="subscript"/>
        </w:rPr>
        <w:t>общ</w:t>
      </w:r>
      <w:r>
        <w:rPr>
          <w:bCs/>
        </w:rPr>
        <w:t xml:space="preserve"> – общее время термостатирования рабочего раствора состава для РИР, ч-мм;</w:t>
      </w:r>
    </w:p>
    <w:p w14:paraId="6F4A2187" w14:textId="77777777" w:rsidR="00E31C2D" w:rsidRDefault="00E31C2D" w:rsidP="002B0373">
      <w:pPr>
        <w:spacing w:before="120" w:after="0"/>
        <w:ind w:left="567" w:firstLine="0"/>
        <w:rPr>
          <w:bCs/>
        </w:rPr>
      </w:pPr>
      <w:r>
        <w:rPr>
          <w:bCs/>
        </w:rPr>
        <w:t>Т</w:t>
      </w:r>
      <w:r>
        <w:rPr>
          <w:bCs/>
          <w:vertAlign w:val="subscript"/>
        </w:rPr>
        <w:t>1-п</w:t>
      </w:r>
      <w:r>
        <w:rPr>
          <w:bCs/>
        </w:rPr>
        <w:t xml:space="preserve"> – время завершения термостатирования в промысловых условиях, ч-мм;</w:t>
      </w:r>
    </w:p>
    <w:p w14:paraId="09F51F5F" w14:textId="77777777" w:rsidR="00E31C2D" w:rsidRDefault="00E31C2D" w:rsidP="002B0373">
      <w:pPr>
        <w:spacing w:before="120" w:after="0"/>
        <w:ind w:left="567" w:firstLine="0"/>
        <w:rPr>
          <w:bCs/>
        </w:rPr>
      </w:pPr>
      <w:r>
        <w:rPr>
          <w:bCs/>
        </w:rPr>
        <w:t>Т</w:t>
      </w:r>
      <w:r>
        <w:rPr>
          <w:bCs/>
          <w:vertAlign w:val="subscript"/>
        </w:rPr>
        <w:t>0-п</w:t>
      </w:r>
      <w:r>
        <w:rPr>
          <w:bCs/>
        </w:rPr>
        <w:t xml:space="preserve"> – время начала термостатирования в промысловых условиях, ч-мм;</w:t>
      </w:r>
    </w:p>
    <w:p w14:paraId="1BC14592" w14:textId="77777777" w:rsidR="00E31C2D" w:rsidRDefault="00E31C2D" w:rsidP="002B0373">
      <w:pPr>
        <w:spacing w:before="120" w:after="0"/>
        <w:ind w:left="567" w:firstLine="0"/>
        <w:rPr>
          <w:bCs/>
        </w:rPr>
      </w:pPr>
      <w:r>
        <w:rPr>
          <w:bCs/>
        </w:rPr>
        <w:t>Т</w:t>
      </w:r>
      <w:r>
        <w:rPr>
          <w:bCs/>
          <w:vertAlign w:val="subscript"/>
        </w:rPr>
        <w:t>1-л</w:t>
      </w:r>
      <w:r>
        <w:rPr>
          <w:bCs/>
        </w:rPr>
        <w:t xml:space="preserve"> – время завершения термостатирования в лабораторных условиях, ч-мм;</w:t>
      </w:r>
    </w:p>
    <w:p w14:paraId="6096C582" w14:textId="15E7235A" w:rsidR="00E31C2D" w:rsidRDefault="00E31C2D" w:rsidP="002B0373">
      <w:pPr>
        <w:spacing w:before="120" w:after="0"/>
        <w:ind w:left="567" w:firstLine="0"/>
        <w:rPr>
          <w:bCs/>
        </w:rPr>
      </w:pPr>
      <w:r>
        <w:rPr>
          <w:bCs/>
        </w:rPr>
        <w:t>Т</w:t>
      </w:r>
      <w:r>
        <w:rPr>
          <w:bCs/>
          <w:vertAlign w:val="subscript"/>
        </w:rPr>
        <w:t>0-л</w:t>
      </w:r>
      <w:r>
        <w:rPr>
          <w:bCs/>
        </w:rPr>
        <w:t xml:space="preserve"> – время начала термостатирования в лабораторных условиях, ч-мм</w:t>
      </w:r>
      <w:r w:rsidR="00631CAE">
        <w:rPr>
          <w:bCs/>
        </w:rPr>
        <w:t>;</w:t>
      </w:r>
    </w:p>
    <w:p w14:paraId="1323F368" w14:textId="77777777" w:rsidR="00E31C2D" w:rsidRPr="0053421C" w:rsidRDefault="00E31C2D" w:rsidP="002B0373">
      <w:pPr>
        <w:spacing w:before="120" w:after="0"/>
        <w:ind w:left="567" w:firstLine="0"/>
        <w:rPr>
          <w:bCs/>
        </w:rPr>
      </w:pPr>
      <w:r>
        <w:rPr>
          <w:bCs/>
        </w:rPr>
        <w:t>Т</w:t>
      </w:r>
      <w:r>
        <w:rPr>
          <w:bCs/>
          <w:vertAlign w:val="subscript"/>
        </w:rPr>
        <w:t>общ</w:t>
      </w:r>
      <w:r>
        <w:rPr>
          <w:bCs/>
        </w:rPr>
        <w:t xml:space="preserve"> – является </w:t>
      </w:r>
      <w:r>
        <w:t>ориентировочным временем образования ИМ из рабочего раствора состава для РИР, приготовленного в полевых (промысловых) условиях.</w:t>
      </w:r>
    </w:p>
    <w:p w14:paraId="659A5E93" w14:textId="77777777" w:rsidR="00A21D8E" w:rsidRDefault="00FD67E3" w:rsidP="002B0373">
      <w:pPr>
        <w:spacing w:before="120" w:after="0"/>
        <w:ind w:firstLine="0"/>
        <w:rPr>
          <w:bCs/>
        </w:rPr>
      </w:pPr>
      <w:r w:rsidRPr="00FD67E3">
        <w:rPr>
          <w:bCs/>
        </w:rPr>
        <w:t xml:space="preserve">В </w:t>
      </w:r>
      <w:r w:rsidRPr="00A21D8E">
        <w:rPr>
          <w:bCs/>
        </w:rPr>
        <w:t>отчете приводится время образования ИМ из рабочего раствора состава для РИР, приготовленного в лабораторных условиях и время образования ИМ из рабочего раствора состава для РИР, приготовленного по точно такой же рецептуре в промысловых условиях. Рассчитывается отклонение между измеренными величинами. Норматив на допустимое отклонение отсутствует. В отчете приводится анализ возможных причин данного отклонения, а также его влияния на успешность проведения работ на скважине.</w:t>
      </w:r>
    </w:p>
    <w:p w14:paraId="7A34F429" w14:textId="77777777" w:rsidR="00E31C2D" w:rsidRDefault="00E31C2D" w:rsidP="00E31C2D">
      <w:pPr>
        <w:spacing w:after="120"/>
      </w:pPr>
    </w:p>
    <w:p w14:paraId="5C87CB45" w14:textId="77777777" w:rsidR="00E31C2D" w:rsidRDefault="00E31C2D" w:rsidP="00E31C2D">
      <w:pPr>
        <w:spacing w:after="120"/>
        <w:rPr>
          <w:bCs/>
        </w:rPr>
        <w:sectPr w:rsidR="00E31C2D" w:rsidSect="004B57F3">
          <w:pgSz w:w="11906" w:h="16838"/>
          <w:pgMar w:top="567" w:right="1021" w:bottom="567" w:left="1247" w:header="737" w:footer="680" w:gutter="0"/>
          <w:cols w:space="708"/>
          <w:docGrid w:linePitch="360"/>
        </w:sectPr>
      </w:pPr>
    </w:p>
    <w:p w14:paraId="608DF200" w14:textId="31E777B2" w:rsidR="00E31C2D" w:rsidRPr="00614FCA" w:rsidRDefault="00E31C2D" w:rsidP="00A5194E">
      <w:pPr>
        <w:pStyle w:val="11"/>
        <w:keepLines/>
        <w:pageBreakBefore w:val="0"/>
        <w:numPr>
          <w:ilvl w:val="0"/>
          <w:numId w:val="58"/>
        </w:numPr>
        <w:tabs>
          <w:tab w:val="left" w:pos="567"/>
        </w:tabs>
        <w:spacing w:before="0"/>
        <w:ind w:left="0" w:firstLine="0"/>
        <w:rPr>
          <w:szCs w:val="24"/>
        </w:rPr>
      </w:pPr>
      <w:bookmarkStart w:id="53" w:name="_Toc160118988"/>
      <w:bookmarkStart w:id="54" w:name="_Toc140681653"/>
      <w:bookmarkStart w:id="55" w:name="_Toc141185639"/>
      <w:r w:rsidRPr="00614FCA">
        <w:rPr>
          <w:szCs w:val="24"/>
        </w:rPr>
        <w:lastRenderedPageBreak/>
        <w:t xml:space="preserve">ПРОВЕДЕНИЕ ТЕСТА ПО ОЦЕНКЕ СОВМЕСТИМОСТИ ТЕХНОЛОГИЧЕСКИХ ЖИДКОСТЕЙ С РАБОЧИМ РАСТВОРОМ СОСТАВА ДЛЯ </w:t>
      </w:r>
      <w:r w:rsidR="00A5194E" w:rsidRPr="00614FCA">
        <w:rPr>
          <w:szCs w:val="24"/>
        </w:rPr>
        <w:t>ремонтно-изоляционных работ</w:t>
      </w:r>
      <w:bookmarkEnd w:id="53"/>
      <w:r w:rsidR="00A5194E" w:rsidRPr="00614FCA">
        <w:rPr>
          <w:szCs w:val="24"/>
        </w:rPr>
        <w:t xml:space="preserve"> </w:t>
      </w:r>
      <w:bookmarkEnd w:id="54"/>
      <w:bookmarkEnd w:id="55"/>
    </w:p>
    <w:p w14:paraId="052FC6F9" w14:textId="77777777" w:rsidR="00E31C2D" w:rsidRPr="007818AB" w:rsidRDefault="00E31C2D" w:rsidP="002B0373">
      <w:pPr>
        <w:spacing w:before="240" w:after="0"/>
        <w:ind w:firstLine="0"/>
        <w:rPr>
          <w:b/>
        </w:rPr>
      </w:pPr>
      <w:r w:rsidRPr="007818AB">
        <w:rPr>
          <w:b/>
        </w:rPr>
        <w:t>Область применения</w:t>
      </w:r>
    </w:p>
    <w:p w14:paraId="14F0F0D0" w14:textId="77777777" w:rsidR="00E31C2D" w:rsidRDefault="00E31C2D" w:rsidP="002B0373">
      <w:pPr>
        <w:spacing w:before="120" w:after="0"/>
        <w:ind w:firstLine="0"/>
      </w:pPr>
      <w:r>
        <w:t>Настоящая методика устанавливает порядок проведения теста по оценке совместимости технологических жидкостей с рабочим раствором состава для РИР.</w:t>
      </w:r>
    </w:p>
    <w:p w14:paraId="6668FA60" w14:textId="77777777" w:rsidR="00E31C2D" w:rsidRPr="007818AB" w:rsidRDefault="00E31C2D" w:rsidP="002B0373">
      <w:pPr>
        <w:spacing w:before="240" w:after="0"/>
        <w:ind w:firstLine="0"/>
        <w:rPr>
          <w:b/>
        </w:rPr>
      </w:pPr>
      <w:r w:rsidRPr="007818AB">
        <w:rPr>
          <w:b/>
        </w:rPr>
        <w:t>Сущность метода</w:t>
      </w:r>
    </w:p>
    <w:p w14:paraId="645A1D06" w14:textId="77777777" w:rsidR="00E31C2D" w:rsidRDefault="00E31C2D" w:rsidP="002B0373">
      <w:pPr>
        <w:spacing w:before="120" w:after="0"/>
        <w:ind w:firstLine="0"/>
      </w:pPr>
      <w:r>
        <w:t xml:space="preserve">Оценка совместимости технологических жидкостей с рабочим раствором состава для РИР проводится путем смешения исследуемых жидкостей и последующей выдержкой полученной смеси при пластовой температуре объекта применения. При этом проводится визуальная оценка внешнего вида смеси сразу после смешения и после выдержки. </w:t>
      </w:r>
    </w:p>
    <w:p w14:paraId="717936AC" w14:textId="77777777" w:rsidR="00E31C2D" w:rsidRDefault="00E31C2D" w:rsidP="002B0373">
      <w:pPr>
        <w:spacing w:before="240" w:after="0"/>
        <w:ind w:firstLine="0"/>
        <w:rPr>
          <w:b/>
        </w:rPr>
      </w:pPr>
      <w:r>
        <w:rPr>
          <w:b/>
        </w:rPr>
        <w:t>Аппаратура, реактивы и материалы</w:t>
      </w:r>
    </w:p>
    <w:p w14:paraId="523353E7" w14:textId="53531DC4" w:rsidR="00E31C2D" w:rsidRDefault="00E31C2D" w:rsidP="002B0373">
      <w:pPr>
        <w:pStyle w:val="aff4"/>
        <w:numPr>
          <w:ilvl w:val="0"/>
          <w:numId w:val="48"/>
        </w:numPr>
        <w:spacing w:before="120" w:after="0"/>
        <w:ind w:left="567" w:hanging="567"/>
        <w:contextualSpacing w:val="0"/>
        <w:rPr>
          <w:bCs/>
        </w:rPr>
      </w:pPr>
      <w:r w:rsidRPr="00704E98">
        <w:t xml:space="preserve">Колба коническая К 1(2)-250-2 по </w:t>
      </w:r>
      <w:r w:rsidR="000E6FB6">
        <w:rPr>
          <w:bCs/>
        </w:rPr>
        <w:t xml:space="preserve">Межгосударственному стандарту </w:t>
      </w:r>
      <w:r w:rsidRPr="00704E98">
        <w:t>ГОСТ 1770</w:t>
      </w:r>
      <w:r w:rsidR="002907C6">
        <w:t>-74</w:t>
      </w:r>
      <w:r w:rsidR="000E6FB6">
        <w:t xml:space="preserve"> «</w:t>
      </w:r>
      <w:r w:rsidR="000E6FB6" w:rsidRPr="00893E39">
        <w:t>Посуда мерная лабораторная стеклянная. Цилиндры, мензурки, колбы, пробирки. Общие технические условия</w:t>
      </w:r>
      <w:r w:rsidR="000E6FB6">
        <w:t>»</w:t>
      </w:r>
      <w:r>
        <w:rPr>
          <w:bCs/>
        </w:rPr>
        <w:t>.</w:t>
      </w:r>
    </w:p>
    <w:p w14:paraId="1626A2A8" w14:textId="77777777" w:rsidR="00E31C2D" w:rsidRDefault="00E31C2D" w:rsidP="002B0373">
      <w:pPr>
        <w:pStyle w:val="aff4"/>
        <w:numPr>
          <w:ilvl w:val="0"/>
          <w:numId w:val="48"/>
        </w:numPr>
        <w:spacing w:before="120" w:after="0"/>
        <w:ind w:left="567" w:hanging="567"/>
        <w:contextualSpacing w:val="0"/>
        <w:rPr>
          <w:bCs/>
        </w:rPr>
      </w:pPr>
      <w:r>
        <w:rPr>
          <w:bCs/>
        </w:rPr>
        <w:t>С</w:t>
      </w:r>
      <w:r w:rsidRPr="00FC6038">
        <w:rPr>
          <w:bCs/>
        </w:rPr>
        <w:t>теклянные банки с винтовой крышкой объемом  0,1</w:t>
      </w:r>
      <w:r>
        <w:rPr>
          <w:bCs/>
        </w:rPr>
        <w:t>-0,5</w:t>
      </w:r>
      <w:r w:rsidRPr="00FC6038">
        <w:rPr>
          <w:bCs/>
        </w:rPr>
        <w:t xml:space="preserve"> дм</w:t>
      </w:r>
      <w:r w:rsidRPr="00F6407E">
        <w:rPr>
          <w:bCs/>
          <w:vertAlign w:val="superscript"/>
        </w:rPr>
        <w:t>3</w:t>
      </w:r>
      <w:r>
        <w:rPr>
          <w:bCs/>
        </w:rPr>
        <w:t>.</w:t>
      </w:r>
    </w:p>
    <w:p w14:paraId="633AC36C" w14:textId="36A9BF7F" w:rsidR="00E31C2D" w:rsidRDefault="00E31C2D" w:rsidP="002B0373">
      <w:pPr>
        <w:pStyle w:val="aff4"/>
        <w:numPr>
          <w:ilvl w:val="0"/>
          <w:numId w:val="48"/>
        </w:numPr>
        <w:spacing w:before="120" w:after="0"/>
        <w:ind w:left="567" w:hanging="567"/>
        <w:contextualSpacing w:val="0"/>
        <w:rPr>
          <w:bCs/>
        </w:rPr>
      </w:pPr>
      <w:r w:rsidRPr="00704E98">
        <w:t>Мерный цилиндр объемом 250 см</w:t>
      </w:r>
      <w:r w:rsidRPr="00704E98">
        <w:rPr>
          <w:vertAlign w:val="superscript"/>
        </w:rPr>
        <w:t>3</w:t>
      </w:r>
      <w:r w:rsidRPr="00704E98">
        <w:t xml:space="preserve"> по </w:t>
      </w:r>
      <w:r w:rsidR="000E6FB6">
        <w:rPr>
          <w:bCs/>
        </w:rPr>
        <w:t xml:space="preserve">Межгосударственному стандарту </w:t>
      </w:r>
      <w:r w:rsidRPr="00704E98">
        <w:t>ГОСТ 1770</w:t>
      </w:r>
      <w:r w:rsidR="002907C6">
        <w:t>-74</w:t>
      </w:r>
      <w:r w:rsidR="000E6FB6">
        <w:t xml:space="preserve"> «</w:t>
      </w:r>
      <w:r w:rsidR="000E6FB6" w:rsidRPr="00893E39">
        <w:t>Посуда мерная лабораторная стеклянная. Цилиндры, мензурки, колбы, пробирки. Общие технические условия</w:t>
      </w:r>
      <w:r w:rsidR="000E6FB6">
        <w:t>»</w:t>
      </w:r>
      <w:r w:rsidRPr="00704E98">
        <w:t xml:space="preserve"> – 4 шт</w:t>
      </w:r>
      <w:r>
        <w:t>.</w:t>
      </w:r>
    </w:p>
    <w:p w14:paraId="6067EF82" w14:textId="77777777" w:rsidR="00E31C2D" w:rsidRPr="00FC6038" w:rsidRDefault="00E31C2D" w:rsidP="002B0373">
      <w:pPr>
        <w:pStyle w:val="aff4"/>
        <w:numPr>
          <w:ilvl w:val="0"/>
          <w:numId w:val="48"/>
        </w:numPr>
        <w:spacing w:before="120" w:after="0"/>
        <w:ind w:left="567" w:hanging="567"/>
        <w:contextualSpacing w:val="0"/>
        <w:rPr>
          <w:bCs/>
        </w:rPr>
      </w:pPr>
      <w:r w:rsidRPr="00704E98">
        <w:t>Термостат или водяная баня с терморегулятором, обеспечивающи</w:t>
      </w:r>
      <w:r>
        <w:t>м</w:t>
      </w:r>
      <w:r w:rsidRPr="00704E98">
        <w:t xml:space="preserve"> </w:t>
      </w:r>
      <w:r>
        <w:t>поддержание заданной температуры с допустимой погрешностью</w:t>
      </w:r>
      <w:r w:rsidRPr="00704E98">
        <w:t xml:space="preserve"> ± 2 </w:t>
      </w:r>
      <w:r w:rsidRPr="00A13FFC">
        <w:t>°</w:t>
      </w:r>
      <w:r w:rsidRPr="00704E98">
        <w:t>С</w:t>
      </w:r>
      <w:r>
        <w:t xml:space="preserve">, диапазон поддержания температуры от 0 до + 150 </w:t>
      </w:r>
      <w:r w:rsidRPr="00A13FFC">
        <w:t>°</w:t>
      </w:r>
      <w:r>
        <w:t>С</w:t>
      </w:r>
      <w:r>
        <w:rPr>
          <w:bCs/>
        </w:rPr>
        <w:t>.</w:t>
      </w:r>
    </w:p>
    <w:p w14:paraId="01A7B846" w14:textId="77777777" w:rsidR="00E31C2D" w:rsidRDefault="00E31C2D" w:rsidP="002B0373">
      <w:pPr>
        <w:spacing w:before="240" w:after="0"/>
        <w:ind w:firstLine="0"/>
        <w:rPr>
          <w:b/>
          <w:bCs/>
        </w:rPr>
      </w:pPr>
      <w:r>
        <w:rPr>
          <w:b/>
          <w:bCs/>
        </w:rPr>
        <w:t>Проведение испытаний</w:t>
      </w:r>
    </w:p>
    <w:p w14:paraId="1A54FDBE" w14:textId="77777777" w:rsidR="00E31C2D" w:rsidRDefault="00E31C2D" w:rsidP="002B0373">
      <w:pPr>
        <w:spacing w:before="120" w:after="0"/>
        <w:ind w:firstLine="0"/>
      </w:pPr>
      <w:r w:rsidRPr="00517569">
        <w:t xml:space="preserve">Тест проводится при пластовой температуре </w:t>
      </w:r>
      <w:r>
        <w:t xml:space="preserve">целевого </w:t>
      </w:r>
      <w:r w:rsidRPr="00517569">
        <w:t>объекта применения.</w:t>
      </w:r>
    </w:p>
    <w:p w14:paraId="49973139" w14:textId="77777777" w:rsidR="00E31C2D" w:rsidRDefault="00E31C2D" w:rsidP="002B0373">
      <w:pPr>
        <w:spacing w:before="120" w:after="0"/>
        <w:ind w:firstLine="0"/>
      </w:pPr>
      <w:r w:rsidRPr="00517569">
        <w:t>Под технологическ</w:t>
      </w:r>
      <w:r>
        <w:t>ой жидкостью понимается жидкость, применяемая в процессе ремонта скважины.</w:t>
      </w:r>
    </w:p>
    <w:p w14:paraId="48483CD3" w14:textId="77777777" w:rsidR="00E31C2D" w:rsidRDefault="00E31C2D" w:rsidP="002B0373">
      <w:pPr>
        <w:spacing w:before="120" w:after="0"/>
        <w:ind w:firstLine="0"/>
      </w:pPr>
      <w:r>
        <w:t>К рабочему</w:t>
      </w:r>
      <w:r w:rsidRPr="00517569">
        <w:t xml:space="preserve"> </w:t>
      </w:r>
      <w:r>
        <w:t xml:space="preserve">раствору состава для РИР приливается технологическая жидкость </w:t>
      </w:r>
      <w:r w:rsidRPr="00517569">
        <w:t>в соотношении 1 к 1 (по объему).</w:t>
      </w:r>
      <w:r>
        <w:t xml:space="preserve"> Смесь аккуратно перемешивается и выдерживается</w:t>
      </w:r>
      <w:r w:rsidRPr="00022868">
        <w:t xml:space="preserve"> при пластовой температуре объекта применения</w:t>
      </w:r>
      <w:r>
        <w:t xml:space="preserve"> в течение 4 часов</w:t>
      </w:r>
      <w:r w:rsidRPr="00022868">
        <w:t>.</w:t>
      </w:r>
      <w:r>
        <w:t xml:space="preserve"> </w:t>
      </w:r>
      <w:r w:rsidRPr="00517569">
        <w:t>Сов</w:t>
      </w:r>
      <w:r>
        <w:t>местимость оценивается</w:t>
      </w:r>
      <w:r w:rsidRPr="00517569">
        <w:t xml:space="preserve"> визуально.</w:t>
      </w:r>
    </w:p>
    <w:p w14:paraId="16523608" w14:textId="7A091862" w:rsidR="00E31C2D" w:rsidRDefault="00E31C2D" w:rsidP="002B0373">
      <w:pPr>
        <w:spacing w:before="120" w:after="0"/>
        <w:ind w:firstLine="0"/>
      </w:pPr>
      <w:r>
        <w:t xml:space="preserve">Рабочий раствор состава для РИР </w:t>
      </w:r>
      <w:r w:rsidR="00A34F41">
        <w:t xml:space="preserve">является </w:t>
      </w:r>
      <w:r>
        <w:t>совместимым с технологической жидкостью, если после процедуры теста не наблюда</w:t>
      </w:r>
      <w:r w:rsidR="00A34F41">
        <w:t>ется</w:t>
      </w:r>
      <w:r>
        <w:t xml:space="preserve"> признаков разрушения рабочего раствора: выделение газа, выпадение осадка, образование </w:t>
      </w:r>
      <w:r w:rsidR="007E31D0">
        <w:t>ИМ</w:t>
      </w:r>
      <w:r>
        <w:t>, фазовое расслоение.</w:t>
      </w:r>
    </w:p>
    <w:p w14:paraId="7A2BC1B5" w14:textId="77777777" w:rsidR="00E31C2D" w:rsidRDefault="00E31C2D" w:rsidP="002B0373">
      <w:pPr>
        <w:spacing w:before="120" w:after="0"/>
        <w:ind w:firstLine="0"/>
      </w:pPr>
      <w:r>
        <w:t>Для рабочих растворов составов для РИР на водной основе допускается растворение или набухание при контакте с технологической жидкостью.</w:t>
      </w:r>
    </w:p>
    <w:p w14:paraId="05E984E9" w14:textId="7BB32BB8" w:rsidR="00E31C2D" w:rsidRPr="00517569" w:rsidRDefault="00E31C2D" w:rsidP="002B0373">
      <w:pPr>
        <w:spacing w:before="120" w:after="0"/>
        <w:ind w:firstLine="0"/>
      </w:pPr>
      <w:r w:rsidRPr="00517569">
        <w:t>Рекомендация при отсутствии совместимости – использование совместимых разделительных буферов.</w:t>
      </w:r>
    </w:p>
    <w:p w14:paraId="6A9C8AED" w14:textId="77777777" w:rsidR="00E31C2D" w:rsidRPr="00517569" w:rsidRDefault="00E31C2D" w:rsidP="00E31C2D">
      <w:pPr>
        <w:spacing w:after="120"/>
      </w:pPr>
    </w:p>
    <w:p w14:paraId="128A8D5A" w14:textId="77777777" w:rsidR="00E31C2D" w:rsidRDefault="00E31C2D" w:rsidP="00E31C2D">
      <w:pPr>
        <w:spacing w:after="120"/>
        <w:rPr>
          <w:bCs/>
        </w:rPr>
        <w:sectPr w:rsidR="00E31C2D" w:rsidSect="004B57F3">
          <w:pgSz w:w="11906" w:h="16838"/>
          <w:pgMar w:top="567" w:right="1021" w:bottom="567" w:left="1247" w:header="737" w:footer="680" w:gutter="0"/>
          <w:cols w:space="708"/>
          <w:docGrid w:linePitch="360"/>
        </w:sectPr>
      </w:pPr>
    </w:p>
    <w:p w14:paraId="685D74B5" w14:textId="17E7ACFA" w:rsidR="00E31C2D" w:rsidRPr="00614FCA" w:rsidRDefault="00E31C2D" w:rsidP="009A080E">
      <w:pPr>
        <w:pStyle w:val="11"/>
        <w:keepLines/>
        <w:pageBreakBefore w:val="0"/>
        <w:numPr>
          <w:ilvl w:val="0"/>
          <w:numId w:val="58"/>
        </w:numPr>
        <w:tabs>
          <w:tab w:val="left" w:pos="567"/>
        </w:tabs>
        <w:spacing w:before="0"/>
        <w:ind w:left="0" w:firstLine="0"/>
        <w:rPr>
          <w:szCs w:val="24"/>
        </w:rPr>
      </w:pPr>
      <w:bookmarkStart w:id="56" w:name="_Toc160118989"/>
      <w:bookmarkStart w:id="57" w:name="_Toc140681654"/>
      <w:bookmarkStart w:id="58" w:name="_Toc141185640"/>
      <w:r w:rsidRPr="00614FCA">
        <w:rPr>
          <w:szCs w:val="24"/>
        </w:rPr>
        <w:lastRenderedPageBreak/>
        <w:t xml:space="preserve">ПРОВЕДЕНИЕ ТЕСТА ПО ОЦЕНКЕ СОВМЕСТИМОСТИ ПЛАСТОВЫХ ФЛЮИДОВ С РАБОЧИМ РАСТВОРОМ СОСТАВА ДЛЯ </w:t>
      </w:r>
      <w:r w:rsidR="00A5194E" w:rsidRPr="00614FCA">
        <w:rPr>
          <w:szCs w:val="24"/>
        </w:rPr>
        <w:t>ремонтно-изоляционных работ</w:t>
      </w:r>
      <w:bookmarkEnd w:id="56"/>
      <w:r w:rsidR="00A5194E" w:rsidRPr="00614FCA">
        <w:rPr>
          <w:szCs w:val="24"/>
        </w:rPr>
        <w:t xml:space="preserve"> </w:t>
      </w:r>
      <w:bookmarkEnd w:id="57"/>
      <w:bookmarkEnd w:id="58"/>
    </w:p>
    <w:p w14:paraId="68014F95" w14:textId="77777777" w:rsidR="00E31C2D" w:rsidRPr="007818AB" w:rsidRDefault="00E31C2D" w:rsidP="002B0373">
      <w:pPr>
        <w:spacing w:before="240" w:after="0"/>
        <w:ind w:firstLine="0"/>
        <w:rPr>
          <w:b/>
        </w:rPr>
      </w:pPr>
      <w:r w:rsidRPr="007818AB">
        <w:rPr>
          <w:b/>
        </w:rPr>
        <w:t>Область применения</w:t>
      </w:r>
    </w:p>
    <w:p w14:paraId="1556E8B0" w14:textId="77777777" w:rsidR="00E31C2D" w:rsidRDefault="00E31C2D" w:rsidP="002B0373">
      <w:pPr>
        <w:spacing w:before="120" w:after="0"/>
        <w:ind w:firstLine="0"/>
      </w:pPr>
      <w:r>
        <w:t>Настоящая методика</w:t>
      </w:r>
      <w:r w:rsidRPr="009C015F">
        <w:t xml:space="preserve"> </w:t>
      </w:r>
      <w:r>
        <w:t>устанавливает порядок проведения теста по оценке совместимости пластовых флюидов с рабочим раствором состава для РИР.</w:t>
      </w:r>
    </w:p>
    <w:p w14:paraId="00BDA555" w14:textId="77777777" w:rsidR="00E31C2D" w:rsidRPr="007818AB" w:rsidRDefault="00E31C2D" w:rsidP="002B0373">
      <w:pPr>
        <w:spacing w:before="240" w:after="0"/>
        <w:ind w:firstLine="0"/>
        <w:rPr>
          <w:b/>
        </w:rPr>
      </w:pPr>
      <w:r w:rsidRPr="007818AB">
        <w:rPr>
          <w:b/>
        </w:rPr>
        <w:t>Сущность метода</w:t>
      </w:r>
    </w:p>
    <w:p w14:paraId="067C682D" w14:textId="77777777" w:rsidR="00E31C2D" w:rsidRDefault="00E31C2D" w:rsidP="002B0373">
      <w:pPr>
        <w:spacing w:before="120" w:after="0"/>
        <w:ind w:firstLine="0"/>
      </w:pPr>
      <w:r>
        <w:t xml:space="preserve">Оценка совместимости пластовых жидкостей с рабочим раствором состава для РИР проводится путем смешения исследуемых жидкостей и последующей выдержкой полученной смеси при пластовой температуре объекта применения. При этом проводится визуальная оценка внешнего вида смеси сразу после смешения и после выдержки. </w:t>
      </w:r>
    </w:p>
    <w:p w14:paraId="5E49DBDE" w14:textId="77777777" w:rsidR="00E31C2D" w:rsidRDefault="00E31C2D" w:rsidP="002B0373">
      <w:pPr>
        <w:spacing w:before="240" w:after="0"/>
        <w:ind w:firstLine="0"/>
        <w:rPr>
          <w:b/>
        </w:rPr>
      </w:pPr>
      <w:r>
        <w:rPr>
          <w:b/>
        </w:rPr>
        <w:t>Аппаратура, реактивы и материалы</w:t>
      </w:r>
    </w:p>
    <w:p w14:paraId="5284CB02" w14:textId="29243611" w:rsidR="00E31C2D" w:rsidRPr="00CB57F9" w:rsidRDefault="00E31C2D" w:rsidP="002B0373">
      <w:pPr>
        <w:pStyle w:val="aff4"/>
        <w:numPr>
          <w:ilvl w:val="0"/>
          <w:numId w:val="56"/>
        </w:numPr>
        <w:spacing w:before="120" w:after="0"/>
        <w:ind w:left="567" w:hanging="567"/>
        <w:rPr>
          <w:bCs/>
        </w:rPr>
      </w:pPr>
      <w:r w:rsidRPr="00704E98">
        <w:t xml:space="preserve">Колба коническая К 1(2)-250-2 по </w:t>
      </w:r>
      <w:r w:rsidR="000E6FB6">
        <w:rPr>
          <w:bCs/>
        </w:rPr>
        <w:t xml:space="preserve">Межгосударственному стандарту </w:t>
      </w:r>
      <w:r w:rsidRPr="00704E98">
        <w:t>ГОСТ 1770</w:t>
      </w:r>
      <w:r w:rsidR="002907C6">
        <w:t>-74</w:t>
      </w:r>
      <w:r w:rsidR="000E6FB6">
        <w:t xml:space="preserve"> «</w:t>
      </w:r>
      <w:r w:rsidR="000E6FB6" w:rsidRPr="00893E39">
        <w:t>Посуда мерная лабораторная стеклянная. Цилиндры, мензурки, колбы, пробирки. Общие технические условия</w:t>
      </w:r>
      <w:r w:rsidR="000E6FB6">
        <w:t>»</w:t>
      </w:r>
      <w:r w:rsidRPr="00CB57F9">
        <w:rPr>
          <w:bCs/>
        </w:rPr>
        <w:t>.</w:t>
      </w:r>
    </w:p>
    <w:p w14:paraId="4B6CF321" w14:textId="77777777" w:rsidR="00E31C2D" w:rsidRDefault="00E31C2D" w:rsidP="002B0373">
      <w:pPr>
        <w:pStyle w:val="aff4"/>
        <w:numPr>
          <w:ilvl w:val="0"/>
          <w:numId w:val="56"/>
        </w:numPr>
        <w:spacing w:before="120" w:after="0"/>
        <w:ind w:left="567" w:hanging="567"/>
        <w:contextualSpacing w:val="0"/>
        <w:rPr>
          <w:bCs/>
        </w:rPr>
      </w:pPr>
      <w:r>
        <w:rPr>
          <w:bCs/>
        </w:rPr>
        <w:t>С</w:t>
      </w:r>
      <w:r w:rsidRPr="00FC6038">
        <w:rPr>
          <w:bCs/>
        </w:rPr>
        <w:t>теклянные банки с винтовой крышкой объемом 0,1</w:t>
      </w:r>
      <w:r>
        <w:rPr>
          <w:bCs/>
        </w:rPr>
        <w:t>-0,5</w:t>
      </w:r>
      <w:r w:rsidRPr="00FC6038">
        <w:rPr>
          <w:bCs/>
        </w:rPr>
        <w:t xml:space="preserve"> дм</w:t>
      </w:r>
      <w:r w:rsidRPr="00F6407E">
        <w:rPr>
          <w:bCs/>
          <w:vertAlign w:val="superscript"/>
        </w:rPr>
        <w:t>3</w:t>
      </w:r>
      <w:r>
        <w:rPr>
          <w:bCs/>
        </w:rPr>
        <w:t>.</w:t>
      </w:r>
    </w:p>
    <w:p w14:paraId="2DB805F1" w14:textId="6D3AF63A" w:rsidR="00E31C2D" w:rsidRPr="009C015F" w:rsidRDefault="00E31C2D" w:rsidP="002B0373">
      <w:pPr>
        <w:pStyle w:val="aff4"/>
        <w:numPr>
          <w:ilvl w:val="0"/>
          <w:numId w:val="56"/>
        </w:numPr>
        <w:spacing w:before="120" w:after="0"/>
        <w:ind w:left="567" w:hanging="567"/>
        <w:contextualSpacing w:val="0"/>
        <w:rPr>
          <w:bCs/>
        </w:rPr>
      </w:pPr>
      <w:r w:rsidRPr="00704E98">
        <w:t>Мерный цилиндр объемом 250 см</w:t>
      </w:r>
      <w:r w:rsidRPr="00704E98">
        <w:rPr>
          <w:vertAlign w:val="superscript"/>
        </w:rPr>
        <w:t>3</w:t>
      </w:r>
      <w:r w:rsidRPr="00704E98">
        <w:t xml:space="preserve"> по </w:t>
      </w:r>
      <w:r w:rsidR="000E6FB6">
        <w:rPr>
          <w:bCs/>
        </w:rPr>
        <w:t xml:space="preserve">Межгосударственному стандарту </w:t>
      </w:r>
      <w:r w:rsidRPr="00704E98">
        <w:t>ГОСТ 1770</w:t>
      </w:r>
      <w:r w:rsidR="002907C6">
        <w:t>-74</w:t>
      </w:r>
      <w:r w:rsidR="000E6FB6">
        <w:t xml:space="preserve"> «</w:t>
      </w:r>
      <w:r w:rsidR="000E6FB6" w:rsidRPr="00893E39">
        <w:t>Посуда мерная лабораторная стеклянная. Цилиндры, мензурки, колбы, пробирки. Общие технические условия</w:t>
      </w:r>
      <w:r w:rsidR="000E6FB6">
        <w:t>»</w:t>
      </w:r>
      <w:r w:rsidRPr="00704E98">
        <w:t xml:space="preserve"> – 4 шт</w:t>
      </w:r>
      <w:r>
        <w:t>.</w:t>
      </w:r>
    </w:p>
    <w:p w14:paraId="07C8B6EF" w14:textId="77777777" w:rsidR="00E31C2D" w:rsidRPr="009C015F" w:rsidRDefault="00E31C2D" w:rsidP="002B0373">
      <w:pPr>
        <w:pStyle w:val="aff4"/>
        <w:numPr>
          <w:ilvl w:val="0"/>
          <w:numId w:val="56"/>
        </w:numPr>
        <w:spacing w:before="120" w:after="0"/>
        <w:ind w:left="567" w:hanging="567"/>
        <w:contextualSpacing w:val="0"/>
        <w:rPr>
          <w:bCs/>
        </w:rPr>
      </w:pPr>
      <w:r w:rsidRPr="00704E98">
        <w:t>Термостат или водяная баня с терморегулятором, обеспечивающи</w:t>
      </w:r>
      <w:r>
        <w:t>м</w:t>
      </w:r>
      <w:r w:rsidRPr="00704E98">
        <w:t xml:space="preserve"> </w:t>
      </w:r>
      <w:r>
        <w:t>поддержание заданной температуры с допустимой погрешностью</w:t>
      </w:r>
      <w:r w:rsidRPr="00704E98">
        <w:t xml:space="preserve"> ± 2 </w:t>
      </w:r>
      <w:r w:rsidRPr="00A13FFC">
        <w:t>°</w:t>
      </w:r>
      <w:r w:rsidRPr="00704E98">
        <w:t>С</w:t>
      </w:r>
      <w:r>
        <w:t xml:space="preserve">, диапазон поддержания температуры от 0 до + 150 </w:t>
      </w:r>
      <w:r w:rsidRPr="00A13FFC">
        <w:t>°</w:t>
      </w:r>
      <w:r>
        <w:t>С</w:t>
      </w:r>
      <w:r w:rsidRPr="009C015F">
        <w:rPr>
          <w:bCs/>
        </w:rPr>
        <w:t>.</w:t>
      </w:r>
    </w:p>
    <w:p w14:paraId="46F156DD" w14:textId="77777777" w:rsidR="00E31C2D" w:rsidRDefault="00E31C2D" w:rsidP="002B0373">
      <w:pPr>
        <w:spacing w:before="240" w:after="0"/>
        <w:ind w:firstLine="0"/>
        <w:rPr>
          <w:b/>
          <w:bCs/>
        </w:rPr>
      </w:pPr>
      <w:r>
        <w:rPr>
          <w:b/>
          <w:bCs/>
        </w:rPr>
        <w:t>Проведение испытаний</w:t>
      </w:r>
    </w:p>
    <w:p w14:paraId="339E464F" w14:textId="77777777" w:rsidR="00E31C2D" w:rsidRDefault="00E31C2D" w:rsidP="002B0373">
      <w:pPr>
        <w:spacing w:before="120" w:after="0"/>
        <w:ind w:firstLine="0"/>
      </w:pPr>
      <w:r w:rsidRPr="00517569">
        <w:t>Тест проводится при пластовой температуре объекта применения.</w:t>
      </w:r>
    </w:p>
    <w:p w14:paraId="59FC1F5C" w14:textId="77777777" w:rsidR="00E31C2D" w:rsidRDefault="00E31C2D" w:rsidP="002B0373">
      <w:pPr>
        <w:autoSpaceDE w:val="0"/>
        <w:autoSpaceDN w:val="0"/>
        <w:adjustRightInd w:val="0"/>
        <w:spacing w:before="120" w:after="0"/>
        <w:ind w:firstLine="0"/>
      </w:pPr>
      <w:r>
        <w:t>Под пластовыми флюидами понимается добываемая жидкость: вода, нефть, газовый конденсат.</w:t>
      </w:r>
    </w:p>
    <w:p w14:paraId="384C0462" w14:textId="47732560" w:rsidR="00E31C2D" w:rsidRDefault="00E31C2D" w:rsidP="002B0373">
      <w:pPr>
        <w:autoSpaceDE w:val="0"/>
        <w:autoSpaceDN w:val="0"/>
        <w:adjustRightInd w:val="0"/>
        <w:spacing w:before="120" w:after="0"/>
        <w:ind w:firstLine="0"/>
      </w:pPr>
      <w:r>
        <w:t>В качестве пластовой воды используется образец пластовой воды,</w:t>
      </w:r>
      <w:r w:rsidRPr="007245FB">
        <w:t xml:space="preserve"> </w:t>
      </w:r>
      <w:r>
        <w:t>отобранной с целевого месторождения</w:t>
      </w:r>
      <w:r w:rsidR="00A34F41">
        <w:t>,</w:t>
      </w:r>
      <w:r>
        <w:t xml:space="preserve"> или ее модель (МПВ). Солевой состав МПВ уточняется путем проведения анализа</w:t>
      </w:r>
      <w:r w:rsidRPr="007E4FA6">
        <w:t xml:space="preserve"> </w:t>
      </w:r>
      <w:r>
        <w:t>образца натурной пластовой воды.</w:t>
      </w:r>
    </w:p>
    <w:p w14:paraId="5750F606" w14:textId="77777777" w:rsidR="00E31C2D" w:rsidRDefault="00E31C2D" w:rsidP="002B0373">
      <w:pPr>
        <w:autoSpaceDE w:val="0"/>
        <w:autoSpaceDN w:val="0"/>
        <w:adjustRightInd w:val="0"/>
        <w:spacing w:before="120" w:after="0"/>
        <w:ind w:firstLine="0"/>
      </w:pPr>
      <w:r>
        <w:t>В качестве пластовой нефти используется образец дегазированной пластовой нефти. В качестве газового конденсата используется образец стабильного газового конденсата.</w:t>
      </w:r>
    </w:p>
    <w:p w14:paraId="57FB1686" w14:textId="77777777" w:rsidR="00E31C2D" w:rsidRDefault="00E31C2D" w:rsidP="002B0373">
      <w:pPr>
        <w:spacing w:before="120" w:after="0"/>
        <w:ind w:firstLine="0"/>
      </w:pPr>
      <w:r>
        <w:t>К рабочему</w:t>
      </w:r>
      <w:r w:rsidRPr="00517569">
        <w:t xml:space="preserve"> </w:t>
      </w:r>
      <w:r>
        <w:t xml:space="preserve">раствору состава для РИР приливается исследуемая жидкость </w:t>
      </w:r>
      <w:r w:rsidRPr="00517569">
        <w:t xml:space="preserve">в соотношении 1 к 1 (по объему). </w:t>
      </w:r>
      <w:r w:rsidRPr="00022868">
        <w:t>Выдержка проводится при пластовой температуре объекта применения</w:t>
      </w:r>
      <w:r>
        <w:t xml:space="preserve"> в течение 4 часов</w:t>
      </w:r>
      <w:r w:rsidRPr="00022868">
        <w:t>.</w:t>
      </w:r>
      <w:r>
        <w:t xml:space="preserve"> </w:t>
      </w:r>
      <w:r w:rsidRPr="00517569">
        <w:t>Сов</w:t>
      </w:r>
      <w:r>
        <w:t>местимость оценивается</w:t>
      </w:r>
      <w:r w:rsidRPr="00517569">
        <w:t xml:space="preserve"> визуально.</w:t>
      </w:r>
    </w:p>
    <w:p w14:paraId="569C046B" w14:textId="16777F84" w:rsidR="00E31C2D" w:rsidRDefault="00E31C2D" w:rsidP="002B0373">
      <w:pPr>
        <w:spacing w:before="120" w:after="0"/>
        <w:ind w:firstLine="0"/>
      </w:pPr>
      <w:r>
        <w:t xml:space="preserve">Рабочий раствор состава для РИР </w:t>
      </w:r>
      <w:r w:rsidR="00A34F41">
        <w:t xml:space="preserve">является </w:t>
      </w:r>
      <w:r>
        <w:t>совместимым с пластовой нефтью или газовым конденсатом,</w:t>
      </w:r>
      <w:r w:rsidRPr="00F66A5A">
        <w:t xml:space="preserve"> </w:t>
      </w:r>
      <w:r>
        <w:t>если после процедуры теста не наблюда</w:t>
      </w:r>
      <w:r w:rsidR="00A34F41">
        <w:t>ется</w:t>
      </w:r>
      <w:r>
        <w:t xml:space="preserve"> признаков разрушения рабочего раствора: выделение газа, выпадение осадка, образование стойких водонефтяных эмульсий.</w:t>
      </w:r>
    </w:p>
    <w:p w14:paraId="3A6272BC" w14:textId="658281FA" w:rsidR="00E31C2D" w:rsidRDefault="00E31C2D" w:rsidP="002B0373">
      <w:pPr>
        <w:spacing w:before="120" w:after="0"/>
        <w:ind w:firstLine="0"/>
      </w:pPr>
      <w:r w:rsidRPr="00A47D7A">
        <w:t>В с</w:t>
      </w:r>
      <w:r w:rsidR="00A34F41">
        <w:t>лучае</w:t>
      </w:r>
      <w:r>
        <w:t xml:space="preserve"> если состав для РИР</w:t>
      </w:r>
      <w:r w:rsidRPr="00A47D7A">
        <w:t xml:space="preserve"> представляет собой</w:t>
      </w:r>
      <w:r>
        <w:t xml:space="preserve"> состав на углеводородной основе (например,</w:t>
      </w:r>
      <w:r w:rsidRPr="00A47D7A">
        <w:t xml:space="preserve"> обрат</w:t>
      </w:r>
      <w:r>
        <w:t>ная</w:t>
      </w:r>
      <w:r w:rsidRPr="00A47D7A">
        <w:t xml:space="preserve"> эмуль</w:t>
      </w:r>
      <w:r>
        <w:t>сия)</w:t>
      </w:r>
      <w:r w:rsidR="00A34F41">
        <w:t>,</w:t>
      </w:r>
      <w:r>
        <w:t xml:space="preserve"> </w:t>
      </w:r>
      <w:r w:rsidRPr="00A47D7A">
        <w:t>допускается</w:t>
      </w:r>
      <w:r>
        <w:t xml:space="preserve"> его растворение или</w:t>
      </w:r>
      <w:r w:rsidRPr="00A47D7A">
        <w:t xml:space="preserve"> расслоение на водную и углеводородную фазы.</w:t>
      </w:r>
    </w:p>
    <w:p w14:paraId="6DD8656B" w14:textId="564FB9A8" w:rsidR="00E31C2D" w:rsidRDefault="00E31C2D" w:rsidP="002B0373">
      <w:pPr>
        <w:spacing w:before="120" w:after="0"/>
        <w:ind w:firstLine="0"/>
      </w:pPr>
      <w:r>
        <w:lastRenderedPageBreak/>
        <w:t xml:space="preserve">Рабочий раствор состава для РИР, принцип действия которого основан на образовании </w:t>
      </w:r>
      <w:r w:rsidR="007E31D0">
        <w:t>ИМ</w:t>
      </w:r>
      <w:r>
        <w:t xml:space="preserve"> при его взаимодействии с пластовой водой,</w:t>
      </w:r>
      <w:r w:rsidRPr="008F2CCE">
        <w:t xml:space="preserve"> </w:t>
      </w:r>
      <w:r w:rsidR="00A34F41">
        <w:t xml:space="preserve">является </w:t>
      </w:r>
      <w:r>
        <w:t>совместимым с пластовой водой, если после процедуры теста не наблюда</w:t>
      </w:r>
      <w:r w:rsidR="00A34F41">
        <w:t>ется</w:t>
      </w:r>
      <w:r>
        <w:t xml:space="preserve"> признаков разрушения рабочего раствора: отсутствие образования </w:t>
      </w:r>
      <w:r w:rsidR="007E31D0">
        <w:t>ИМ</w:t>
      </w:r>
      <w:r>
        <w:t>.</w:t>
      </w:r>
    </w:p>
    <w:p w14:paraId="21B7B2E2" w14:textId="5D099CF8" w:rsidR="00E31C2D" w:rsidRDefault="00E31C2D" w:rsidP="002B0373">
      <w:pPr>
        <w:spacing w:before="120" w:after="0"/>
        <w:ind w:firstLine="0"/>
      </w:pPr>
      <w:r>
        <w:t xml:space="preserve">Рабочий раствор состава для РИР всех остальных типов </w:t>
      </w:r>
      <w:r w:rsidR="00A34F41">
        <w:t xml:space="preserve">является </w:t>
      </w:r>
      <w:r>
        <w:t>совместимым с пластовой водой,</w:t>
      </w:r>
      <w:r w:rsidRPr="008F2CCE">
        <w:t xml:space="preserve"> </w:t>
      </w:r>
      <w:r>
        <w:t>если после процедуры теста не наблюда</w:t>
      </w:r>
      <w:r w:rsidR="00A34F41">
        <w:t>ется</w:t>
      </w:r>
      <w:r>
        <w:t xml:space="preserve"> признаков разрушения рабочего раствора: выделение газа, выпадение осадка, образование </w:t>
      </w:r>
      <w:r w:rsidR="007E31D0">
        <w:t>ИМ</w:t>
      </w:r>
      <w:r>
        <w:t>, фазовое расслоение.</w:t>
      </w:r>
    </w:p>
    <w:p w14:paraId="1F564911" w14:textId="77777777" w:rsidR="00E31C2D" w:rsidRDefault="00E31C2D" w:rsidP="00E31C2D"/>
    <w:p w14:paraId="4C3DD729" w14:textId="77777777" w:rsidR="00E31C2D" w:rsidRDefault="00E31C2D" w:rsidP="00E31C2D">
      <w:pPr>
        <w:sectPr w:rsidR="00E31C2D" w:rsidSect="00D653C5">
          <w:pgSz w:w="11906" w:h="16838"/>
          <w:pgMar w:top="567" w:right="1021" w:bottom="567" w:left="1247" w:header="737" w:footer="680" w:gutter="0"/>
          <w:cols w:space="708"/>
          <w:docGrid w:linePitch="360"/>
        </w:sectPr>
      </w:pPr>
    </w:p>
    <w:p w14:paraId="7B740C65" w14:textId="2DE3A6F9" w:rsidR="00E31C2D" w:rsidRPr="00614FCA" w:rsidRDefault="00E31C2D" w:rsidP="000975E4">
      <w:pPr>
        <w:pStyle w:val="11"/>
        <w:keepLines/>
        <w:pageBreakBefore w:val="0"/>
        <w:numPr>
          <w:ilvl w:val="0"/>
          <w:numId w:val="58"/>
        </w:numPr>
        <w:tabs>
          <w:tab w:val="left" w:pos="567"/>
        </w:tabs>
        <w:spacing w:before="0"/>
        <w:ind w:left="0" w:firstLine="0"/>
        <w:rPr>
          <w:szCs w:val="24"/>
        </w:rPr>
      </w:pPr>
      <w:bookmarkStart w:id="59" w:name="_Toc160118990"/>
      <w:bookmarkStart w:id="60" w:name="_Toc140681655"/>
      <w:bookmarkStart w:id="61" w:name="_Toc141185641"/>
      <w:r w:rsidRPr="00614FCA">
        <w:rPr>
          <w:szCs w:val="24"/>
        </w:rPr>
        <w:lastRenderedPageBreak/>
        <w:t xml:space="preserve">ПРОВЕДЕНИЕ ТЕСТА ПО ОЦЕНКЕ СЕДИМЕНТАЦИОННОЙ УСТОЙЧИВОСТИ РАБОЧЕГО РАСТВОРА СОСТАВА ДЛЯ </w:t>
      </w:r>
      <w:r w:rsidR="00A5194E" w:rsidRPr="00614FCA">
        <w:rPr>
          <w:szCs w:val="24"/>
        </w:rPr>
        <w:t>ремонтно-изоляционных работ</w:t>
      </w:r>
      <w:bookmarkEnd w:id="59"/>
      <w:r w:rsidR="00A5194E" w:rsidRPr="00614FCA">
        <w:rPr>
          <w:szCs w:val="24"/>
        </w:rPr>
        <w:t xml:space="preserve"> </w:t>
      </w:r>
      <w:bookmarkEnd w:id="60"/>
      <w:bookmarkEnd w:id="61"/>
    </w:p>
    <w:p w14:paraId="2D4AECF2" w14:textId="77777777" w:rsidR="00E31C2D" w:rsidRPr="007818AB" w:rsidRDefault="00E31C2D" w:rsidP="002B0373">
      <w:pPr>
        <w:spacing w:before="240" w:after="0"/>
        <w:ind w:firstLine="0"/>
        <w:rPr>
          <w:b/>
        </w:rPr>
      </w:pPr>
      <w:r w:rsidRPr="007818AB">
        <w:rPr>
          <w:b/>
        </w:rPr>
        <w:t>Область применения</w:t>
      </w:r>
    </w:p>
    <w:p w14:paraId="2E70D82E" w14:textId="77777777" w:rsidR="00E31C2D" w:rsidRDefault="00E31C2D" w:rsidP="002B0373">
      <w:pPr>
        <w:spacing w:before="120" w:after="0"/>
        <w:ind w:firstLine="0"/>
      </w:pPr>
      <w:r>
        <w:t>Настоящая методика устанавливает порядок проведения теста по оценке седиментационной устойчивости рабочего раствора состава для РИР.</w:t>
      </w:r>
    </w:p>
    <w:p w14:paraId="2950B01D" w14:textId="77777777" w:rsidR="00E31C2D" w:rsidRPr="007818AB" w:rsidRDefault="00E31C2D" w:rsidP="002B0373">
      <w:pPr>
        <w:spacing w:before="240" w:after="0"/>
        <w:ind w:firstLine="0"/>
        <w:rPr>
          <w:b/>
        </w:rPr>
      </w:pPr>
      <w:r w:rsidRPr="007818AB">
        <w:rPr>
          <w:b/>
        </w:rPr>
        <w:t>Сущность метода</w:t>
      </w:r>
    </w:p>
    <w:p w14:paraId="17811185" w14:textId="77777777" w:rsidR="00E31C2D" w:rsidRDefault="00E31C2D" w:rsidP="002B0373">
      <w:pPr>
        <w:spacing w:before="120" w:after="0"/>
        <w:ind w:firstLine="0"/>
      </w:pPr>
      <w:r>
        <w:t>Оценка седиментационной устойчивости рабочего раствора состава для РИР проводится путем визуального определения степени осаждения твердой фазы.</w:t>
      </w:r>
    </w:p>
    <w:p w14:paraId="3A5658DA" w14:textId="77777777" w:rsidR="00E31C2D" w:rsidRDefault="00E31C2D" w:rsidP="002B0373">
      <w:pPr>
        <w:spacing w:before="240" w:after="0"/>
        <w:ind w:firstLine="0"/>
        <w:rPr>
          <w:b/>
        </w:rPr>
      </w:pPr>
      <w:r>
        <w:rPr>
          <w:b/>
        </w:rPr>
        <w:t>Аппаратура, реактивы и материалы</w:t>
      </w:r>
    </w:p>
    <w:p w14:paraId="1D9B69DB" w14:textId="0A04F6ED" w:rsidR="00E31C2D" w:rsidRDefault="00E31C2D" w:rsidP="002B0373">
      <w:pPr>
        <w:pStyle w:val="aff4"/>
        <w:numPr>
          <w:ilvl w:val="0"/>
          <w:numId w:val="49"/>
        </w:numPr>
        <w:spacing w:before="120" w:after="0"/>
        <w:ind w:left="567" w:hanging="567"/>
        <w:contextualSpacing w:val="0"/>
        <w:rPr>
          <w:bCs/>
        </w:rPr>
      </w:pPr>
      <w:r>
        <w:rPr>
          <w:bCs/>
        </w:rPr>
        <w:t>Мерный цилиндр объемом 100 см</w:t>
      </w:r>
      <w:r>
        <w:rPr>
          <w:bCs/>
          <w:vertAlign w:val="superscript"/>
        </w:rPr>
        <w:t>3</w:t>
      </w:r>
      <w:r>
        <w:rPr>
          <w:bCs/>
        </w:rPr>
        <w:t xml:space="preserve"> по </w:t>
      </w:r>
      <w:r w:rsidR="000E6FB6">
        <w:rPr>
          <w:bCs/>
        </w:rPr>
        <w:t xml:space="preserve">Межгосударственному стандарту </w:t>
      </w:r>
      <w:r>
        <w:rPr>
          <w:bCs/>
        </w:rPr>
        <w:t>ГОСТ 1770</w:t>
      </w:r>
      <w:r w:rsidR="002907C6">
        <w:rPr>
          <w:bCs/>
        </w:rPr>
        <w:t>-74</w:t>
      </w:r>
      <w:r w:rsidR="000E6FB6">
        <w:rPr>
          <w:bCs/>
        </w:rPr>
        <w:t xml:space="preserve"> </w:t>
      </w:r>
      <w:r w:rsidR="000E6FB6">
        <w:t>«</w:t>
      </w:r>
      <w:r w:rsidR="000E6FB6" w:rsidRPr="00893E39">
        <w:t>Посуда мерная лабораторная стеклянная. Цилиндры, мензурки, колбы, пробирки. Общие технические условия</w:t>
      </w:r>
      <w:r w:rsidR="000E6FB6">
        <w:t>»</w:t>
      </w:r>
      <w:r>
        <w:rPr>
          <w:bCs/>
        </w:rPr>
        <w:t>.</w:t>
      </w:r>
    </w:p>
    <w:p w14:paraId="6E38B50C" w14:textId="77777777" w:rsidR="00E31C2D" w:rsidRPr="00FC6038" w:rsidRDefault="00E31C2D" w:rsidP="002B0373">
      <w:pPr>
        <w:pStyle w:val="aff4"/>
        <w:numPr>
          <w:ilvl w:val="0"/>
          <w:numId w:val="49"/>
        </w:numPr>
        <w:spacing w:before="120" w:after="0"/>
        <w:ind w:left="567" w:hanging="567"/>
        <w:contextualSpacing w:val="0"/>
        <w:rPr>
          <w:bCs/>
        </w:rPr>
      </w:pPr>
      <w:r w:rsidRPr="00704E98">
        <w:t>Термостат или водяная баня с терморегулятором, обеспечивающи</w:t>
      </w:r>
      <w:r>
        <w:t>м</w:t>
      </w:r>
      <w:r w:rsidRPr="00704E98">
        <w:t xml:space="preserve"> </w:t>
      </w:r>
      <w:r>
        <w:t>поддержание заданной температуры с допустимой погрешностью</w:t>
      </w:r>
      <w:r w:rsidRPr="00704E98">
        <w:t xml:space="preserve"> ± 2 </w:t>
      </w:r>
      <w:r w:rsidRPr="00704E98">
        <w:rPr>
          <w:vertAlign w:val="superscript"/>
        </w:rPr>
        <w:t>0</w:t>
      </w:r>
      <w:r w:rsidRPr="00704E98">
        <w:t>С</w:t>
      </w:r>
      <w:r>
        <w:t xml:space="preserve">, диапазон поддержания температуры от 0 до + 150 </w:t>
      </w:r>
      <w:r>
        <w:rPr>
          <w:vertAlign w:val="superscript"/>
        </w:rPr>
        <w:t>0</w:t>
      </w:r>
      <w:r>
        <w:t>С</w:t>
      </w:r>
      <w:r>
        <w:rPr>
          <w:bCs/>
        </w:rPr>
        <w:t>.</w:t>
      </w:r>
    </w:p>
    <w:p w14:paraId="120080F2" w14:textId="77777777" w:rsidR="00E31C2D" w:rsidRDefault="00E31C2D" w:rsidP="002B0373">
      <w:pPr>
        <w:spacing w:before="240" w:after="0"/>
        <w:ind w:firstLine="0"/>
        <w:rPr>
          <w:b/>
          <w:bCs/>
        </w:rPr>
      </w:pPr>
      <w:r>
        <w:rPr>
          <w:b/>
          <w:bCs/>
        </w:rPr>
        <w:t>Проведение испытаний</w:t>
      </w:r>
    </w:p>
    <w:p w14:paraId="385F8374" w14:textId="77777777" w:rsidR="00E31C2D" w:rsidRDefault="00E31C2D" w:rsidP="002B0373">
      <w:pPr>
        <w:spacing w:before="120" w:after="0"/>
        <w:ind w:firstLine="0"/>
      </w:pPr>
      <w:r w:rsidRPr="00517569">
        <w:t xml:space="preserve">Тест проводится при </w:t>
      </w:r>
      <w:r>
        <w:t xml:space="preserve">комнатной (15-25 </w:t>
      </w:r>
      <w:r>
        <w:rPr>
          <w:vertAlign w:val="superscript"/>
        </w:rPr>
        <w:t>0</w:t>
      </w:r>
      <w:r>
        <w:t xml:space="preserve">С) и </w:t>
      </w:r>
      <w:r w:rsidRPr="00517569">
        <w:t>пластовой температуре объекта применения.</w:t>
      </w:r>
    </w:p>
    <w:p w14:paraId="4342D42E" w14:textId="676DE333" w:rsidR="00E31C2D" w:rsidRDefault="00E31C2D" w:rsidP="002B0373">
      <w:pPr>
        <w:spacing w:before="120" w:after="0"/>
        <w:ind w:firstLine="0"/>
      </w:pPr>
      <w:r w:rsidRPr="00C53A8E">
        <w:t xml:space="preserve">В </w:t>
      </w:r>
      <w:r>
        <w:t>два мерных</w:t>
      </w:r>
      <w:r w:rsidRPr="00C53A8E">
        <w:t xml:space="preserve"> цилиндр</w:t>
      </w:r>
      <w:r>
        <w:t>а</w:t>
      </w:r>
      <w:r w:rsidRPr="00C53A8E">
        <w:t xml:space="preserve"> </w:t>
      </w:r>
      <w:r>
        <w:t xml:space="preserve">заливается свежеприготовленный рабочий раствор состава для РИР объемом 100 мл. Один цилиндр с рабочим раствором остается при комнатной температуре, другой термостатируется при пластовой. </w:t>
      </w:r>
      <w:r w:rsidRPr="005F1F53">
        <w:t xml:space="preserve">Оба цилиндра выдерживаются в течение </w:t>
      </w:r>
      <w:r>
        <w:t xml:space="preserve">8 часов, либо до образования </w:t>
      </w:r>
      <w:r w:rsidR="007E31D0">
        <w:t>ИМ</w:t>
      </w:r>
      <w:r>
        <w:t>.</w:t>
      </w:r>
    </w:p>
    <w:p w14:paraId="75D2B6C9" w14:textId="77777777" w:rsidR="00E31C2D" w:rsidRPr="00916EA8" w:rsidRDefault="00E31C2D" w:rsidP="002B0373">
      <w:pPr>
        <w:spacing w:before="120" w:after="0"/>
        <w:ind w:left="567" w:firstLine="0"/>
        <w:rPr>
          <w:i/>
        </w:rPr>
      </w:pPr>
      <w:r w:rsidRPr="002B0373">
        <w:rPr>
          <w:i/>
          <w:u w:val="single"/>
        </w:rPr>
        <w:t>Примечание:</w:t>
      </w:r>
      <w:r>
        <w:rPr>
          <w:i/>
        </w:rPr>
        <w:t xml:space="preserve"> цилиндры с рабочим раствором накрываются пленкой для минимизации испарения исследуемых составов. Допускается применение цилиндров с пришлифованной пробкой. </w:t>
      </w:r>
    </w:p>
    <w:p w14:paraId="2FBB2133" w14:textId="54D7C5E3" w:rsidR="00E31C2D" w:rsidRDefault="00E31C2D" w:rsidP="002B0373">
      <w:pPr>
        <w:spacing w:before="120" w:after="0"/>
        <w:ind w:firstLine="0"/>
      </w:pPr>
      <w:r>
        <w:t xml:space="preserve">Визуально фиксируется осаждение твердой фазы. Если наблюдается осаждение твердой фазы, рабочий раствор состава для РИР </w:t>
      </w:r>
      <w:r w:rsidR="00A34F41">
        <w:t xml:space="preserve">является </w:t>
      </w:r>
      <w:r>
        <w:t>седиментационно неустойчивым. Если осаждение твердой фазы не наблюдается – рабочий состав для РИР седиментационно устойчив.</w:t>
      </w:r>
    </w:p>
    <w:p w14:paraId="38F575D3" w14:textId="77777777" w:rsidR="00E31C2D" w:rsidRDefault="00E31C2D" w:rsidP="00E31C2D">
      <w:pPr>
        <w:spacing w:after="120"/>
        <w:sectPr w:rsidR="00E31C2D" w:rsidSect="004B57F3">
          <w:pgSz w:w="11906" w:h="16838"/>
          <w:pgMar w:top="567" w:right="1021" w:bottom="567" w:left="1247" w:header="737" w:footer="680" w:gutter="0"/>
          <w:cols w:space="708"/>
          <w:docGrid w:linePitch="360"/>
        </w:sectPr>
      </w:pPr>
    </w:p>
    <w:p w14:paraId="3BB5E064" w14:textId="1189621F" w:rsidR="00E31C2D" w:rsidRPr="00A5194E" w:rsidRDefault="00E31C2D" w:rsidP="00A5194E">
      <w:pPr>
        <w:pStyle w:val="11"/>
        <w:keepLines/>
        <w:pageBreakBefore w:val="0"/>
        <w:numPr>
          <w:ilvl w:val="0"/>
          <w:numId w:val="58"/>
        </w:numPr>
        <w:tabs>
          <w:tab w:val="left" w:pos="567"/>
        </w:tabs>
        <w:spacing w:before="0"/>
        <w:ind w:left="0" w:firstLine="0"/>
        <w:rPr>
          <w:szCs w:val="24"/>
        </w:rPr>
      </w:pPr>
      <w:bookmarkStart w:id="62" w:name="_Toc140681656"/>
      <w:bookmarkStart w:id="63" w:name="_Toc141185642"/>
      <w:bookmarkStart w:id="64" w:name="_Toc160118991"/>
      <w:r w:rsidRPr="00A5194E">
        <w:rPr>
          <w:szCs w:val="24"/>
        </w:rPr>
        <w:lastRenderedPageBreak/>
        <w:t xml:space="preserve">ПРОВЕДЕНИЕ ФИЛЬТРАЦИОННОГО ТЕСТИРОВАНИЯ СОСТАВОВ ДЛЯ </w:t>
      </w:r>
      <w:r w:rsidR="00A5194E" w:rsidRPr="00A5194E">
        <w:rPr>
          <w:szCs w:val="24"/>
        </w:rPr>
        <w:t>ремонтно-изоляционных работ</w:t>
      </w:r>
      <w:bookmarkEnd w:id="62"/>
      <w:bookmarkEnd w:id="63"/>
      <w:bookmarkEnd w:id="64"/>
    </w:p>
    <w:p w14:paraId="5DC4E56E" w14:textId="7DB21A9A" w:rsidR="00E31C2D" w:rsidRPr="00E53C1D" w:rsidRDefault="00E31C2D" w:rsidP="007C0516">
      <w:pPr>
        <w:pStyle w:val="aff4"/>
        <w:numPr>
          <w:ilvl w:val="1"/>
          <w:numId w:val="58"/>
        </w:numPr>
        <w:tabs>
          <w:tab w:val="left" w:pos="709"/>
        </w:tabs>
        <w:spacing w:before="240" w:after="0"/>
        <w:ind w:left="0" w:firstLine="0"/>
        <w:contextualSpacing w:val="0"/>
        <w:outlineLvl w:val="1"/>
        <w:rPr>
          <w:rFonts w:ascii="Arial" w:hAnsi="Arial" w:cs="Arial"/>
          <w:b/>
        </w:rPr>
      </w:pPr>
      <w:bookmarkStart w:id="65" w:name="_Toc160118992"/>
      <w:r>
        <w:rPr>
          <w:rFonts w:ascii="Arial" w:hAnsi="Arial" w:cs="Arial"/>
          <w:b/>
        </w:rPr>
        <w:t>ПРОВЕДЕНИЕ ФИЛЬТРАЦИОННОГО ТЕСТИРОВАНИЯ ПО ОЦЕНКЕ И</w:t>
      </w:r>
      <w:r w:rsidRPr="00B73303">
        <w:rPr>
          <w:rFonts w:ascii="Arial" w:hAnsi="Arial" w:cs="Arial"/>
          <w:b/>
        </w:rPr>
        <w:t>ЗОЛИРУЮЩ</w:t>
      </w:r>
      <w:r>
        <w:rPr>
          <w:rFonts w:ascii="Arial" w:hAnsi="Arial" w:cs="Arial"/>
          <w:b/>
        </w:rPr>
        <w:t>ЕЙ</w:t>
      </w:r>
      <w:r w:rsidRPr="00B73303">
        <w:rPr>
          <w:rFonts w:ascii="Arial" w:hAnsi="Arial" w:cs="Arial"/>
          <w:b/>
        </w:rPr>
        <w:t xml:space="preserve"> СПОСОБНОСТ</w:t>
      </w:r>
      <w:r>
        <w:rPr>
          <w:rFonts w:ascii="Arial" w:hAnsi="Arial" w:cs="Arial"/>
          <w:b/>
        </w:rPr>
        <w:t>И</w:t>
      </w:r>
      <w:r w:rsidRPr="00B73303">
        <w:rPr>
          <w:rFonts w:ascii="Arial" w:hAnsi="Arial" w:cs="Arial"/>
          <w:b/>
        </w:rPr>
        <w:t xml:space="preserve"> СОСТАВА ДЛЯ </w:t>
      </w:r>
      <w:r w:rsidR="00631CAE" w:rsidRPr="00E53C1D">
        <w:rPr>
          <w:rFonts w:ascii="Arial" w:hAnsi="Arial" w:cs="Arial"/>
          <w:b/>
        </w:rPr>
        <w:t>РЕМОНТНО-ИЗОЛЯЦИОННЫХ РАБОТ</w:t>
      </w:r>
      <w:r w:rsidRPr="00B73303">
        <w:rPr>
          <w:rFonts w:ascii="Arial" w:hAnsi="Arial" w:cs="Arial"/>
          <w:b/>
        </w:rPr>
        <w:t xml:space="preserve"> ПО ИЗОЛИРУЕМОМУ ФЛЮИДУ (ВОДА, ГАЗ)</w:t>
      </w:r>
      <w:r w:rsidR="00E53C1D">
        <w:rPr>
          <w:rFonts w:ascii="Arial" w:hAnsi="Arial" w:cs="Arial"/>
          <w:b/>
        </w:rPr>
        <w:t xml:space="preserve"> </w:t>
      </w:r>
      <w:r w:rsidRPr="00E53C1D">
        <w:rPr>
          <w:rFonts w:ascii="Arial" w:hAnsi="Arial" w:cs="Arial"/>
          <w:b/>
        </w:rPr>
        <w:t xml:space="preserve">ВЛИЯНИЯ СОСТАВА ДЛЯ </w:t>
      </w:r>
      <w:r w:rsidR="009D4EE6" w:rsidRPr="00E53C1D">
        <w:rPr>
          <w:rFonts w:ascii="Arial" w:hAnsi="Arial" w:cs="Arial"/>
          <w:b/>
        </w:rPr>
        <w:t>РЕМОНТНО-ИЗОЛЯЦИОННЫХ РАБОТ</w:t>
      </w:r>
      <w:r w:rsidRPr="00E53C1D">
        <w:rPr>
          <w:rFonts w:ascii="Arial" w:hAnsi="Arial" w:cs="Arial"/>
          <w:b/>
        </w:rPr>
        <w:t xml:space="preserve"> НА ПРОНИЦАЕМОСТЬ ПРОДУКТИВНОГО ПРОПЛАСТКА (НЕФТЕНАСЫЩЕННЫЙ, ГАЗОНАСЫЩЕННЫЙ)</w:t>
      </w:r>
      <w:bookmarkEnd w:id="65"/>
    </w:p>
    <w:p w14:paraId="298CDBF4" w14:textId="77777777" w:rsidR="00E31C2D" w:rsidRPr="007818AB" w:rsidRDefault="00E31C2D" w:rsidP="002B0373">
      <w:pPr>
        <w:spacing w:before="240" w:after="0"/>
        <w:ind w:firstLine="0"/>
        <w:rPr>
          <w:b/>
        </w:rPr>
      </w:pPr>
      <w:r w:rsidRPr="007818AB">
        <w:rPr>
          <w:b/>
        </w:rPr>
        <w:t>Область применения</w:t>
      </w:r>
    </w:p>
    <w:p w14:paraId="1BDEE8FF" w14:textId="77777777" w:rsidR="00E31C2D" w:rsidRDefault="00E31C2D" w:rsidP="002B0373">
      <w:pPr>
        <w:spacing w:before="120" w:after="0"/>
        <w:ind w:firstLine="0"/>
      </w:pPr>
      <w:r>
        <w:t>Настоящая методика устанавливает порядок проведения фильтрационного тестирования составов для РИР.</w:t>
      </w:r>
    </w:p>
    <w:p w14:paraId="233C4665" w14:textId="77777777" w:rsidR="00E31C2D" w:rsidRPr="007818AB" w:rsidRDefault="00E31C2D" w:rsidP="002B0373">
      <w:pPr>
        <w:spacing w:before="240" w:after="0"/>
        <w:ind w:firstLine="0"/>
        <w:rPr>
          <w:b/>
        </w:rPr>
      </w:pPr>
      <w:r w:rsidRPr="007818AB">
        <w:rPr>
          <w:b/>
        </w:rPr>
        <w:t>Сущность метода</w:t>
      </w:r>
    </w:p>
    <w:p w14:paraId="5A6563EF" w14:textId="74CF6F9A" w:rsidR="00E31C2D" w:rsidRPr="00936070" w:rsidRDefault="00E31C2D" w:rsidP="002B0373">
      <w:pPr>
        <w:spacing w:before="120" w:after="0"/>
        <w:ind w:firstLine="0"/>
      </w:pPr>
      <w:r>
        <w:t xml:space="preserve">Фильтрационное тестирование состава для РИР проводится на специальных лабораторных стендах (фильтрационных установках), оснащенных соответствующей моделью коллектора (фильтрационной моделью). При </w:t>
      </w:r>
      <w:r w:rsidR="00A34F41">
        <w:t>фильтрации флюидов</w:t>
      </w:r>
      <w:r>
        <w:t xml:space="preserve"> измеряется создаваемый перепад давления до закачки в фильтрационную модель исследуемого состава для РИР и после закачки. По полученным данным рассчитываются критический градиент давления и факторы остаточного сопротивления.</w:t>
      </w:r>
    </w:p>
    <w:p w14:paraId="7EB7C075" w14:textId="668A2D69" w:rsidR="00E31C2D" w:rsidRDefault="00E31C2D" w:rsidP="002B0373">
      <w:pPr>
        <w:spacing w:before="120" w:after="0"/>
        <w:ind w:firstLine="0"/>
      </w:pPr>
      <w:r>
        <w:t>Критический градиент давления (</w:t>
      </w:r>
      <w:r>
        <w:rPr>
          <w:lang w:val="en-US"/>
        </w:rPr>
        <w:t>gradP</w:t>
      </w:r>
      <w:r>
        <w:t>, МПа/м) – минимальное давление, при котором происходит прорыв фильтрующегося флюида через фильтрационную модель, заполненную составом для РИР. Рассчитывается по формуле (</w:t>
      </w:r>
      <w:r w:rsidR="001623E5">
        <w:t>3</w:t>
      </w:r>
      <w:r>
        <w:t>):</w:t>
      </w:r>
    </w:p>
    <w:p w14:paraId="7AB159AC" w14:textId="5DFD0B15" w:rsidR="002B0373" w:rsidRDefault="002B0373" w:rsidP="009D4EE6">
      <w:pPr>
        <w:spacing w:before="120"/>
        <w:jc w:val="center"/>
        <w:rPr>
          <w:i/>
        </w:rPr>
      </w:pPr>
      <m:oMath>
        <m:r>
          <w:rPr>
            <w:rFonts w:ascii="Cambria Math" w:hAnsi="Cambria Math"/>
          </w:rPr>
          <m:t>gradP=</m:t>
        </m:r>
        <m:f>
          <m:fPr>
            <m:ctrlPr>
              <w:rPr>
                <w:rFonts w:ascii="Cambria Math" w:hAnsi="Cambria Math"/>
                <w:i/>
              </w:rPr>
            </m:ctrlPr>
          </m:fPr>
          <m:num>
            <m:r>
              <w:rPr>
                <w:rFonts w:ascii="Cambria Math" w:hAnsi="Cambria Math"/>
              </w:rPr>
              <m:t>∆P</m:t>
            </m:r>
          </m:num>
          <m:den>
            <m:r>
              <w:rPr>
                <w:rFonts w:ascii="Cambria Math" w:hAnsi="Cambria Math"/>
              </w:rPr>
              <m:t>l</m:t>
            </m:r>
          </m:den>
        </m:f>
        <m:r>
          <w:rPr>
            <w:rFonts w:ascii="Cambria Math" w:hAnsi="Cambria Math"/>
          </w:rPr>
          <m:t>, (3)</m:t>
        </m:r>
      </m:oMath>
      <w:r w:rsidR="009D4EE6">
        <w:rPr>
          <w:i/>
        </w:rPr>
        <w:t>,</w:t>
      </w:r>
    </w:p>
    <w:p w14:paraId="1C3AC261" w14:textId="77777777" w:rsidR="002B0373" w:rsidRPr="002B0373" w:rsidRDefault="002B0373" w:rsidP="00597231">
      <w:pPr>
        <w:spacing w:before="120" w:after="0"/>
        <w:ind w:left="567" w:firstLine="0"/>
      </w:pPr>
      <w:r w:rsidRPr="002B0373">
        <w:t>где:</w:t>
      </w:r>
    </w:p>
    <w:p w14:paraId="531B3223" w14:textId="153FCEC5" w:rsidR="00E31C2D" w:rsidRDefault="00E31C2D" w:rsidP="00597231">
      <w:pPr>
        <w:spacing w:before="120" w:after="0"/>
        <w:ind w:left="567" w:firstLine="0"/>
      </w:pPr>
      <w:r w:rsidRPr="00BE137B">
        <w:rPr>
          <w:i/>
          <w:lang w:val="en-US"/>
        </w:rPr>
        <w:t>ΔP</w:t>
      </w:r>
      <w:r>
        <w:t xml:space="preserve"> – перепад давления на торцах фильтрационной модели</w:t>
      </w:r>
      <w:r w:rsidRPr="00FE5EF1">
        <w:t xml:space="preserve">, </w:t>
      </w:r>
      <w:r>
        <w:t>МПа;</w:t>
      </w:r>
    </w:p>
    <w:p w14:paraId="555F48B3" w14:textId="0EB21DCD" w:rsidR="00E31C2D" w:rsidRPr="00BE137B" w:rsidRDefault="00E31C2D" w:rsidP="00597231">
      <w:pPr>
        <w:spacing w:before="120" w:after="0"/>
        <w:ind w:left="567" w:firstLine="0"/>
      </w:pPr>
      <w:r w:rsidRPr="00BE137B">
        <w:rPr>
          <w:i/>
          <w:lang w:val="en-US"/>
        </w:rPr>
        <w:t>l</w:t>
      </w:r>
      <w:r w:rsidRPr="00BE137B">
        <w:rPr>
          <w:i/>
        </w:rPr>
        <w:t xml:space="preserve"> </w:t>
      </w:r>
      <w:r w:rsidRPr="00BE137B">
        <w:t>–</w:t>
      </w:r>
      <w:r>
        <w:t xml:space="preserve"> длина фильтрационной модели, м</w:t>
      </w:r>
      <w:r w:rsidR="004B57F3">
        <w:t>.</w:t>
      </w:r>
    </w:p>
    <w:p w14:paraId="4374DFA8" w14:textId="531649CE" w:rsidR="00E31C2D" w:rsidRDefault="00E31C2D" w:rsidP="002B0373">
      <w:pPr>
        <w:spacing w:before="120" w:after="0"/>
        <w:ind w:firstLine="0"/>
      </w:pPr>
      <w:r>
        <w:t>ФОС – кратность снижения проницаемости фильтрационной модели после закачки состава для РИР. Рассчитывается по формуле (</w:t>
      </w:r>
      <w:r w:rsidR="001623E5">
        <w:t>4</w:t>
      </w:r>
      <w:r>
        <w:t>) и (</w:t>
      </w:r>
      <w:r w:rsidR="001623E5">
        <w:t>6</w:t>
      </w:r>
      <w:r>
        <w:t>):</w:t>
      </w:r>
    </w:p>
    <w:p w14:paraId="56B05643" w14:textId="191A4638" w:rsidR="002B0373" w:rsidRDefault="002B0373" w:rsidP="009D4EE6">
      <w:pPr>
        <w:spacing w:before="120"/>
        <w:jc w:val="center"/>
        <w:rPr>
          <w:i/>
        </w:rPr>
      </w:pPr>
      <m:oMath>
        <m:r>
          <w:rPr>
            <w:rFonts w:ascii="Cambria Math" w:hAnsi="Cambria Math"/>
          </w:rPr>
          <m:t>ФОС=</m:t>
        </m:r>
        <m:f>
          <m:fPr>
            <m:ctrlPr>
              <w:rPr>
                <w:rFonts w:ascii="Cambria Math" w:hAnsi="Cambria Math"/>
                <w:i/>
              </w:rPr>
            </m:ctrlPr>
          </m:fPr>
          <m:num>
            <m:sSub>
              <m:sSubPr>
                <m:ctrlPr>
                  <w:rPr>
                    <w:rFonts w:ascii="Cambria Math" w:hAnsi="Cambria Math"/>
                    <w:i/>
                  </w:rPr>
                </m:ctrlPr>
              </m:sSubPr>
              <m:e>
                <m:r>
                  <w:rPr>
                    <w:rFonts w:ascii="Cambria Math" w:hAnsi="Cambria Math"/>
                    <w:lang w:val="en-US"/>
                  </w:rPr>
                  <m:t>k</m:t>
                </m:r>
              </m:e>
              <m:sub>
                <m:r>
                  <w:rPr>
                    <w:rFonts w:ascii="Cambria Math" w:hAnsi="Cambria Math"/>
                  </w:rPr>
                  <m:t>0</m:t>
                </m:r>
              </m:sub>
            </m:sSub>
          </m:num>
          <m:den>
            <m:sSub>
              <m:sSubPr>
                <m:ctrlPr>
                  <w:rPr>
                    <w:rFonts w:ascii="Cambria Math" w:hAnsi="Cambria Math"/>
                    <w:i/>
                  </w:rPr>
                </m:ctrlPr>
              </m:sSubPr>
              <m:e>
                <m:r>
                  <w:rPr>
                    <w:rFonts w:ascii="Cambria Math" w:hAnsi="Cambria Math"/>
                  </w:rPr>
                  <m:t>k</m:t>
                </m:r>
              </m:e>
              <m:sub>
                <m:r>
                  <w:rPr>
                    <w:rFonts w:ascii="Cambria Math" w:hAnsi="Cambria Math"/>
                  </w:rPr>
                  <m:t>n</m:t>
                </m:r>
              </m:sub>
            </m:sSub>
          </m:den>
        </m:f>
        <m:r>
          <w:rPr>
            <w:rFonts w:ascii="Cambria Math" w:hAnsi="Cambria Math"/>
          </w:rPr>
          <m:t>, (4)</m:t>
        </m:r>
      </m:oMath>
      <w:r w:rsidR="009D4EE6">
        <w:rPr>
          <w:i/>
        </w:rPr>
        <w:t>,</w:t>
      </w:r>
    </w:p>
    <w:p w14:paraId="385A8080" w14:textId="5FAB01FC" w:rsidR="002B0373" w:rsidRPr="002B0373" w:rsidRDefault="002B0373" w:rsidP="00597231">
      <w:pPr>
        <w:spacing w:before="120" w:after="0"/>
        <w:ind w:left="567" w:firstLine="0"/>
      </w:pPr>
      <w:r w:rsidRPr="002B0373">
        <w:t>где:</w:t>
      </w:r>
    </w:p>
    <w:p w14:paraId="51881AF2" w14:textId="03008F8A" w:rsidR="00E31C2D" w:rsidRDefault="00E31C2D" w:rsidP="00597231">
      <w:pPr>
        <w:spacing w:before="120" w:after="0"/>
        <w:ind w:left="567" w:firstLine="0"/>
      </w:pPr>
      <w:r>
        <w:rPr>
          <w:i/>
          <w:lang w:val="en-US"/>
        </w:rPr>
        <w:t>k</w:t>
      </w:r>
      <w:r w:rsidRPr="007619D3">
        <w:rPr>
          <w:i/>
          <w:vertAlign w:val="subscript"/>
        </w:rPr>
        <w:t>0</w:t>
      </w:r>
      <w:r w:rsidRPr="007619D3">
        <w:rPr>
          <w:i/>
        </w:rPr>
        <w:t xml:space="preserve"> – </w:t>
      </w:r>
      <w:r>
        <w:t>проницаемость фильтрационной модели по жидкости до закачки состава для РИР;</w:t>
      </w:r>
    </w:p>
    <w:p w14:paraId="6D7E985E" w14:textId="77777777" w:rsidR="00E31C2D" w:rsidRDefault="00E31C2D" w:rsidP="00597231">
      <w:pPr>
        <w:spacing w:before="120" w:after="0"/>
        <w:ind w:left="567" w:firstLine="0"/>
      </w:pPr>
      <w:r>
        <w:rPr>
          <w:i/>
          <w:lang w:val="en-US"/>
        </w:rPr>
        <w:t>k</w:t>
      </w:r>
      <w:r>
        <w:rPr>
          <w:vertAlign w:val="subscript"/>
          <w:lang w:val="en-US"/>
        </w:rPr>
        <w:t>n</w:t>
      </w:r>
      <w:r w:rsidRPr="007619D3">
        <w:t xml:space="preserve"> – </w:t>
      </w:r>
      <w:r>
        <w:t xml:space="preserve">проницаемость фильтрационной модели по жидкости после закачки состава для РИР на </w:t>
      </w:r>
      <w:r>
        <w:rPr>
          <w:lang w:val="en-US"/>
        </w:rPr>
        <w:t>n</w:t>
      </w:r>
      <w:r w:rsidRPr="007619D3">
        <w:t>-</w:t>
      </w:r>
      <w:r>
        <w:t>ной ступени (на данном расходе фильтрующейся жидкости).</w:t>
      </w:r>
    </w:p>
    <w:p w14:paraId="2CA841EA" w14:textId="200498C7" w:rsidR="00E31C2D" w:rsidRDefault="00E31C2D" w:rsidP="002B0373">
      <w:pPr>
        <w:spacing w:before="120" w:after="0"/>
        <w:ind w:firstLine="0"/>
      </w:pPr>
      <w:r>
        <w:t>Проницаемость (</w:t>
      </w:r>
      <w:r>
        <w:rPr>
          <w:lang w:val="en-US"/>
        </w:rPr>
        <w:t>k</w:t>
      </w:r>
      <w:r>
        <w:t>, м</w:t>
      </w:r>
      <w:r>
        <w:rPr>
          <w:vertAlign w:val="superscript"/>
        </w:rPr>
        <w:t>2</w:t>
      </w:r>
      <w:r>
        <w:t>) может быть рассчитана по формуле (</w:t>
      </w:r>
      <w:r w:rsidR="001623E5">
        <w:t>5</w:t>
      </w:r>
      <w:r>
        <w:t>), полученной на основе линейного закона фильтрации (закон Дарси):</w:t>
      </w:r>
    </w:p>
    <w:p w14:paraId="22C86B49" w14:textId="6B65DA3D" w:rsidR="002B0373" w:rsidRDefault="002B0373" w:rsidP="009D4EE6">
      <w:pPr>
        <w:spacing w:before="120" w:after="120"/>
        <w:jc w:val="center"/>
        <w:rPr>
          <w:i/>
        </w:rPr>
      </w:pPr>
      <m:oMath>
        <m:r>
          <w:rPr>
            <w:rFonts w:ascii="Cambria Math" w:hAnsi="Cambria Math"/>
          </w:rPr>
          <m:t>k=</m:t>
        </m:r>
        <m:f>
          <m:fPr>
            <m:ctrlPr>
              <w:rPr>
                <w:rFonts w:ascii="Cambria Math" w:hAnsi="Cambria Math"/>
                <w:i/>
              </w:rPr>
            </m:ctrlPr>
          </m:fPr>
          <m:num>
            <m:r>
              <w:rPr>
                <w:rFonts w:ascii="Cambria Math" w:hAnsi="Cambria Math"/>
              </w:rPr>
              <m:t>Q*μ*l</m:t>
            </m:r>
          </m:num>
          <m:den>
            <m:r>
              <w:rPr>
                <w:rFonts w:ascii="Cambria Math" w:hAnsi="Cambria Math"/>
              </w:rPr>
              <m:t>∆P*F</m:t>
            </m:r>
          </m:den>
        </m:f>
        <m:r>
          <w:rPr>
            <w:rFonts w:ascii="Cambria Math" w:hAnsi="Cambria Math"/>
          </w:rPr>
          <m:t>, (5)</m:t>
        </m:r>
      </m:oMath>
      <w:r w:rsidR="009D4EE6">
        <w:rPr>
          <w:i/>
        </w:rPr>
        <w:t>,</w:t>
      </w:r>
    </w:p>
    <w:p w14:paraId="0DFB8760" w14:textId="551EABF8" w:rsidR="002B0373" w:rsidRPr="002B0373" w:rsidRDefault="002B0373" w:rsidP="00597231">
      <w:pPr>
        <w:spacing w:before="120" w:after="0"/>
        <w:ind w:left="567" w:firstLine="0"/>
      </w:pPr>
      <w:r w:rsidRPr="002B0373">
        <w:t>где:</w:t>
      </w:r>
    </w:p>
    <w:p w14:paraId="7E340B39" w14:textId="77777777" w:rsidR="00E31C2D" w:rsidRDefault="00E31C2D" w:rsidP="00597231">
      <w:pPr>
        <w:spacing w:before="120" w:after="0"/>
        <w:ind w:left="567" w:firstLine="0"/>
      </w:pPr>
      <w:r w:rsidRPr="00E07CD4">
        <w:rPr>
          <w:i/>
          <w:lang w:val="en-US"/>
        </w:rPr>
        <w:t>Q</w:t>
      </w:r>
      <w:r>
        <w:t xml:space="preserve"> – объемный расход флюида, м</w:t>
      </w:r>
      <w:r>
        <w:rPr>
          <w:vertAlign w:val="superscript"/>
        </w:rPr>
        <w:t>3</w:t>
      </w:r>
      <w:r>
        <w:t>/с;</w:t>
      </w:r>
    </w:p>
    <w:p w14:paraId="2D9F7861" w14:textId="77777777" w:rsidR="00E31C2D" w:rsidRDefault="00E31C2D" w:rsidP="00597231">
      <w:pPr>
        <w:spacing w:before="120" w:after="0"/>
        <w:ind w:left="567" w:firstLine="0"/>
      </w:pPr>
      <w:r w:rsidRPr="00E07CD4">
        <w:rPr>
          <w:i/>
          <w:lang w:val="en-US"/>
        </w:rPr>
        <w:t>F</w:t>
      </w:r>
      <w:r>
        <w:t xml:space="preserve"> – площадь фильтрация, м</w:t>
      </w:r>
      <w:r>
        <w:rPr>
          <w:vertAlign w:val="superscript"/>
        </w:rPr>
        <w:t>2</w:t>
      </w:r>
      <w:r>
        <w:t>;</w:t>
      </w:r>
    </w:p>
    <w:p w14:paraId="59D9DFA7" w14:textId="77777777" w:rsidR="00E31C2D" w:rsidRDefault="00E31C2D" w:rsidP="00597231">
      <w:pPr>
        <w:spacing w:before="120" w:after="0"/>
        <w:ind w:left="567" w:firstLine="0"/>
      </w:pPr>
      <w:r w:rsidRPr="00E07CD4">
        <w:rPr>
          <w:i/>
        </w:rPr>
        <w:lastRenderedPageBreak/>
        <w:t>Δ</w:t>
      </w:r>
      <w:r w:rsidRPr="00E07CD4">
        <w:rPr>
          <w:i/>
          <w:lang w:val="en-US"/>
        </w:rPr>
        <w:t>P</w:t>
      </w:r>
      <w:r>
        <w:t xml:space="preserve"> – перепад давления на торцах фильтрационной модели, Па;</w:t>
      </w:r>
    </w:p>
    <w:p w14:paraId="1665EF46" w14:textId="77777777" w:rsidR="00E31C2D" w:rsidRDefault="00E31C2D" w:rsidP="00597231">
      <w:pPr>
        <w:spacing w:before="120" w:after="0"/>
        <w:ind w:left="567" w:firstLine="0"/>
      </w:pPr>
      <w:r w:rsidRPr="00E07CD4">
        <w:rPr>
          <w:i/>
        </w:rPr>
        <w:t>μ</w:t>
      </w:r>
      <w:r>
        <w:t xml:space="preserve"> – динамическая вязкость флюида, Па ∙ с.</w:t>
      </w:r>
    </w:p>
    <w:p w14:paraId="5F990F98" w14:textId="77777777" w:rsidR="00E31C2D" w:rsidRPr="00BE137B" w:rsidRDefault="00E31C2D" w:rsidP="002B0373">
      <w:pPr>
        <w:spacing w:before="120" w:after="0"/>
        <w:ind w:left="567" w:firstLine="0"/>
        <w:rPr>
          <w:i/>
        </w:rPr>
      </w:pPr>
      <w:r w:rsidRPr="002B0373">
        <w:rPr>
          <w:i/>
          <w:u w:val="single"/>
        </w:rPr>
        <w:t>Примечание:</w:t>
      </w:r>
      <w:r w:rsidRPr="00BE137B">
        <w:rPr>
          <w:i/>
        </w:rPr>
        <w:t xml:space="preserve"> в системе СИ единица измерения проницаемости – «м</w:t>
      </w:r>
      <w:r w:rsidRPr="00BE137B">
        <w:rPr>
          <w:i/>
          <w:vertAlign w:val="superscript"/>
        </w:rPr>
        <w:t>2</w:t>
      </w:r>
      <w:r w:rsidRPr="00BE137B">
        <w:rPr>
          <w:i/>
        </w:rPr>
        <w:t>». На практике рекомендуется использовать единицу измерения «1 Дарси (Д)»:</w:t>
      </w:r>
    </w:p>
    <w:p w14:paraId="0DF818C8" w14:textId="77777777" w:rsidR="00E31C2D" w:rsidRDefault="00E31C2D" w:rsidP="00E31C2D">
      <w:pPr>
        <w:spacing w:before="120" w:after="120"/>
        <w:jc w:val="center"/>
      </w:pPr>
      <w:r>
        <w:t>1 Д = 0,9869 ∙ 10</w:t>
      </w:r>
      <w:r>
        <w:rPr>
          <w:vertAlign w:val="superscript"/>
        </w:rPr>
        <w:t>-12</w:t>
      </w:r>
      <w:r>
        <w:t xml:space="preserve"> м</w:t>
      </w:r>
      <w:r>
        <w:rPr>
          <w:vertAlign w:val="superscript"/>
        </w:rPr>
        <w:t>2</w:t>
      </w:r>
      <w:r>
        <w:t xml:space="preserve"> ≈ 1 мкм</w:t>
      </w:r>
      <w:r>
        <w:rPr>
          <w:vertAlign w:val="superscript"/>
        </w:rPr>
        <w:t>2</w:t>
      </w:r>
      <w:r>
        <w:t xml:space="preserve"> (микрометр квадратный);</w:t>
      </w:r>
    </w:p>
    <w:p w14:paraId="01DB6CFA" w14:textId="77777777" w:rsidR="00E31C2D" w:rsidRPr="00C43008" w:rsidRDefault="00E31C2D" w:rsidP="00E31C2D">
      <w:pPr>
        <w:spacing w:before="120" w:after="120"/>
        <w:jc w:val="center"/>
      </w:pPr>
      <w:r>
        <w:t>1 мД (миллидарси) = 10</w:t>
      </w:r>
      <w:r>
        <w:rPr>
          <w:vertAlign w:val="superscript"/>
        </w:rPr>
        <w:t>-3</w:t>
      </w:r>
      <w:r>
        <w:t xml:space="preserve"> мкм</w:t>
      </w:r>
      <w:r>
        <w:rPr>
          <w:vertAlign w:val="superscript"/>
        </w:rPr>
        <w:t>2</w:t>
      </w:r>
    </w:p>
    <w:p w14:paraId="7FB74EF9" w14:textId="3D724F18" w:rsidR="00597231" w:rsidRDefault="00597231" w:rsidP="009D4EE6">
      <w:pPr>
        <w:spacing w:before="120"/>
        <w:jc w:val="center"/>
        <w:rPr>
          <w:i/>
        </w:rPr>
      </w:pPr>
      <m:oMath>
        <m:r>
          <w:rPr>
            <w:rFonts w:ascii="Cambria Math" w:hAnsi="Cambria Math"/>
          </w:rPr>
          <m:t>ФОС=</m:t>
        </m:r>
        <m:f>
          <m:fPr>
            <m:ctrlPr>
              <w:rPr>
                <w:rFonts w:ascii="Cambria Math" w:hAnsi="Cambria Math"/>
                <w:i/>
              </w:rPr>
            </m:ctrlPr>
          </m:fPr>
          <m:num>
            <m:sSub>
              <m:sSubPr>
                <m:ctrlPr>
                  <w:rPr>
                    <w:rFonts w:ascii="Cambria Math" w:hAnsi="Cambria Math"/>
                    <w:i/>
                  </w:rPr>
                </m:ctrlPr>
              </m:sSubPr>
              <m:e>
                <m:r>
                  <w:rPr>
                    <w:rFonts w:ascii="Cambria Math" w:hAnsi="Cambria Math"/>
                  </w:rPr>
                  <m:t>∆</m:t>
                </m:r>
                <m:r>
                  <w:rPr>
                    <w:rFonts w:ascii="Cambria Math" w:hAnsi="Cambria Math"/>
                    <w:lang w:val="en-US"/>
                  </w:rPr>
                  <m:t>P</m:t>
                </m:r>
              </m:e>
              <m:sub>
                <m:r>
                  <w:rPr>
                    <w:rFonts w:ascii="Cambria Math" w:hAnsi="Cambria Math"/>
                  </w:rPr>
                  <m:t>n</m:t>
                </m:r>
              </m:sub>
            </m:sSub>
          </m:num>
          <m:den>
            <m:sSub>
              <m:sSubPr>
                <m:ctrlPr>
                  <w:rPr>
                    <w:rFonts w:ascii="Cambria Math" w:hAnsi="Cambria Math"/>
                    <w:i/>
                  </w:rPr>
                </m:ctrlPr>
              </m:sSubPr>
              <m:e>
                <m:r>
                  <w:rPr>
                    <w:rFonts w:ascii="Cambria Math" w:hAnsi="Cambria Math"/>
                  </w:rPr>
                  <m:t>∆P</m:t>
                </m:r>
              </m:e>
              <m:sub>
                <m:r>
                  <w:rPr>
                    <w:rFonts w:ascii="Cambria Math" w:hAnsi="Cambria Math"/>
                  </w:rPr>
                  <m:t>0</m:t>
                </m:r>
              </m:sub>
            </m:sSub>
          </m:den>
        </m:f>
        <m:r>
          <w:rPr>
            <w:rFonts w:ascii="Cambria Math" w:hAnsi="Cambria Math"/>
          </w:rPr>
          <m:t>, (6)</m:t>
        </m:r>
      </m:oMath>
      <w:r w:rsidR="009D4EE6">
        <w:rPr>
          <w:i/>
        </w:rPr>
        <w:t>,</w:t>
      </w:r>
    </w:p>
    <w:p w14:paraId="2FE0784A" w14:textId="34C0B558" w:rsidR="00597231" w:rsidRPr="00597231" w:rsidRDefault="00597231" w:rsidP="00597231">
      <w:pPr>
        <w:spacing w:before="120" w:after="0"/>
        <w:ind w:left="567" w:firstLine="0"/>
      </w:pPr>
      <w:r w:rsidRPr="00597231">
        <w:t>где:</w:t>
      </w:r>
    </w:p>
    <w:p w14:paraId="01B353D3" w14:textId="51737EFB" w:rsidR="00E31C2D" w:rsidRDefault="00E31C2D" w:rsidP="00597231">
      <w:pPr>
        <w:spacing w:before="120" w:after="0"/>
        <w:ind w:left="567" w:firstLine="0"/>
      </w:pPr>
      <w:r>
        <w:rPr>
          <w:i/>
          <w:lang w:val="en-US"/>
        </w:rPr>
        <w:t>ΔP</w:t>
      </w:r>
      <w:r w:rsidRPr="007619D3">
        <w:rPr>
          <w:i/>
          <w:vertAlign w:val="subscript"/>
        </w:rPr>
        <w:t>0</w:t>
      </w:r>
      <w:r w:rsidRPr="007619D3">
        <w:rPr>
          <w:i/>
        </w:rPr>
        <w:t xml:space="preserve"> – </w:t>
      </w:r>
      <w:r>
        <w:t>перепад давления на торцах фильтрационной модели при фильтрации газа до закачки состава для РИР;</w:t>
      </w:r>
    </w:p>
    <w:p w14:paraId="57A379CD" w14:textId="77777777" w:rsidR="00E31C2D" w:rsidRDefault="00E31C2D" w:rsidP="00597231">
      <w:pPr>
        <w:spacing w:before="120" w:after="0"/>
        <w:ind w:left="567" w:firstLine="0"/>
      </w:pPr>
      <w:r>
        <w:rPr>
          <w:i/>
          <w:lang w:val="en-US"/>
        </w:rPr>
        <w:t>ΔP</w:t>
      </w:r>
      <w:r>
        <w:rPr>
          <w:vertAlign w:val="subscript"/>
          <w:lang w:val="en-US"/>
        </w:rPr>
        <w:t>n</w:t>
      </w:r>
      <w:r w:rsidRPr="007619D3">
        <w:t xml:space="preserve"> – </w:t>
      </w:r>
      <w:r>
        <w:t xml:space="preserve">перепад давления на торцах фильтрационной модели при фильтрации газа после закачки состава для РИР на </w:t>
      </w:r>
      <w:r>
        <w:rPr>
          <w:lang w:val="en-US"/>
        </w:rPr>
        <w:t>n</w:t>
      </w:r>
      <w:r w:rsidRPr="007619D3">
        <w:t>-</w:t>
      </w:r>
      <w:r>
        <w:t>ной ступени (на данном расходе фильтрующейся жидкости).</w:t>
      </w:r>
    </w:p>
    <w:p w14:paraId="35849780" w14:textId="7C2B2ED3" w:rsidR="00E31C2D" w:rsidRPr="007818AB" w:rsidRDefault="00E31C2D" w:rsidP="00597231">
      <w:pPr>
        <w:spacing w:before="120" w:after="0"/>
        <w:ind w:firstLine="0"/>
        <w:rPr>
          <w:rFonts w:ascii="Arial" w:hAnsi="Arial" w:cs="Arial"/>
          <w:b/>
        </w:rPr>
      </w:pPr>
      <w:r>
        <w:t>По значениям критического градиента давления и факторов остаточного сопротивления провод</w:t>
      </w:r>
      <w:r w:rsidR="00A34F41">
        <w:t>и</w:t>
      </w:r>
      <w:r>
        <w:t>т</w:t>
      </w:r>
      <w:r w:rsidR="00A34F41">
        <w:t>ся</w:t>
      </w:r>
      <w:r>
        <w:t xml:space="preserve"> оценк</w:t>
      </w:r>
      <w:r w:rsidR="00A34F41">
        <w:t>а</w:t>
      </w:r>
      <w:r>
        <w:t xml:space="preserve"> изолирующих свойств состава для РИР.</w:t>
      </w:r>
    </w:p>
    <w:p w14:paraId="4654AB5E" w14:textId="77777777" w:rsidR="00E31C2D" w:rsidRDefault="00E31C2D" w:rsidP="00597231">
      <w:pPr>
        <w:spacing w:before="240" w:after="0"/>
        <w:ind w:firstLine="0"/>
        <w:rPr>
          <w:b/>
        </w:rPr>
      </w:pPr>
      <w:r>
        <w:rPr>
          <w:b/>
        </w:rPr>
        <w:t>Аппаратура, реактивы и материалы</w:t>
      </w:r>
    </w:p>
    <w:p w14:paraId="393F0865" w14:textId="1FB058AE" w:rsidR="00E31C2D" w:rsidRDefault="00E31C2D" w:rsidP="00597231">
      <w:pPr>
        <w:spacing w:before="120" w:after="0"/>
        <w:ind w:firstLine="0"/>
      </w:pPr>
      <w:r>
        <w:t>Фильтрационные тесты проводятся на специальных фильтрационных установках со следующими конструкционными элементами:</w:t>
      </w:r>
    </w:p>
    <w:p w14:paraId="4231DCF6" w14:textId="77777777" w:rsidR="00E31C2D" w:rsidRDefault="00E31C2D" w:rsidP="00597231">
      <w:pPr>
        <w:pStyle w:val="aff4"/>
        <w:numPr>
          <w:ilvl w:val="0"/>
          <w:numId w:val="59"/>
        </w:numPr>
        <w:tabs>
          <w:tab w:val="left" w:pos="567"/>
        </w:tabs>
        <w:spacing w:before="60" w:after="0"/>
        <w:ind w:left="567" w:hanging="397"/>
        <w:contextualSpacing w:val="0"/>
      </w:pPr>
      <w:r>
        <w:t>блок подачи рабочих сред (насосы);</w:t>
      </w:r>
    </w:p>
    <w:p w14:paraId="0DF6B425" w14:textId="77777777" w:rsidR="00E31C2D" w:rsidRDefault="00E31C2D" w:rsidP="00597231">
      <w:pPr>
        <w:pStyle w:val="aff4"/>
        <w:numPr>
          <w:ilvl w:val="0"/>
          <w:numId w:val="59"/>
        </w:numPr>
        <w:tabs>
          <w:tab w:val="left" w:pos="567"/>
        </w:tabs>
        <w:spacing w:before="60" w:after="0"/>
        <w:ind w:left="567" w:hanging="397"/>
        <w:contextualSpacing w:val="0"/>
      </w:pPr>
      <w:r>
        <w:t>кернодержатели для создания пластовых условий;</w:t>
      </w:r>
    </w:p>
    <w:p w14:paraId="4C699CB3" w14:textId="77777777" w:rsidR="00E31C2D" w:rsidRDefault="00E31C2D" w:rsidP="00597231">
      <w:pPr>
        <w:pStyle w:val="aff4"/>
        <w:numPr>
          <w:ilvl w:val="0"/>
          <w:numId w:val="59"/>
        </w:numPr>
        <w:tabs>
          <w:tab w:val="left" w:pos="567"/>
        </w:tabs>
        <w:spacing w:before="60" w:after="0"/>
        <w:ind w:left="567" w:hanging="397"/>
        <w:contextualSpacing w:val="0"/>
      </w:pPr>
      <w:r>
        <w:t>контейнеров для хранения рабочих жидкостей;</w:t>
      </w:r>
    </w:p>
    <w:p w14:paraId="0AAD4DC8" w14:textId="77777777" w:rsidR="00E31C2D" w:rsidRDefault="00E31C2D" w:rsidP="00597231">
      <w:pPr>
        <w:pStyle w:val="aff4"/>
        <w:numPr>
          <w:ilvl w:val="0"/>
          <w:numId w:val="59"/>
        </w:numPr>
        <w:tabs>
          <w:tab w:val="left" w:pos="567"/>
        </w:tabs>
        <w:spacing w:before="60" w:after="0"/>
        <w:ind w:left="567" w:hanging="397"/>
        <w:contextualSpacing w:val="0"/>
      </w:pPr>
      <w:r>
        <w:t>регулятор противодавления;</w:t>
      </w:r>
    </w:p>
    <w:p w14:paraId="358DA176" w14:textId="77777777" w:rsidR="00E31C2D" w:rsidRDefault="00E31C2D" w:rsidP="00597231">
      <w:pPr>
        <w:pStyle w:val="aff4"/>
        <w:numPr>
          <w:ilvl w:val="0"/>
          <w:numId w:val="59"/>
        </w:numPr>
        <w:tabs>
          <w:tab w:val="left" w:pos="567"/>
        </w:tabs>
        <w:spacing w:before="60" w:after="0"/>
        <w:ind w:left="567" w:hanging="397"/>
        <w:contextualSpacing w:val="0"/>
      </w:pPr>
      <w:r>
        <w:t>система поддержания температуры керна;</w:t>
      </w:r>
    </w:p>
    <w:p w14:paraId="1578015D" w14:textId="77777777" w:rsidR="00E31C2D" w:rsidRDefault="00E31C2D" w:rsidP="00597231">
      <w:pPr>
        <w:pStyle w:val="aff4"/>
        <w:numPr>
          <w:ilvl w:val="0"/>
          <w:numId w:val="59"/>
        </w:numPr>
        <w:tabs>
          <w:tab w:val="left" w:pos="567"/>
        </w:tabs>
        <w:spacing w:before="60" w:after="0"/>
        <w:ind w:left="567" w:hanging="397"/>
        <w:contextualSpacing w:val="0"/>
      </w:pPr>
      <w:r>
        <w:t>система измерения перепада давления с выходов кернодержателя.</w:t>
      </w:r>
    </w:p>
    <w:p w14:paraId="1C5EAB55" w14:textId="4B46C0C9" w:rsidR="00E31C2D" w:rsidRDefault="00E31C2D" w:rsidP="00597231">
      <w:pPr>
        <w:spacing w:before="120" w:after="0"/>
        <w:ind w:firstLine="0"/>
      </w:pPr>
      <w:r w:rsidRPr="005A2153">
        <w:t xml:space="preserve">Конкретная методика </w:t>
      </w:r>
      <w:r>
        <w:t>фильтрационного тестирования разрабатывается с учетом геолого-физических условий целевого объекта применения состава для РИР, типа состава для РИР, технологии применения, цели эксперимента и прилагается к отчету о проведенном исследовании.</w:t>
      </w:r>
    </w:p>
    <w:p w14:paraId="76DF945F" w14:textId="77777777" w:rsidR="00E31C2D" w:rsidRDefault="00E31C2D" w:rsidP="00597231">
      <w:pPr>
        <w:spacing w:before="120" w:after="0"/>
        <w:ind w:firstLine="0"/>
      </w:pPr>
      <w:r>
        <w:t>В настоящем разделе приводятся общие принципы и алгоритм проведения фильтрационного тестирования.</w:t>
      </w:r>
    </w:p>
    <w:p w14:paraId="50850112" w14:textId="77777777" w:rsidR="00E31C2D" w:rsidRDefault="00E31C2D" w:rsidP="00597231">
      <w:pPr>
        <w:spacing w:before="240" w:after="0"/>
        <w:ind w:firstLine="0"/>
        <w:rPr>
          <w:b/>
          <w:bCs/>
        </w:rPr>
      </w:pPr>
      <w:r>
        <w:rPr>
          <w:b/>
          <w:bCs/>
        </w:rPr>
        <w:t>Проведение испытаний</w:t>
      </w:r>
    </w:p>
    <w:p w14:paraId="1986FDE9" w14:textId="77777777" w:rsidR="00E31C2D" w:rsidRDefault="00E31C2D" w:rsidP="00597231">
      <w:pPr>
        <w:spacing w:before="120" w:after="0"/>
        <w:ind w:firstLine="0"/>
      </w:pPr>
      <w:r w:rsidRPr="00517569">
        <w:t>Тест проводится при пластовой температуре объекта применения.</w:t>
      </w:r>
    </w:p>
    <w:p w14:paraId="6AC79C79" w14:textId="77777777" w:rsidR="00E31C2D" w:rsidRDefault="00E31C2D" w:rsidP="00597231">
      <w:pPr>
        <w:spacing w:before="120" w:after="0"/>
        <w:ind w:firstLine="0"/>
      </w:pPr>
      <w:r>
        <w:t>В качестве модели пористой среды рекомендуется использовать стандартные цилиндрические образцы натурного керна, отобранного с целевого объекта применения. В случае отсутствия стандартных образцов допускается применение насыпных моделей, приготавливаемых из дезинтегрированного керна.</w:t>
      </w:r>
    </w:p>
    <w:p w14:paraId="06CABD14" w14:textId="77777777" w:rsidR="00E31C2D" w:rsidRDefault="00E31C2D" w:rsidP="00597231">
      <w:pPr>
        <w:spacing w:before="120" w:after="0"/>
        <w:ind w:firstLine="0"/>
      </w:pPr>
      <w:r>
        <w:t>В зависимости от типа коллектора модель пористой среды может представлять собой проницаемый керн, либо идеальную трещину, собранную из отшлифованных половинок распиленного вдоль стандартного образца керна.</w:t>
      </w:r>
    </w:p>
    <w:p w14:paraId="2AC46A21" w14:textId="4960E0F1" w:rsidR="00E31C2D" w:rsidRDefault="00E31C2D" w:rsidP="00597231">
      <w:pPr>
        <w:spacing w:before="120" w:after="0"/>
        <w:ind w:firstLine="0"/>
      </w:pPr>
      <w:r>
        <w:lastRenderedPageBreak/>
        <w:t>В случае если коллектор содержит трещину ГРП, модель пористой среды собирается из проппанта подходящего размера.</w:t>
      </w:r>
    </w:p>
    <w:p w14:paraId="4C2840DD" w14:textId="77777777" w:rsidR="00E31C2D" w:rsidRDefault="00E31C2D" w:rsidP="00597231">
      <w:pPr>
        <w:spacing w:before="120" w:after="0"/>
        <w:ind w:firstLine="0"/>
      </w:pPr>
      <w:r>
        <w:t xml:space="preserve">В отчете о проведенном фильтрационном исследовании указывается тип модели пористой среды, ее геометрические размеры (для трещины дополнительно указывается раскрытость), известные фильтрационно-емкостные свойства. </w:t>
      </w:r>
    </w:p>
    <w:p w14:paraId="3F4D4610" w14:textId="7617A53D" w:rsidR="00E31C2D" w:rsidRDefault="00E31C2D" w:rsidP="00597231">
      <w:pPr>
        <w:spacing w:before="120" w:after="0"/>
        <w:ind w:firstLine="0"/>
      </w:pPr>
      <w:r>
        <w:t xml:space="preserve">Методом центрифугирования или вытеснения (на фильтрационной установке) создается начальная насыщенность модели пористой среды согласно </w:t>
      </w:r>
      <w:r w:rsidR="004B57F3">
        <w:t>Т</w:t>
      </w:r>
      <w:r>
        <w:t xml:space="preserve">аблице </w:t>
      </w:r>
      <w:r w:rsidR="00894B10">
        <w:t>3</w:t>
      </w:r>
      <w:r>
        <w:t>.</w:t>
      </w:r>
    </w:p>
    <w:p w14:paraId="12859D3F" w14:textId="01334151" w:rsidR="00E31C2D" w:rsidRPr="00C938CA" w:rsidRDefault="00E31C2D" w:rsidP="00597231">
      <w:pPr>
        <w:spacing w:before="120" w:after="0"/>
        <w:jc w:val="right"/>
        <w:rPr>
          <w:rFonts w:ascii="Arial" w:hAnsi="Arial" w:cs="Arial"/>
          <w:b/>
          <w:sz w:val="20"/>
          <w:szCs w:val="20"/>
        </w:rPr>
      </w:pPr>
      <w:r w:rsidRPr="00AA7218">
        <w:rPr>
          <w:rFonts w:ascii="Arial" w:hAnsi="Arial" w:cs="Arial"/>
          <w:b/>
          <w:sz w:val="20"/>
          <w:szCs w:val="20"/>
        </w:rPr>
        <w:t>Таблица</w:t>
      </w:r>
      <w:r w:rsidRPr="00C938CA">
        <w:rPr>
          <w:rFonts w:ascii="Arial" w:hAnsi="Arial" w:cs="Arial"/>
          <w:b/>
          <w:sz w:val="20"/>
          <w:szCs w:val="20"/>
        </w:rPr>
        <w:t xml:space="preserve"> </w:t>
      </w:r>
      <w:r w:rsidR="00894B10" w:rsidRPr="00894B10">
        <w:rPr>
          <w:rFonts w:ascii="Arial" w:hAnsi="Arial" w:cs="Arial"/>
          <w:b/>
          <w:sz w:val="20"/>
          <w:szCs w:val="20"/>
        </w:rPr>
        <w:fldChar w:fldCharType="begin"/>
      </w:r>
      <w:r w:rsidR="00894B10" w:rsidRPr="00894B10">
        <w:rPr>
          <w:rFonts w:ascii="Arial" w:hAnsi="Arial" w:cs="Arial"/>
          <w:b/>
          <w:sz w:val="20"/>
          <w:szCs w:val="20"/>
        </w:rPr>
        <w:instrText xml:space="preserve"> SEQ Таблица \* ARABIC </w:instrText>
      </w:r>
      <w:r w:rsidR="00894B10" w:rsidRPr="00894B10">
        <w:rPr>
          <w:rFonts w:ascii="Arial" w:hAnsi="Arial" w:cs="Arial"/>
          <w:b/>
          <w:sz w:val="20"/>
          <w:szCs w:val="20"/>
        </w:rPr>
        <w:fldChar w:fldCharType="separate"/>
      </w:r>
      <w:r w:rsidR="00894B10" w:rsidRPr="00894B10">
        <w:rPr>
          <w:rFonts w:ascii="Arial" w:hAnsi="Arial" w:cs="Arial"/>
          <w:b/>
          <w:sz w:val="20"/>
          <w:szCs w:val="20"/>
        </w:rPr>
        <w:t>3</w:t>
      </w:r>
      <w:r w:rsidR="00894B10" w:rsidRPr="00894B10">
        <w:rPr>
          <w:rFonts w:ascii="Arial" w:hAnsi="Arial" w:cs="Arial"/>
          <w:b/>
          <w:sz w:val="20"/>
          <w:szCs w:val="20"/>
        </w:rPr>
        <w:fldChar w:fldCharType="end"/>
      </w:r>
    </w:p>
    <w:p w14:paraId="2AEE2DAA" w14:textId="77777777" w:rsidR="00E31C2D" w:rsidRPr="00C938CA" w:rsidRDefault="00E31C2D" w:rsidP="00597231">
      <w:pPr>
        <w:spacing w:before="0" w:after="60"/>
        <w:jc w:val="right"/>
        <w:rPr>
          <w:rFonts w:ascii="Arial" w:hAnsi="Arial" w:cs="Arial"/>
          <w:b/>
          <w:sz w:val="20"/>
          <w:szCs w:val="20"/>
        </w:rPr>
      </w:pPr>
      <w:r>
        <w:rPr>
          <w:rFonts w:ascii="Arial" w:hAnsi="Arial" w:cs="Arial"/>
          <w:b/>
          <w:sz w:val="20"/>
          <w:szCs w:val="20"/>
        </w:rPr>
        <w:t>Начальная насыщенность модели пористой среды</w:t>
      </w:r>
    </w:p>
    <w:tbl>
      <w:tblPr>
        <w:tblStyle w:val="aff"/>
        <w:tblW w:w="0" w:type="auto"/>
        <w:jc w:val="center"/>
        <w:tblLook w:val="04A0" w:firstRow="1" w:lastRow="0" w:firstColumn="1" w:lastColumn="0" w:noHBand="0" w:noVBand="1"/>
      </w:tblPr>
      <w:tblGrid>
        <w:gridCol w:w="2441"/>
        <w:gridCol w:w="2410"/>
        <w:gridCol w:w="4912"/>
      </w:tblGrid>
      <w:tr w:rsidR="00E31C2D" w:rsidRPr="00BC1154" w14:paraId="2DAB201A" w14:textId="77777777" w:rsidTr="00597231">
        <w:trPr>
          <w:trHeight w:val="397"/>
          <w:jc w:val="center"/>
        </w:trPr>
        <w:tc>
          <w:tcPr>
            <w:tcW w:w="2441" w:type="dxa"/>
            <w:tcBorders>
              <w:top w:val="single" w:sz="12" w:space="0" w:color="auto"/>
              <w:left w:val="single" w:sz="12" w:space="0" w:color="auto"/>
              <w:bottom w:val="single" w:sz="12" w:space="0" w:color="auto"/>
            </w:tcBorders>
            <w:shd w:val="clear" w:color="auto" w:fill="FFD200"/>
            <w:vAlign w:val="center"/>
          </w:tcPr>
          <w:p w14:paraId="0E5A99F1" w14:textId="77777777" w:rsidR="00E31C2D" w:rsidRPr="00BC1154" w:rsidRDefault="00E31C2D" w:rsidP="009A080E">
            <w:pPr>
              <w:spacing w:before="0" w:after="0"/>
              <w:jc w:val="center"/>
              <w:rPr>
                <w:rFonts w:ascii="Arial" w:hAnsi="Arial" w:cs="Arial"/>
                <w:b/>
                <w:sz w:val="16"/>
                <w:szCs w:val="16"/>
              </w:rPr>
            </w:pPr>
            <w:r w:rsidRPr="00BC1154">
              <w:rPr>
                <w:rFonts w:ascii="Arial" w:hAnsi="Arial" w:cs="Arial"/>
                <w:b/>
                <w:sz w:val="16"/>
                <w:szCs w:val="16"/>
              </w:rPr>
              <w:t>ДОБЫВАЕМЫЙ ФЛЮИД</w:t>
            </w:r>
          </w:p>
        </w:tc>
        <w:tc>
          <w:tcPr>
            <w:tcW w:w="2410" w:type="dxa"/>
            <w:tcBorders>
              <w:top w:val="single" w:sz="12" w:space="0" w:color="auto"/>
              <w:bottom w:val="single" w:sz="12" w:space="0" w:color="auto"/>
            </w:tcBorders>
            <w:shd w:val="clear" w:color="auto" w:fill="FFD200"/>
            <w:vAlign w:val="center"/>
          </w:tcPr>
          <w:p w14:paraId="44D07B75" w14:textId="77777777" w:rsidR="00E31C2D" w:rsidRPr="00BC1154" w:rsidRDefault="00E31C2D" w:rsidP="009A080E">
            <w:pPr>
              <w:spacing w:before="0" w:after="0"/>
              <w:jc w:val="center"/>
              <w:rPr>
                <w:rFonts w:ascii="Arial" w:hAnsi="Arial" w:cs="Arial"/>
                <w:b/>
                <w:sz w:val="16"/>
                <w:szCs w:val="16"/>
              </w:rPr>
            </w:pPr>
            <w:r w:rsidRPr="00BC1154">
              <w:rPr>
                <w:rFonts w:ascii="Arial" w:hAnsi="Arial" w:cs="Arial"/>
                <w:b/>
                <w:sz w:val="16"/>
                <w:szCs w:val="16"/>
              </w:rPr>
              <w:t>ИЗОЛИРУЕМЫЙ ФЛЮИД</w:t>
            </w:r>
          </w:p>
        </w:tc>
        <w:tc>
          <w:tcPr>
            <w:tcW w:w="4912" w:type="dxa"/>
            <w:tcBorders>
              <w:top w:val="single" w:sz="12" w:space="0" w:color="auto"/>
              <w:bottom w:val="single" w:sz="12" w:space="0" w:color="auto"/>
              <w:right w:val="single" w:sz="12" w:space="0" w:color="auto"/>
            </w:tcBorders>
            <w:shd w:val="clear" w:color="auto" w:fill="FFD200"/>
            <w:vAlign w:val="center"/>
          </w:tcPr>
          <w:p w14:paraId="0D1D073B" w14:textId="77777777" w:rsidR="00E31C2D" w:rsidRPr="00BC1154" w:rsidRDefault="00E31C2D" w:rsidP="009A080E">
            <w:pPr>
              <w:spacing w:before="0" w:after="0"/>
              <w:jc w:val="center"/>
              <w:rPr>
                <w:rFonts w:ascii="Arial" w:hAnsi="Arial" w:cs="Arial"/>
                <w:b/>
                <w:sz w:val="16"/>
                <w:szCs w:val="16"/>
              </w:rPr>
            </w:pPr>
            <w:r w:rsidRPr="00BC1154">
              <w:rPr>
                <w:rFonts w:ascii="Arial" w:hAnsi="Arial" w:cs="Arial"/>
                <w:b/>
                <w:sz w:val="16"/>
                <w:szCs w:val="16"/>
              </w:rPr>
              <w:t>НАСЫЩЕННОСТЬ</w:t>
            </w:r>
          </w:p>
        </w:tc>
      </w:tr>
      <w:tr w:rsidR="00E31C2D" w:rsidRPr="00BC1154" w14:paraId="4DE45B1A" w14:textId="77777777" w:rsidTr="00597231">
        <w:trPr>
          <w:trHeight w:val="397"/>
          <w:jc w:val="center"/>
        </w:trPr>
        <w:tc>
          <w:tcPr>
            <w:tcW w:w="2441" w:type="dxa"/>
            <w:vMerge w:val="restart"/>
            <w:tcBorders>
              <w:top w:val="single" w:sz="12" w:space="0" w:color="auto"/>
              <w:left w:val="single" w:sz="12" w:space="0" w:color="auto"/>
            </w:tcBorders>
            <w:shd w:val="clear" w:color="auto" w:fill="F2F2F2" w:themeFill="background1" w:themeFillShade="F2"/>
            <w:vAlign w:val="center"/>
          </w:tcPr>
          <w:p w14:paraId="18FB4BBB" w14:textId="77777777" w:rsidR="00E31C2D" w:rsidRPr="00BC1154" w:rsidRDefault="00E31C2D" w:rsidP="00E31C2D">
            <w:pPr>
              <w:jc w:val="center"/>
              <w:rPr>
                <w:sz w:val="22"/>
              </w:rPr>
            </w:pPr>
            <w:r w:rsidRPr="00BC1154">
              <w:rPr>
                <w:sz w:val="22"/>
              </w:rPr>
              <w:t>Нефть</w:t>
            </w:r>
          </w:p>
        </w:tc>
        <w:tc>
          <w:tcPr>
            <w:tcW w:w="2410" w:type="dxa"/>
            <w:tcBorders>
              <w:top w:val="single" w:sz="12" w:space="0" w:color="auto"/>
            </w:tcBorders>
            <w:shd w:val="clear" w:color="auto" w:fill="F2F2F2" w:themeFill="background1" w:themeFillShade="F2"/>
            <w:vAlign w:val="center"/>
          </w:tcPr>
          <w:p w14:paraId="7B9506F1" w14:textId="77777777" w:rsidR="00E31C2D" w:rsidRPr="00BC1154" w:rsidRDefault="00E31C2D" w:rsidP="00E31C2D">
            <w:pPr>
              <w:jc w:val="center"/>
              <w:rPr>
                <w:sz w:val="22"/>
              </w:rPr>
            </w:pPr>
            <w:r w:rsidRPr="00BC1154">
              <w:rPr>
                <w:sz w:val="22"/>
              </w:rPr>
              <w:t>Вода</w:t>
            </w:r>
          </w:p>
        </w:tc>
        <w:tc>
          <w:tcPr>
            <w:tcW w:w="4912" w:type="dxa"/>
            <w:tcBorders>
              <w:top w:val="single" w:sz="12" w:space="0" w:color="auto"/>
              <w:right w:val="single" w:sz="12" w:space="0" w:color="auto"/>
            </w:tcBorders>
            <w:shd w:val="clear" w:color="auto" w:fill="F2F2F2" w:themeFill="background1" w:themeFillShade="F2"/>
            <w:vAlign w:val="center"/>
          </w:tcPr>
          <w:p w14:paraId="1F384CBB" w14:textId="77777777" w:rsidR="00E31C2D" w:rsidRPr="00BC1154" w:rsidRDefault="00E31C2D" w:rsidP="00E31C2D">
            <w:pPr>
              <w:jc w:val="center"/>
              <w:rPr>
                <w:sz w:val="22"/>
              </w:rPr>
            </w:pPr>
            <w:r w:rsidRPr="00BC1154">
              <w:rPr>
                <w:sz w:val="22"/>
              </w:rPr>
              <w:t>Водонасыщенная модель с остаточной нефтенасыщенностью</w:t>
            </w:r>
          </w:p>
        </w:tc>
      </w:tr>
      <w:tr w:rsidR="00E31C2D" w:rsidRPr="00BC1154" w14:paraId="477B3877" w14:textId="77777777" w:rsidTr="00597231">
        <w:trPr>
          <w:trHeight w:val="397"/>
          <w:jc w:val="center"/>
        </w:trPr>
        <w:tc>
          <w:tcPr>
            <w:tcW w:w="2441" w:type="dxa"/>
            <w:vMerge/>
            <w:tcBorders>
              <w:left w:val="single" w:sz="12" w:space="0" w:color="auto"/>
            </w:tcBorders>
            <w:shd w:val="clear" w:color="auto" w:fill="F2F2F2" w:themeFill="background1" w:themeFillShade="F2"/>
            <w:vAlign w:val="center"/>
          </w:tcPr>
          <w:p w14:paraId="4C87E4FD" w14:textId="77777777" w:rsidR="00E31C2D" w:rsidRPr="00BC1154" w:rsidRDefault="00E31C2D" w:rsidP="00E31C2D">
            <w:pPr>
              <w:jc w:val="center"/>
              <w:rPr>
                <w:sz w:val="22"/>
              </w:rPr>
            </w:pPr>
          </w:p>
        </w:tc>
        <w:tc>
          <w:tcPr>
            <w:tcW w:w="2410" w:type="dxa"/>
            <w:shd w:val="clear" w:color="auto" w:fill="F2F2F2" w:themeFill="background1" w:themeFillShade="F2"/>
            <w:vAlign w:val="center"/>
          </w:tcPr>
          <w:p w14:paraId="14689102" w14:textId="77777777" w:rsidR="00E31C2D" w:rsidRPr="00BC1154" w:rsidRDefault="00E31C2D" w:rsidP="00E31C2D">
            <w:pPr>
              <w:jc w:val="center"/>
              <w:rPr>
                <w:sz w:val="22"/>
              </w:rPr>
            </w:pPr>
            <w:r w:rsidRPr="00BC1154">
              <w:rPr>
                <w:sz w:val="22"/>
              </w:rPr>
              <w:t>Газ</w:t>
            </w:r>
          </w:p>
        </w:tc>
        <w:tc>
          <w:tcPr>
            <w:tcW w:w="4912" w:type="dxa"/>
            <w:tcBorders>
              <w:right w:val="single" w:sz="12" w:space="0" w:color="auto"/>
            </w:tcBorders>
            <w:shd w:val="clear" w:color="auto" w:fill="F2F2F2" w:themeFill="background1" w:themeFillShade="F2"/>
            <w:vAlign w:val="center"/>
          </w:tcPr>
          <w:p w14:paraId="0A8FBE11" w14:textId="77777777" w:rsidR="00E31C2D" w:rsidRPr="00BC1154" w:rsidRDefault="00E31C2D" w:rsidP="00E31C2D">
            <w:pPr>
              <w:jc w:val="center"/>
              <w:rPr>
                <w:sz w:val="22"/>
              </w:rPr>
            </w:pPr>
            <w:r w:rsidRPr="00BC1154">
              <w:rPr>
                <w:sz w:val="22"/>
              </w:rPr>
              <w:t>Газонасыщенная модель с остаточной водо- и нефтенасыщенностью</w:t>
            </w:r>
          </w:p>
        </w:tc>
      </w:tr>
      <w:tr w:rsidR="00E31C2D" w:rsidRPr="00BC1154" w14:paraId="36CA4C18" w14:textId="77777777" w:rsidTr="00597231">
        <w:trPr>
          <w:trHeight w:val="397"/>
          <w:jc w:val="center"/>
        </w:trPr>
        <w:tc>
          <w:tcPr>
            <w:tcW w:w="2441" w:type="dxa"/>
            <w:tcBorders>
              <w:left w:val="single" w:sz="12" w:space="0" w:color="auto"/>
              <w:bottom w:val="single" w:sz="12" w:space="0" w:color="auto"/>
            </w:tcBorders>
            <w:vAlign w:val="center"/>
          </w:tcPr>
          <w:p w14:paraId="5D32001A" w14:textId="77777777" w:rsidR="00E31C2D" w:rsidRPr="00BC1154" w:rsidRDefault="00E31C2D" w:rsidP="00E31C2D">
            <w:pPr>
              <w:jc w:val="center"/>
              <w:rPr>
                <w:sz w:val="22"/>
              </w:rPr>
            </w:pPr>
            <w:r w:rsidRPr="00BC1154">
              <w:rPr>
                <w:sz w:val="22"/>
              </w:rPr>
              <w:t>Газ</w:t>
            </w:r>
          </w:p>
        </w:tc>
        <w:tc>
          <w:tcPr>
            <w:tcW w:w="2410" w:type="dxa"/>
            <w:tcBorders>
              <w:bottom w:val="single" w:sz="12" w:space="0" w:color="auto"/>
            </w:tcBorders>
            <w:vAlign w:val="center"/>
          </w:tcPr>
          <w:p w14:paraId="623ABB3D" w14:textId="77777777" w:rsidR="00E31C2D" w:rsidRPr="00BC1154" w:rsidRDefault="00E31C2D" w:rsidP="00E31C2D">
            <w:pPr>
              <w:jc w:val="center"/>
              <w:rPr>
                <w:sz w:val="22"/>
              </w:rPr>
            </w:pPr>
            <w:r w:rsidRPr="00BC1154">
              <w:rPr>
                <w:sz w:val="22"/>
              </w:rPr>
              <w:t>Вода</w:t>
            </w:r>
          </w:p>
        </w:tc>
        <w:tc>
          <w:tcPr>
            <w:tcW w:w="4912" w:type="dxa"/>
            <w:tcBorders>
              <w:bottom w:val="single" w:sz="12" w:space="0" w:color="auto"/>
              <w:right w:val="single" w:sz="12" w:space="0" w:color="auto"/>
            </w:tcBorders>
            <w:vAlign w:val="center"/>
          </w:tcPr>
          <w:p w14:paraId="022DEC2E" w14:textId="77777777" w:rsidR="00E31C2D" w:rsidRPr="00BC1154" w:rsidRDefault="00E31C2D" w:rsidP="00E31C2D">
            <w:pPr>
              <w:jc w:val="center"/>
              <w:rPr>
                <w:sz w:val="22"/>
              </w:rPr>
            </w:pPr>
            <w:r w:rsidRPr="00BC1154">
              <w:rPr>
                <w:sz w:val="22"/>
              </w:rPr>
              <w:t>Водонасыщенная модель</w:t>
            </w:r>
          </w:p>
        </w:tc>
      </w:tr>
    </w:tbl>
    <w:p w14:paraId="09D61515" w14:textId="77777777" w:rsidR="00E31C2D" w:rsidRDefault="00E31C2D" w:rsidP="00597231">
      <w:pPr>
        <w:spacing w:before="120" w:after="0"/>
        <w:ind w:firstLine="0"/>
      </w:pPr>
      <w:r>
        <w:t>В качестве фильтруемых (пластовых) флюидов используются:</w:t>
      </w:r>
    </w:p>
    <w:p w14:paraId="74F3815F" w14:textId="77777777" w:rsidR="00E31C2D" w:rsidRPr="005E6B9A" w:rsidRDefault="00E31C2D" w:rsidP="00597231">
      <w:pPr>
        <w:pStyle w:val="aff4"/>
        <w:numPr>
          <w:ilvl w:val="0"/>
          <w:numId w:val="59"/>
        </w:numPr>
        <w:tabs>
          <w:tab w:val="left" w:pos="567"/>
        </w:tabs>
        <w:spacing w:before="60" w:after="0"/>
        <w:ind w:left="567" w:hanging="397"/>
        <w:contextualSpacing w:val="0"/>
      </w:pPr>
      <w:r w:rsidRPr="005E6B9A">
        <w:t>пластовая вода целевого месторождения или ее модель (МПВ);</w:t>
      </w:r>
    </w:p>
    <w:p w14:paraId="3CB702F0" w14:textId="1E9D790A" w:rsidR="00E31C2D" w:rsidRPr="005E6B9A" w:rsidRDefault="00E31C2D" w:rsidP="00597231">
      <w:pPr>
        <w:pStyle w:val="aff4"/>
        <w:numPr>
          <w:ilvl w:val="0"/>
          <w:numId w:val="59"/>
        </w:numPr>
        <w:tabs>
          <w:tab w:val="left" w:pos="567"/>
        </w:tabs>
        <w:spacing w:before="60" w:after="0"/>
        <w:ind w:left="567" w:hanging="397"/>
        <w:contextualSpacing w:val="0"/>
      </w:pPr>
      <w:r w:rsidRPr="005E6B9A">
        <w:t>изовискозная модель нефти</w:t>
      </w:r>
      <w:r>
        <w:t xml:space="preserve">, подготовленная из пластовой нефти целевого месторождения согласно </w:t>
      </w:r>
      <w:r w:rsidR="000E6FB6">
        <w:t xml:space="preserve">Отраслевому стандарту </w:t>
      </w:r>
      <w:r w:rsidRPr="005E6B9A">
        <w:t>ОСТ 39-195-86</w:t>
      </w:r>
      <w:r w:rsidR="000E6FB6">
        <w:t xml:space="preserve"> «Нефть. Метод определения коэффициента вытеснения нефти водой в лабораторных условиях»</w:t>
      </w:r>
      <w:r w:rsidRPr="005E6B9A">
        <w:t>;</w:t>
      </w:r>
    </w:p>
    <w:p w14:paraId="53F87A8B" w14:textId="77777777" w:rsidR="00E31C2D" w:rsidRPr="005E6B9A" w:rsidRDefault="00E31C2D" w:rsidP="00597231">
      <w:pPr>
        <w:pStyle w:val="aff4"/>
        <w:numPr>
          <w:ilvl w:val="0"/>
          <w:numId w:val="59"/>
        </w:numPr>
        <w:tabs>
          <w:tab w:val="left" w:pos="567"/>
        </w:tabs>
        <w:spacing w:before="60" w:after="0"/>
        <w:ind w:left="567" w:hanging="397"/>
        <w:contextualSpacing w:val="0"/>
      </w:pPr>
      <w:r>
        <w:t>в</w:t>
      </w:r>
      <w:r w:rsidRPr="005E6B9A">
        <w:t xml:space="preserve"> опыт</w:t>
      </w:r>
      <w:r>
        <w:t>ах с</w:t>
      </w:r>
      <w:r w:rsidRPr="005E6B9A">
        <w:t xml:space="preserve"> </w:t>
      </w:r>
      <w:r>
        <w:t>фильтрацией газа</w:t>
      </w:r>
      <w:r w:rsidRPr="005E6B9A">
        <w:t xml:space="preserve"> допускается применять инертный газ, например азот.</w:t>
      </w:r>
    </w:p>
    <w:p w14:paraId="5B53E06C" w14:textId="77777777" w:rsidR="00E31C2D" w:rsidRPr="00FF13E8" w:rsidRDefault="00E31C2D" w:rsidP="00597231">
      <w:pPr>
        <w:spacing w:before="120" w:after="0"/>
        <w:ind w:firstLine="0"/>
        <w:rPr>
          <w:i/>
          <w:u w:val="single"/>
        </w:rPr>
      </w:pPr>
      <w:r>
        <w:rPr>
          <w:i/>
          <w:u w:val="single"/>
        </w:rPr>
        <w:t>Общий порядок фильтрационного тестирования</w:t>
      </w:r>
      <w:r w:rsidRPr="00402EF2">
        <w:rPr>
          <w:i/>
          <w:u w:val="single"/>
        </w:rPr>
        <w:t xml:space="preserve"> на установке, оснащенной одним кернодержателем:</w:t>
      </w:r>
    </w:p>
    <w:p w14:paraId="3BD57E34" w14:textId="77777777" w:rsidR="00E31C2D" w:rsidRDefault="00E31C2D" w:rsidP="00E31C2D">
      <w:pPr>
        <w:numPr>
          <w:ilvl w:val="0"/>
          <w:numId w:val="41"/>
        </w:numPr>
        <w:tabs>
          <w:tab w:val="left" w:pos="567"/>
        </w:tabs>
        <w:spacing w:before="120" w:after="0"/>
        <w:ind w:left="567" w:hanging="567"/>
      </w:pPr>
      <w:r w:rsidRPr="00517569">
        <w:t xml:space="preserve">в направлении «пласт → скважина» </w:t>
      </w:r>
      <w:r>
        <w:t xml:space="preserve">с постоянным расходом </w:t>
      </w:r>
      <w:r w:rsidRPr="00517569">
        <w:t xml:space="preserve">осуществляется фильтрация </w:t>
      </w:r>
      <w:r>
        <w:t>изолируемых / добываемых флюидов (вода, нефть или газ)</w:t>
      </w:r>
      <w:r w:rsidRPr="00517569">
        <w:t xml:space="preserve">. </w:t>
      </w:r>
      <w:r>
        <w:t>Измеряется возникающий перепад давления</w:t>
      </w:r>
      <w:r w:rsidRPr="00517569">
        <w:t>;</w:t>
      </w:r>
      <w:r>
        <w:t xml:space="preserve"> рассчитывается исходная проницаемость модели пористой среды по фильтруемому флюиду;</w:t>
      </w:r>
    </w:p>
    <w:p w14:paraId="08576B1C" w14:textId="265D69CA" w:rsidR="00E31C2D" w:rsidRDefault="00E31C2D" w:rsidP="00E31C2D">
      <w:pPr>
        <w:numPr>
          <w:ilvl w:val="0"/>
          <w:numId w:val="41"/>
        </w:numPr>
        <w:tabs>
          <w:tab w:val="left" w:pos="567"/>
        </w:tabs>
        <w:spacing w:before="120" w:after="0"/>
        <w:ind w:left="567" w:hanging="567"/>
      </w:pPr>
      <w:r w:rsidRPr="00517569">
        <w:t xml:space="preserve">в направлении «скважина → пласт» осуществляется закачка рабочего раствора состава для </w:t>
      </w:r>
      <w:r>
        <w:t>РИР. После чего с</w:t>
      </w:r>
      <w:r w:rsidRPr="00517569">
        <w:t>исте</w:t>
      </w:r>
      <w:r>
        <w:t>му оставляют в статике на время</w:t>
      </w:r>
      <w:r w:rsidRPr="00517569">
        <w:t xml:space="preserve"> необходимое для образования </w:t>
      </w:r>
      <w:r w:rsidR="007E31D0">
        <w:t>ИМ</w:t>
      </w:r>
      <w:r>
        <w:t xml:space="preserve"> или протекания адсорбционных процессов (время выдержки)</w:t>
      </w:r>
      <w:r w:rsidRPr="00517569">
        <w:t>;</w:t>
      </w:r>
    </w:p>
    <w:p w14:paraId="1CB4B8F6" w14:textId="48FD4C82" w:rsidR="00E31C2D" w:rsidRPr="00BE137B" w:rsidRDefault="00E31C2D" w:rsidP="00597231">
      <w:pPr>
        <w:tabs>
          <w:tab w:val="left" w:pos="567"/>
        </w:tabs>
        <w:spacing w:before="120" w:after="0"/>
        <w:ind w:left="567" w:firstLine="0"/>
        <w:rPr>
          <w:i/>
        </w:rPr>
      </w:pPr>
      <w:r w:rsidRPr="00597231">
        <w:rPr>
          <w:i/>
          <w:u w:val="single"/>
        </w:rPr>
        <w:t>Примечание:</w:t>
      </w:r>
      <w:r w:rsidRPr="00BE137B">
        <w:rPr>
          <w:i/>
        </w:rPr>
        <w:t xml:space="preserve"> время выдержки </w:t>
      </w:r>
      <w:r w:rsidRPr="00BE137B">
        <w:rPr>
          <w:bCs/>
          <w:i/>
        </w:rPr>
        <w:t>берется на основании рекомендаций производителя, либо уточняется при проведении ЛИ.</w:t>
      </w:r>
    </w:p>
    <w:p w14:paraId="5C287A26" w14:textId="46317FAB" w:rsidR="00E31C2D" w:rsidRPr="005D5191" w:rsidRDefault="00E31C2D" w:rsidP="00E31C2D">
      <w:pPr>
        <w:numPr>
          <w:ilvl w:val="0"/>
          <w:numId w:val="41"/>
        </w:numPr>
        <w:tabs>
          <w:tab w:val="left" w:pos="567"/>
        </w:tabs>
        <w:spacing w:before="120" w:after="0"/>
        <w:ind w:left="567" w:hanging="567"/>
      </w:pPr>
      <w:r>
        <w:t xml:space="preserve">после завершения времени выдержки </w:t>
      </w:r>
      <w:r w:rsidRPr="00517569">
        <w:t xml:space="preserve">в направлении «пласт → скважина» осуществляется фильтрация </w:t>
      </w:r>
      <w:r>
        <w:t>изолируемых / добываемых флюидов (вода, нефть или газ). О</w:t>
      </w:r>
      <w:r w:rsidRPr="00517569">
        <w:t>пределяется критический градиент давления, при котором начинается</w:t>
      </w:r>
      <w:r>
        <w:t xml:space="preserve">  прорыв флюида </w:t>
      </w:r>
      <w:r w:rsidR="003068B2">
        <w:t>и (или)</w:t>
      </w:r>
      <w:r w:rsidRPr="00517569">
        <w:t xml:space="preserve"> вынос </w:t>
      </w:r>
      <w:r w:rsidR="007E31D0">
        <w:t>ИМ</w:t>
      </w:r>
      <w:r w:rsidRPr="00517569">
        <w:t xml:space="preserve"> из модели. </w:t>
      </w:r>
      <w:r>
        <w:t>Р</w:t>
      </w:r>
      <w:r w:rsidRPr="00517569">
        <w:t>ассчитывается ф</w:t>
      </w:r>
      <w:r>
        <w:t>актор остаточного сопротивления при данном расходе фильтрующегося флюида.</w:t>
      </w:r>
    </w:p>
    <w:p w14:paraId="17E2FA45" w14:textId="77777777" w:rsidR="00E31C2D" w:rsidRPr="00FF13E8" w:rsidRDefault="00E31C2D" w:rsidP="00597231">
      <w:pPr>
        <w:spacing w:before="120" w:after="0"/>
        <w:ind w:firstLine="0"/>
        <w:rPr>
          <w:i/>
          <w:u w:val="single"/>
        </w:rPr>
      </w:pPr>
      <w:r>
        <w:rPr>
          <w:i/>
          <w:u w:val="single"/>
        </w:rPr>
        <w:t>Общий порядок ф</w:t>
      </w:r>
      <w:r w:rsidRPr="000F15DC">
        <w:rPr>
          <w:i/>
          <w:u w:val="single"/>
        </w:rPr>
        <w:t>ильтрационно</w:t>
      </w:r>
      <w:r>
        <w:rPr>
          <w:i/>
          <w:u w:val="single"/>
        </w:rPr>
        <w:t>го</w:t>
      </w:r>
      <w:r w:rsidRPr="000F15DC">
        <w:rPr>
          <w:i/>
          <w:u w:val="single"/>
        </w:rPr>
        <w:t xml:space="preserve"> тестировани</w:t>
      </w:r>
      <w:r>
        <w:rPr>
          <w:i/>
          <w:u w:val="single"/>
        </w:rPr>
        <w:t>я</w:t>
      </w:r>
      <w:r w:rsidRPr="000F15DC">
        <w:rPr>
          <w:i/>
          <w:u w:val="single"/>
        </w:rPr>
        <w:t xml:space="preserve"> на установке, оснащенной двумя кернодержателями:</w:t>
      </w:r>
    </w:p>
    <w:p w14:paraId="79A7E335" w14:textId="77777777" w:rsidR="00E31C2D" w:rsidRDefault="00E31C2D" w:rsidP="00597231">
      <w:pPr>
        <w:numPr>
          <w:ilvl w:val="0"/>
          <w:numId w:val="42"/>
        </w:numPr>
        <w:tabs>
          <w:tab w:val="left" w:pos="567"/>
        </w:tabs>
        <w:spacing w:before="120" w:after="0"/>
        <w:ind w:left="567" w:hanging="567"/>
      </w:pPr>
      <w:r w:rsidRPr="00517569">
        <w:t xml:space="preserve">в направлении «пласт → скважина» </w:t>
      </w:r>
      <w:r>
        <w:t xml:space="preserve">одновременно через оба кернодержателя </w:t>
      </w:r>
      <w:r w:rsidRPr="00517569">
        <w:t xml:space="preserve">осуществляется фильтрация </w:t>
      </w:r>
      <w:r>
        <w:t>изолируемых / добываемых флюидов (вода, нефть или газ)</w:t>
      </w:r>
      <w:r w:rsidRPr="00517569">
        <w:t xml:space="preserve">. </w:t>
      </w:r>
      <w:r>
        <w:t xml:space="preserve">Измеряется возникающий общий перепад давления, а также фиксируется </w:t>
      </w:r>
      <w:r>
        <w:lastRenderedPageBreak/>
        <w:t>распределение потока фильтруемого флюида по моделям пористой среды, находящихся в разных кернодержателях;</w:t>
      </w:r>
    </w:p>
    <w:p w14:paraId="335B9AA8" w14:textId="77777777" w:rsidR="00597231" w:rsidRDefault="00E31C2D" w:rsidP="00597231">
      <w:pPr>
        <w:numPr>
          <w:ilvl w:val="0"/>
          <w:numId w:val="42"/>
        </w:numPr>
        <w:tabs>
          <w:tab w:val="left" w:pos="567"/>
        </w:tabs>
        <w:spacing w:before="120" w:after="0"/>
        <w:ind w:left="567" w:hanging="567"/>
      </w:pPr>
      <w:r w:rsidRPr="00517569">
        <w:t>в направлении «скважина</w:t>
      </w:r>
      <w:r>
        <w:t xml:space="preserve"> </w:t>
      </w:r>
      <w:r w:rsidRPr="00517569">
        <w:t>→</w:t>
      </w:r>
      <w:r w:rsidRPr="000F15DC">
        <w:t xml:space="preserve"> </w:t>
      </w:r>
      <w:r w:rsidRPr="00517569">
        <w:t xml:space="preserve">пласт» </w:t>
      </w:r>
      <w:r>
        <w:t>одновременно через оба кернодержателя</w:t>
      </w:r>
      <w:r w:rsidRPr="000F15DC">
        <w:t xml:space="preserve"> </w:t>
      </w:r>
      <w:r w:rsidRPr="00517569">
        <w:t xml:space="preserve">осуществляется закачка рабочего раствора </w:t>
      </w:r>
      <w:r>
        <w:t>состава для РИР.</w:t>
      </w:r>
      <w:r w:rsidRPr="005068C7">
        <w:t xml:space="preserve"> </w:t>
      </w:r>
      <w:r>
        <w:t>Фиксируется распределение потока закач</w:t>
      </w:r>
    </w:p>
    <w:p w14:paraId="38C466A9" w14:textId="73FBAFFD" w:rsidR="00E31C2D" w:rsidRPr="001C3702" w:rsidRDefault="00E31C2D" w:rsidP="00597231">
      <w:pPr>
        <w:numPr>
          <w:ilvl w:val="0"/>
          <w:numId w:val="42"/>
        </w:numPr>
        <w:tabs>
          <w:tab w:val="left" w:pos="567"/>
        </w:tabs>
        <w:spacing w:before="120" w:after="0"/>
        <w:ind w:left="567" w:hanging="567"/>
      </w:pPr>
      <w:r>
        <w:t xml:space="preserve">иваемого рабочего раствора по моделям пористой среды, находящихся в разных кернодержателях. </w:t>
      </w:r>
      <w:r w:rsidRPr="001C3702">
        <w:t xml:space="preserve">Систему оставляют в статике на время, необходимое для образования </w:t>
      </w:r>
      <w:r w:rsidR="007E31D0">
        <w:t>ИМ</w:t>
      </w:r>
      <w:r w:rsidRPr="001C3702">
        <w:t xml:space="preserve"> или протекания адсорбционных процессов</w:t>
      </w:r>
      <w:r>
        <w:t xml:space="preserve"> (время выдержки);</w:t>
      </w:r>
    </w:p>
    <w:p w14:paraId="61A3255A" w14:textId="199B7A31" w:rsidR="00E31C2D" w:rsidRDefault="00E31C2D" w:rsidP="00597231">
      <w:pPr>
        <w:numPr>
          <w:ilvl w:val="0"/>
          <w:numId w:val="42"/>
        </w:numPr>
        <w:tabs>
          <w:tab w:val="left" w:pos="567"/>
        </w:tabs>
        <w:spacing w:before="120" w:after="0"/>
        <w:ind w:left="568" w:hanging="568"/>
      </w:pPr>
      <w:r>
        <w:t xml:space="preserve">после завершения времени выдержки </w:t>
      </w:r>
      <w:r w:rsidRPr="00517569">
        <w:t xml:space="preserve">в направлении «пласт → скважина» </w:t>
      </w:r>
      <w:r>
        <w:t xml:space="preserve">одновременно через оба кернодержателя </w:t>
      </w:r>
      <w:r w:rsidRPr="00517569">
        <w:t xml:space="preserve">осуществляется фильтрация </w:t>
      </w:r>
      <w:r>
        <w:t>изолируемых / добываемых флюидов (вода, нефть или газ)</w:t>
      </w:r>
      <w:r w:rsidRPr="00517569">
        <w:t>.</w:t>
      </w:r>
      <w:r w:rsidRPr="001C3702">
        <w:t xml:space="preserve"> </w:t>
      </w:r>
      <w:r>
        <w:t>Измеряется возникающий общий перепад давления, определяется</w:t>
      </w:r>
      <w:r w:rsidRPr="00DB69B3">
        <w:t xml:space="preserve"> </w:t>
      </w:r>
      <w:r w:rsidRPr="00517569">
        <w:t xml:space="preserve">критический градиент давления, при котором начинается </w:t>
      </w:r>
      <w:r>
        <w:t xml:space="preserve">прорыв фильтруемого флюида </w:t>
      </w:r>
      <w:r w:rsidR="003068B2">
        <w:t>и (или)</w:t>
      </w:r>
      <w:r w:rsidR="003068B2" w:rsidRPr="00517569">
        <w:t xml:space="preserve"> </w:t>
      </w:r>
      <w:r w:rsidRPr="00517569">
        <w:t xml:space="preserve">вынос </w:t>
      </w:r>
      <w:r>
        <w:t xml:space="preserve">реагента </w:t>
      </w:r>
      <w:r w:rsidRPr="00517569">
        <w:t>из модели</w:t>
      </w:r>
      <w:r>
        <w:t xml:space="preserve"> пористой среды, </w:t>
      </w:r>
      <w:r w:rsidRPr="00DB69B3">
        <w:t xml:space="preserve">а также фиксируется распределение потока фильтруемого флюида </w:t>
      </w:r>
      <w:r>
        <w:t xml:space="preserve">по моделям пористой среды, </w:t>
      </w:r>
      <w:r w:rsidRPr="00F25CA1">
        <w:t>находящихся в разных кернодержателях. Рассчитывается фактор остаточного</w:t>
      </w:r>
      <w:r>
        <w:t xml:space="preserve"> сопротивления. </w:t>
      </w:r>
    </w:p>
    <w:p w14:paraId="4ADCE43B" w14:textId="77777777" w:rsidR="00E31C2D" w:rsidRPr="00AB23B6" w:rsidRDefault="00E31C2D" w:rsidP="00597231">
      <w:pPr>
        <w:tabs>
          <w:tab w:val="left" w:pos="567"/>
        </w:tabs>
        <w:spacing w:before="120" w:after="0"/>
        <w:ind w:firstLine="0"/>
        <w:rPr>
          <w:i/>
          <w:u w:val="single"/>
        </w:rPr>
      </w:pPr>
      <w:r w:rsidRPr="00AB23B6">
        <w:rPr>
          <w:i/>
          <w:u w:val="single"/>
        </w:rPr>
        <w:t>Фактор остаточного сопротивления по изолируемому флюиду (вода, газ) должен быть не менее 5.</w:t>
      </w:r>
    </w:p>
    <w:p w14:paraId="172C92EA" w14:textId="745EB3FC" w:rsidR="00E31C2D" w:rsidRPr="00B543B2" w:rsidRDefault="00E31C2D" w:rsidP="00597231">
      <w:pPr>
        <w:tabs>
          <w:tab w:val="left" w:pos="567"/>
        </w:tabs>
        <w:spacing w:before="120" w:after="0"/>
        <w:ind w:firstLine="0"/>
        <w:rPr>
          <w:i/>
          <w:u w:val="single"/>
        </w:rPr>
      </w:pPr>
      <w:r w:rsidRPr="00B543B2">
        <w:rPr>
          <w:i/>
          <w:u w:val="single"/>
        </w:rPr>
        <w:t>Для закачки без разобщения зон</w:t>
      </w:r>
      <w:r>
        <w:rPr>
          <w:i/>
          <w:u w:val="single"/>
        </w:rPr>
        <w:t>: ф</w:t>
      </w:r>
      <w:r w:rsidRPr="00AB23B6">
        <w:rPr>
          <w:i/>
          <w:u w:val="single"/>
        </w:rPr>
        <w:t>актор остаточного сопротивления по добываемому флюиду (нефть, газ) должен быть не более 2.</w:t>
      </w:r>
      <w:r>
        <w:rPr>
          <w:i/>
          <w:u w:val="single"/>
        </w:rPr>
        <w:t xml:space="preserve"> К</w:t>
      </w:r>
      <w:r w:rsidRPr="00B543B2">
        <w:rPr>
          <w:i/>
          <w:u w:val="single"/>
        </w:rPr>
        <w:t>ритический градиент давления</w:t>
      </w:r>
      <w:r>
        <w:rPr>
          <w:i/>
          <w:u w:val="single"/>
        </w:rPr>
        <w:t xml:space="preserve"> </w:t>
      </w:r>
      <w:r w:rsidRPr="00B543B2">
        <w:rPr>
          <w:i/>
          <w:u w:val="single"/>
        </w:rPr>
        <w:t>не должен превышать реально возможный градиент дав</w:t>
      </w:r>
      <w:r>
        <w:rPr>
          <w:i/>
          <w:u w:val="single"/>
        </w:rPr>
        <w:t xml:space="preserve">ления в </w:t>
      </w:r>
      <w:r w:rsidR="00A34F41">
        <w:rPr>
          <w:i/>
          <w:u w:val="single"/>
        </w:rPr>
        <w:t>ПЗП</w:t>
      </w:r>
      <w:r w:rsidRPr="00B543B2">
        <w:rPr>
          <w:i/>
          <w:u w:val="single"/>
        </w:rPr>
        <w:t>.</w:t>
      </w:r>
      <w:r>
        <w:rPr>
          <w:i/>
          <w:u w:val="single"/>
        </w:rPr>
        <w:t xml:space="preserve"> </w:t>
      </w:r>
      <w:r w:rsidRPr="00D26A2E">
        <w:rPr>
          <w:i/>
        </w:rPr>
        <w:t xml:space="preserve">Рекомендация при несоответствии показателей данным требованиям – необходимо принимать меры для предотвращения попадания состава для РИР в нефтенасыщенные </w:t>
      </w:r>
      <w:r w:rsidR="009B4B82">
        <w:rPr>
          <w:i/>
        </w:rPr>
        <w:t xml:space="preserve">(газонасыщенные) </w:t>
      </w:r>
      <w:r w:rsidRPr="00D26A2E">
        <w:rPr>
          <w:i/>
        </w:rPr>
        <w:t>интервалы.</w:t>
      </w:r>
    </w:p>
    <w:p w14:paraId="240CC891" w14:textId="77777777" w:rsidR="00E31C2D" w:rsidRDefault="00E31C2D" w:rsidP="00E31C2D"/>
    <w:p w14:paraId="197726F0" w14:textId="77777777" w:rsidR="00E31C2D" w:rsidRDefault="00E31C2D" w:rsidP="00E31C2D">
      <w:pPr>
        <w:sectPr w:rsidR="00E31C2D" w:rsidSect="00D653C5">
          <w:pgSz w:w="11906" w:h="16838"/>
          <w:pgMar w:top="567" w:right="1021" w:bottom="567" w:left="1247" w:header="737" w:footer="680" w:gutter="0"/>
          <w:cols w:space="708"/>
          <w:docGrid w:linePitch="360"/>
        </w:sectPr>
      </w:pPr>
    </w:p>
    <w:p w14:paraId="180F0B9E" w14:textId="7A3F3910" w:rsidR="00614FCA" w:rsidRPr="00614FCA" w:rsidRDefault="00E31C2D" w:rsidP="00614FCA">
      <w:pPr>
        <w:pStyle w:val="11"/>
        <w:keepLines/>
        <w:pageBreakBefore w:val="0"/>
        <w:numPr>
          <w:ilvl w:val="0"/>
          <w:numId w:val="58"/>
        </w:numPr>
        <w:tabs>
          <w:tab w:val="left" w:pos="567"/>
        </w:tabs>
        <w:spacing w:before="0"/>
        <w:ind w:left="0" w:firstLine="0"/>
        <w:rPr>
          <w:szCs w:val="24"/>
        </w:rPr>
      </w:pPr>
      <w:bookmarkStart w:id="66" w:name="_Toc160118993"/>
      <w:bookmarkStart w:id="67" w:name="_Toc140681657"/>
      <w:bookmarkStart w:id="68" w:name="_Toc141185643"/>
      <w:r w:rsidRPr="00614FCA">
        <w:rPr>
          <w:szCs w:val="24"/>
        </w:rPr>
        <w:lastRenderedPageBreak/>
        <w:t xml:space="preserve">ПРОВЕДЕНИЕ ТЕСТА ПО ОЦЕНКЕ БЛОКИРУЮЩИХ СВОЙСТВ СОСТАВОВ ДЛЯ </w:t>
      </w:r>
      <w:r w:rsidR="00A5194E" w:rsidRPr="00614FCA">
        <w:rPr>
          <w:szCs w:val="24"/>
        </w:rPr>
        <w:t>ремонтно-изоляционных работ</w:t>
      </w:r>
      <w:bookmarkEnd w:id="66"/>
      <w:r w:rsidR="00A5194E" w:rsidRPr="00614FCA">
        <w:rPr>
          <w:szCs w:val="24"/>
        </w:rPr>
        <w:t xml:space="preserve"> </w:t>
      </w:r>
      <w:bookmarkStart w:id="69" w:name="_Toc147743394"/>
      <w:bookmarkEnd w:id="67"/>
      <w:bookmarkEnd w:id="68"/>
      <w:bookmarkEnd w:id="69"/>
    </w:p>
    <w:p w14:paraId="57BA4FC8" w14:textId="77777777" w:rsidR="00E31C2D" w:rsidRPr="00614FCA" w:rsidRDefault="00E31C2D" w:rsidP="00614FCA">
      <w:pPr>
        <w:spacing w:before="240" w:after="0"/>
        <w:ind w:firstLine="0"/>
        <w:rPr>
          <w:b/>
        </w:rPr>
      </w:pPr>
      <w:r w:rsidRPr="00614FCA">
        <w:rPr>
          <w:b/>
        </w:rPr>
        <w:t>Область применения</w:t>
      </w:r>
    </w:p>
    <w:p w14:paraId="21938832" w14:textId="77777777" w:rsidR="00E31C2D" w:rsidRDefault="00E31C2D" w:rsidP="00597231">
      <w:pPr>
        <w:spacing w:before="120" w:after="0"/>
        <w:ind w:firstLine="0"/>
      </w:pPr>
      <w:r>
        <w:t>Настоящая методика устанавливает порядок проведения теста по оценке блокирующих свойств составов для РИР.</w:t>
      </w:r>
    </w:p>
    <w:p w14:paraId="30C25662" w14:textId="77777777" w:rsidR="00E31C2D" w:rsidRPr="007818AB" w:rsidRDefault="00E31C2D" w:rsidP="00597231">
      <w:pPr>
        <w:spacing w:before="240" w:after="0"/>
        <w:ind w:firstLine="0"/>
        <w:rPr>
          <w:b/>
        </w:rPr>
      </w:pPr>
      <w:r w:rsidRPr="007818AB">
        <w:rPr>
          <w:b/>
        </w:rPr>
        <w:t>Сущность метода</w:t>
      </w:r>
    </w:p>
    <w:p w14:paraId="2A78ADAB" w14:textId="77777777" w:rsidR="00E31C2D" w:rsidRDefault="00E31C2D" w:rsidP="00597231">
      <w:pPr>
        <w:spacing w:before="120" w:after="0"/>
        <w:ind w:firstLine="0"/>
      </w:pPr>
      <w:r>
        <w:t>Оценка блокирующих свойств составов для РИР проводится путем определения выдерживаемого составом перепада давления.</w:t>
      </w:r>
    </w:p>
    <w:p w14:paraId="2D984736" w14:textId="77777777" w:rsidR="00E31C2D" w:rsidRDefault="00E31C2D" w:rsidP="00597231">
      <w:pPr>
        <w:spacing w:before="240" w:after="0"/>
        <w:ind w:firstLine="0"/>
        <w:rPr>
          <w:b/>
        </w:rPr>
      </w:pPr>
      <w:r>
        <w:rPr>
          <w:b/>
        </w:rPr>
        <w:t>Аппаратура, реактивы и материалы</w:t>
      </w:r>
    </w:p>
    <w:p w14:paraId="45F0A321" w14:textId="2B056612" w:rsidR="00E31C2D" w:rsidRPr="00C05025" w:rsidRDefault="00E31C2D" w:rsidP="00597231">
      <w:pPr>
        <w:pStyle w:val="aff4"/>
        <w:numPr>
          <w:ilvl w:val="0"/>
          <w:numId w:val="51"/>
        </w:numPr>
        <w:spacing w:before="120" w:after="0"/>
        <w:ind w:left="567" w:hanging="567"/>
        <w:contextualSpacing w:val="0"/>
        <w:rPr>
          <w:bCs/>
        </w:rPr>
      </w:pPr>
      <w:r>
        <w:rPr>
          <w:bCs/>
        </w:rPr>
        <w:t>Л</w:t>
      </w:r>
      <w:r w:rsidRPr="00C05025">
        <w:rPr>
          <w:bCs/>
        </w:rPr>
        <w:t>инейка измеритель</w:t>
      </w:r>
      <w:r>
        <w:rPr>
          <w:bCs/>
        </w:rPr>
        <w:t xml:space="preserve">ная металлическая по </w:t>
      </w:r>
      <w:r w:rsidR="000E6FB6">
        <w:rPr>
          <w:bCs/>
        </w:rPr>
        <w:t xml:space="preserve">Государственному стандарту </w:t>
      </w:r>
      <w:r>
        <w:rPr>
          <w:bCs/>
        </w:rPr>
        <w:t>ГОСТ 427</w:t>
      </w:r>
      <w:r w:rsidR="002907C6">
        <w:rPr>
          <w:bCs/>
        </w:rPr>
        <w:t>-75</w:t>
      </w:r>
      <w:r w:rsidR="000E6FB6">
        <w:rPr>
          <w:bCs/>
        </w:rPr>
        <w:t xml:space="preserve"> </w:t>
      </w:r>
      <w:r w:rsidR="000E6FB6">
        <w:t>«</w:t>
      </w:r>
      <w:r w:rsidR="000E6FB6" w:rsidRPr="00A17750">
        <w:t>Линейки измерительные металлические. Технические условия</w:t>
      </w:r>
      <w:r w:rsidR="000E6FB6">
        <w:t>»</w:t>
      </w:r>
      <w:r>
        <w:rPr>
          <w:bCs/>
        </w:rPr>
        <w:t xml:space="preserve"> с ценой деления 1 мм.</w:t>
      </w:r>
    </w:p>
    <w:p w14:paraId="3BAF11E3" w14:textId="3630464A" w:rsidR="00E31C2D" w:rsidRPr="00C05025" w:rsidRDefault="00E31C2D" w:rsidP="00597231">
      <w:pPr>
        <w:pStyle w:val="aff4"/>
        <w:numPr>
          <w:ilvl w:val="0"/>
          <w:numId w:val="51"/>
        </w:numPr>
        <w:spacing w:before="120" w:after="0"/>
        <w:ind w:left="567" w:hanging="567"/>
        <w:contextualSpacing w:val="0"/>
        <w:rPr>
          <w:bCs/>
        </w:rPr>
      </w:pPr>
      <w:r>
        <w:rPr>
          <w:bCs/>
        </w:rPr>
        <w:t>С</w:t>
      </w:r>
      <w:r w:rsidRPr="00C05025">
        <w:rPr>
          <w:bCs/>
        </w:rPr>
        <w:t>екундомер механический</w:t>
      </w:r>
      <w:r>
        <w:rPr>
          <w:bCs/>
        </w:rPr>
        <w:t xml:space="preserve"> типа СОПпр, СОСпр</w:t>
      </w:r>
      <w:r w:rsidRPr="00C05025">
        <w:rPr>
          <w:bCs/>
        </w:rPr>
        <w:t xml:space="preserve">, диапазон измерений </w:t>
      </w:r>
      <w:r w:rsidR="00631CAE">
        <w:rPr>
          <w:bCs/>
        </w:rPr>
        <w:br/>
      </w:r>
      <w:r w:rsidRPr="00C05025">
        <w:rPr>
          <w:bCs/>
        </w:rPr>
        <w:t>(0 – 60 с; 0 – 60 м), погрешность ±1,8</w:t>
      </w:r>
      <w:r>
        <w:rPr>
          <w:bCs/>
        </w:rPr>
        <w:t> с.</w:t>
      </w:r>
    </w:p>
    <w:p w14:paraId="464E16B1" w14:textId="31E2EFB9" w:rsidR="00E31C2D" w:rsidRPr="00C05025" w:rsidRDefault="00E31C2D" w:rsidP="00597231">
      <w:pPr>
        <w:pStyle w:val="aff4"/>
        <w:numPr>
          <w:ilvl w:val="0"/>
          <w:numId w:val="51"/>
        </w:numPr>
        <w:spacing w:before="120" w:after="0"/>
        <w:ind w:left="567" w:hanging="567"/>
        <w:contextualSpacing w:val="0"/>
        <w:rPr>
          <w:bCs/>
        </w:rPr>
      </w:pPr>
      <w:r>
        <w:rPr>
          <w:bCs/>
        </w:rPr>
        <w:t>Т</w:t>
      </w:r>
      <w:r w:rsidRPr="00C05025">
        <w:rPr>
          <w:bCs/>
        </w:rPr>
        <w:t>естер проницаемости тампонирующих материалов с ячейкой объемом не менее 500 см</w:t>
      </w:r>
      <w:r w:rsidRPr="00C05025">
        <w:rPr>
          <w:bCs/>
          <w:vertAlign w:val="superscript"/>
        </w:rPr>
        <w:t>3</w:t>
      </w:r>
      <w:r w:rsidRPr="00C05025">
        <w:rPr>
          <w:bCs/>
        </w:rPr>
        <w:t>, внутренней высотой ячейки не менее 200 мм,</w:t>
      </w:r>
      <w:r w:rsidR="00631CAE">
        <w:rPr>
          <w:bCs/>
        </w:rPr>
        <w:t xml:space="preserve"> работающий при давлении до 3,4 </w:t>
      </w:r>
      <w:r w:rsidRPr="00C05025">
        <w:rPr>
          <w:bCs/>
        </w:rPr>
        <w:t>МПа и при температуре от окружа</w:t>
      </w:r>
      <w:r>
        <w:rPr>
          <w:bCs/>
        </w:rPr>
        <w:t>ющей среды в помещении до 95 °С.</w:t>
      </w:r>
    </w:p>
    <w:p w14:paraId="3CC96D5A" w14:textId="77777777" w:rsidR="00E31C2D" w:rsidRDefault="00E31C2D" w:rsidP="00597231">
      <w:pPr>
        <w:pStyle w:val="aff4"/>
        <w:numPr>
          <w:ilvl w:val="0"/>
          <w:numId w:val="51"/>
        </w:numPr>
        <w:spacing w:before="120" w:after="0"/>
        <w:ind w:left="567" w:hanging="567"/>
        <w:contextualSpacing w:val="0"/>
        <w:rPr>
          <w:bCs/>
        </w:rPr>
      </w:pPr>
      <w:r>
        <w:rPr>
          <w:bCs/>
        </w:rPr>
        <w:t>Д</w:t>
      </w:r>
      <w:r w:rsidRPr="00C05025">
        <w:rPr>
          <w:bCs/>
        </w:rPr>
        <w:t>иски со щелями или отверстиями различной размерностью, толщина д</w:t>
      </w:r>
      <w:r>
        <w:rPr>
          <w:bCs/>
        </w:rPr>
        <w:t>исков не менее 6 мм (1/4 дюйма).</w:t>
      </w:r>
    </w:p>
    <w:p w14:paraId="1674E280" w14:textId="77777777" w:rsidR="00E31C2D" w:rsidRPr="00AB0743" w:rsidRDefault="00E31C2D" w:rsidP="00597231">
      <w:pPr>
        <w:pStyle w:val="aff4"/>
        <w:numPr>
          <w:ilvl w:val="0"/>
          <w:numId w:val="51"/>
        </w:numPr>
        <w:spacing w:before="120" w:after="0"/>
        <w:ind w:left="567" w:hanging="567"/>
        <w:contextualSpacing w:val="0"/>
        <w:rPr>
          <w:bCs/>
        </w:rPr>
      </w:pPr>
      <w:r>
        <w:rPr>
          <w:bCs/>
        </w:rPr>
        <w:t xml:space="preserve">Стакан лабораторный полипропиленовый градуированный объемом </w:t>
      </w:r>
      <w:r w:rsidRPr="00AB0743">
        <w:rPr>
          <w:bCs/>
        </w:rPr>
        <w:t>500 см</w:t>
      </w:r>
      <w:r w:rsidRPr="00AB0743">
        <w:rPr>
          <w:bCs/>
          <w:vertAlign w:val="superscript"/>
        </w:rPr>
        <w:t>3</w:t>
      </w:r>
      <w:r>
        <w:rPr>
          <w:bCs/>
        </w:rPr>
        <w:t>.</w:t>
      </w:r>
    </w:p>
    <w:p w14:paraId="1D2202F2" w14:textId="77777777" w:rsidR="00E31C2D" w:rsidRPr="00C972CE" w:rsidRDefault="00E31C2D" w:rsidP="00597231">
      <w:pPr>
        <w:spacing w:before="240" w:after="0"/>
        <w:ind w:firstLine="0"/>
        <w:rPr>
          <w:b/>
          <w:bCs/>
        </w:rPr>
      </w:pPr>
      <w:r>
        <w:rPr>
          <w:b/>
          <w:bCs/>
        </w:rPr>
        <w:t>П</w:t>
      </w:r>
      <w:r w:rsidRPr="00C972CE">
        <w:rPr>
          <w:b/>
          <w:bCs/>
        </w:rPr>
        <w:t>одготовка к выполнению испытаний</w:t>
      </w:r>
    </w:p>
    <w:p w14:paraId="3CD7CB77" w14:textId="702BC9FF" w:rsidR="00E31C2D" w:rsidRDefault="00A278CC" w:rsidP="00597231">
      <w:pPr>
        <w:pStyle w:val="aff4"/>
        <w:numPr>
          <w:ilvl w:val="0"/>
          <w:numId w:val="52"/>
        </w:numPr>
        <w:autoSpaceDE w:val="0"/>
        <w:autoSpaceDN w:val="0"/>
        <w:adjustRightInd w:val="0"/>
        <w:spacing w:before="120" w:after="0"/>
        <w:ind w:left="567" w:hanging="567"/>
        <w:contextualSpacing w:val="0"/>
      </w:pPr>
      <w:r>
        <w:t xml:space="preserve">Исследуемый </w:t>
      </w:r>
      <w:r w:rsidR="00E31C2D">
        <w:t xml:space="preserve">состав для РИР </w:t>
      </w:r>
      <w:r>
        <w:t xml:space="preserve">помещается </w:t>
      </w:r>
      <w:r w:rsidR="00E31C2D">
        <w:t>в ячейку тестера. Если исследуемый состав является отверждающимся или гелеобразующим, то процесс структурообразования возможно проводить непосредственно в ячейке.</w:t>
      </w:r>
    </w:p>
    <w:p w14:paraId="3DA56DFF" w14:textId="5AF13ACA" w:rsidR="00E31C2D" w:rsidRDefault="00A278CC" w:rsidP="00597231">
      <w:pPr>
        <w:pStyle w:val="aff4"/>
        <w:numPr>
          <w:ilvl w:val="0"/>
          <w:numId w:val="52"/>
        </w:numPr>
        <w:autoSpaceDE w:val="0"/>
        <w:autoSpaceDN w:val="0"/>
        <w:adjustRightInd w:val="0"/>
        <w:spacing w:before="120" w:after="0"/>
        <w:ind w:left="567" w:hanging="567"/>
        <w:contextualSpacing w:val="0"/>
      </w:pPr>
      <w:r>
        <w:t>Т</w:t>
      </w:r>
      <w:r w:rsidR="00E31C2D">
        <w:t xml:space="preserve">естер проницаемости тампонирующих материалов </w:t>
      </w:r>
      <w:r>
        <w:t xml:space="preserve">подготоавливается </w:t>
      </w:r>
      <w:r w:rsidR="00E31C2D">
        <w:t>к работе согласно Руководству по эксплуатации прибора.</w:t>
      </w:r>
    </w:p>
    <w:p w14:paraId="3C6D5394" w14:textId="73693AA9" w:rsidR="00A21D8E" w:rsidRDefault="00E31C2D" w:rsidP="00A21D8E">
      <w:pPr>
        <w:pStyle w:val="aff4"/>
        <w:numPr>
          <w:ilvl w:val="0"/>
          <w:numId w:val="52"/>
        </w:numPr>
        <w:autoSpaceDE w:val="0"/>
        <w:autoSpaceDN w:val="0"/>
        <w:adjustRightInd w:val="0"/>
        <w:spacing w:before="120" w:after="0"/>
        <w:ind w:left="567" w:hanging="567"/>
        <w:contextualSpacing w:val="0"/>
      </w:pPr>
      <w:r>
        <w:t>При необходимости произв</w:t>
      </w:r>
      <w:r w:rsidR="00A278CC">
        <w:t>одится</w:t>
      </w:r>
      <w:r>
        <w:t xml:space="preserve"> нагрев испытательной ячейки до необходимой температуры (по согласованию с Заказчиком) в соответствии с Руководством по эксплуатации прибора.</w:t>
      </w:r>
    </w:p>
    <w:p w14:paraId="1E86374F" w14:textId="233A3344" w:rsidR="0073206A" w:rsidRDefault="0073206A" w:rsidP="00A21D8E">
      <w:pPr>
        <w:pStyle w:val="aff4"/>
        <w:numPr>
          <w:ilvl w:val="0"/>
          <w:numId w:val="52"/>
        </w:numPr>
        <w:autoSpaceDE w:val="0"/>
        <w:autoSpaceDN w:val="0"/>
        <w:adjustRightInd w:val="0"/>
        <w:spacing w:before="120" w:after="0"/>
        <w:ind w:left="567" w:hanging="567"/>
        <w:contextualSpacing w:val="0"/>
      </w:pPr>
      <w:r w:rsidRPr="00A21D8E">
        <w:t>Для проведения испытаний по оценке блокирующей способности составов для РИР использ</w:t>
      </w:r>
      <w:r w:rsidR="00A278CC">
        <w:t>уется</w:t>
      </w:r>
      <w:r w:rsidRPr="00A21D8E">
        <w:t xml:space="preserve"> нижн</w:t>
      </w:r>
      <w:r w:rsidR="00A278CC">
        <w:t>яя</w:t>
      </w:r>
      <w:r w:rsidRPr="00A21D8E">
        <w:t xml:space="preserve"> крышк</w:t>
      </w:r>
      <w:r w:rsidR="00A278CC">
        <w:t>а</w:t>
      </w:r>
      <w:r w:rsidRPr="00A21D8E">
        <w:t xml:space="preserve"> испытательной ячейки с выходным отверстием не менее 5 мм для свободного вытекания кольматирующего состава.</w:t>
      </w:r>
    </w:p>
    <w:p w14:paraId="784B9205" w14:textId="09F82FA4" w:rsidR="00E31C2D" w:rsidRPr="00577082" w:rsidRDefault="00E31C2D" w:rsidP="00597231">
      <w:pPr>
        <w:spacing w:before="240" w:after="0"/>
        <w:ind w:firstLine="0"/>
        <w:rPr>
          <w:b/>
          <w:bCs/>
        </w:rPr>
      </w:pPr>
      <w:r>
        <w:rPr>
          <w:b/>
          <w:bCs/>
        </w:rPr>
        <w:t>П</w:t>
      </w:r>
      <w:r w:rsidRPr="00577082">
        <w:rPr>
          <w:b/>
          <w:bCs/>
        </w:rPr>
        <w:t>роведение испытаний</w:t>
      </w:r>
    </w:p>
    <w:p w14:paraId="062DD0C4" w14:textId="05F750FD" w:rsidR="00E31C2D" w:rsidRDefault="00E31C2D" w:rsidP="00597231">
      <w:pPr>
        <w:pStyle w:val="aff4"/>
        <w:numPr>
          <w:ilvl w:val="0"/>
          <w:numId w:val="53"/>
        </w:numPr>
        <w:autoSpaceDE w:val="0"/>
        <w:autoSpaceDN w:val="0"/>
        <w:adjustRightInd w:val="0"/>
        <w:spacing w:before="120" w:after="0"/>
        <w:ind w:left="567" w:hanging="567"/>
        <w:contextualSpacing w:val="0"/>
      </w:pPr>
      <w:r w:rsidRPr="00577082">
        <w:t>Первый тест провод</w:t>
      </w:r>
      <w:r w:rsidR="00A278CC">
        <w:t>и</w:t>
      </w:r>
      <w:r w:rsidRPr="00577082">
        <w:t>т</w:t>
      </w:r>
      <w:r w:rsidR="00A278CC">
        <w:t>ся</w:t>
      </w:r>
      <w:r w:rsidRPr="00577082">
        <w:t xml:space="preserve"> на диске со «средней» размерностью щели/отверстия, установленной Заказчиком в сопроводительной документации. По умолчанию для замера кольматирующей способности необходимо использовать однощелевые диски. Диски с другим набором щелей/отверстий используются по согласованию с Заказчиком.</w:t>
      </w:r>
    </w:p>
    <w:p w14:paraId="26AEA7ED" w14:textId="5D1C9939" w:rsidR="00E31C2D" w:rsidRDefault="00E31C2D" w:rsidP="00597231">
      <w:pPr>
        <w:pStyle w:val="aff4"/>
        <w:numPr>
          <w:ilvl w:val="0"/>
          <w:numId w:val="53"/>
        </w:numPr>
        <w:autoSpaceDE w:val="0"/>
        <w:autoSpaceDN w:val="0"/>
        <w:adjustRightInd w:val="0"/>
        <w:spacing w:before="120" w:after="0"/>
        <w:ind w:left="567" w:hanging="567"/>
        <w:contextualSpacing w:val="0"/>
      </w:pPr>
      <w:r>
        <w:lastRenderedPageBreak/>
        <w:t>В ячейке с составом первоначально созда</w:t>
      </w:r>
      <w:r w:rsidR="00A278CC">
        <w:t>е</w:t>
      </w:r>
      <w:r>
        <w:t>т</w:t>
      </w:r>
      <w:r w:rsidR="00A278CC">
        <w:t>ся</w:t>
      </w:r>
      <w:r>
        <w:t xml:space="preserve"> атмосферное давление (путем открытия клапанов тестера проницаемости тампонирующих материалов) при необходимой температуре (по согласованию с Заказчиком). Фильтрат или состав собира</w:t>
      </w:r>
      <w:r w:rsidR="00A278CC">
        <w:t>е</w:t>
      </w:r>
      <w:r>
        <w:t>т</w:t>
      </w:r>
      <w:r w:rsidR="00A278CC">
        <w:t>ся,</w:t>
      </w:r>
      <w:r>
        <w:t xml:space="preserve"> записыва</w:t>
      </w:r>
      <w:r w:rsidR="00A278CC">
        <w:t>е</w:t>
      </w:r>
      <w:r>
        <w:t>т</w:t>
      </w:r>
      <w:r w:rsidR="00A278CC">
        <w:t>ся</w:t>
      </w:r>
      <w:r>
        <w:t xml:space="preserve"> </w:t>
      </w:r>
      <w:r w:rsidR="00A278CC">
        <w:t xml:space="preserve">его </w:t>
      </w:r>
      <w:r>
        <w:t>объем.</w:t>
      </w:r>
    </w:p>
    <w:p w14:paraId="156CF5D5" w14:textId="02277F7D" w:rsidR="00E31C2D" w:rsidRDefault="00E31C2D" w:rsidP="00597231">
      <w:pPr>
        <w:pStyle w:val="aff4"/>
        <w:numPr>
          <w:ilvl w:val="0"/>
          <w:numId w:val="53"/>
        </w:numPr>
        <w:autoSpaceDE w:val="0"/>
        <w:autoSpaceDN w:val="0"/>
        <w:adjustRightInd w:val="0"/>
        <w:spacing w:before="120" w:after="0"/>
        <w:ind w:left="567" w:hanging="567"/>
        <w:contextualSpacing w:val="0"/>
      </w:pPr>
      <w:r>
        <w:t>Далее в ячейку с составом пода</w:t>
      </w:r>
      <w:r w:rsidR="00A278CC">
        <w:t>е</w:t>
      </w:r>
      <w:r>
        <w:t>т</w:t>
      </w:r>
      <w:r w:rsidR="00A278CC">
        <w:t>ся</w:t>
      </w:r>
      <w:r>
        <w:t xml:space="preserve"> давление 50 psi (0,34</w:t>
      </w:r>
      <w:r w:rsidR="007C0516">
        <w:t xml:space="preserve"> </w:t>
      </w:r>
      <w:r>
        <w:t>МПа). Фильтрат или состав собира</w:t>
      </w:r>
      <w:r w:rsidR="00A278CC">
        <w:t>е</w:t>
      </w:r>
      <w:r>
        <w:t>т</w:t>
      </w:r>
      <w:r w:rsidR="00A278CC">
        <w:t>ся,</w:t>
      </w:r>
      <w:r>
        <w:t xml:space="preserve"> записыва</w:t>
      </w:r>
      <w:r w:rsidR="00A278CC">
        <w:t>е</w:t>
      </w:r>
      <w:r>
        <w:t>т</w:t>
      </w:r>
      <w:r w:rsidR="00A278CC">
        <w:t>ся его</w:t>
      </w:r>
      <w:r>
        <w:t xml:space="preserve"> объем. </w:t>
      </w:r>
    </w:p>
    <w:p w14:paraId="101FB1D7" w14:textId="18B431DC" w:rsidR="00E31C2D" w:rsidRDefault="00E31C2D" w:rsidP="00597231">
      <w:pPr>
        <w:pStyle w:val="aff4"/>
        <w:numPr>
          <w:ilvl w:val="0"/>
          <w:numId w:val="53"/>
        </w:numPr>
        <w:autoSpaceDE w:val="0"/>
        <w:autoSpaceDN w:val="0"/>
        <w:adjustRightInd w:val="0"/>
        <w:spacing w:before="120" w:after="0"/>
        <w:ind w:left="567" w:hanging="567"/>
        <w:contextualSpacing w:val="0"/>
      </w:pPr>
      <w:r>
        <w:t xml:space="preserve">Если выход фильтрата кольматирующего состава или самого состава при подаче давления </w:t>
      </w:r>
      <w:r w:rsidRPr="00E76828">
        <w:t>прекра</w:t>
      </w:r>
      <w:r w:rsidR="00A278CC">
        <w:t>щается</w:t>
      </w:r>
      <w:r w:rsidRPr="00E76828">
        <w:t xml:space="preserve">, и его объем не изменяется в течение 30 сек, то </w:t>
      </w:r>
      <w:r w:rsidR="00A278CC" w:rsidRPr="00E76828">
        <w:t xml:space="preserve">давление </w:t>
      </w:r>
      <w:r w:rsidRPr="00E76828">
        <w:t>увеличива</w:t>
      </w:r>
      <w:r w:rsidR="00A278CC">
        <w:t>е</w:t>
      </w:r>
      <w:r w:rsidRPr="00E76828">
        <w:t>т</w:t>
      </w:r>
      <w:r w:rsidR="00A278CC">
        <w:t>ся</w:t>
      </w:r>
      <w:r w:rsidRPr="00E76828">
        <w:t xml:space="preserve"> на 50 psi (0,34</w:t>
      </w:r>
      <w:r>
        <w:t xml:space="preserve"> </w:t>
      </w:r>
      <w:r w:rsidRPr="00E76828">
        <w:t>МПа). Фильтрат или сост</w:t>
      </w:r>
      <w:r>
        <w:t>ав собира</w:t>
      </w:r>
      <w:r w:rsidR="00A278CC">
        <w:t>е</w:t>
      </w:r>
      <w:r>
        <w:t>т</w:t>
      </w:r>
      <w:r w:rsidR="00A278CC">
        <w:t>ся,</w:t>
      </w:r>
      <w:r>
        <w:t xml:space="preserve"> записыва</w:t>
      </w:r>
      <w:r w:rsidR="00A278CC">
        <w:t>е</w:t>
      </w:r>
      <w:r>
        <w:t>т</w:t>
      </w:r>
      <w:r w:rsidR="00A278CC">
        <w:t>ся его</w:t>
      </w:r>
      <w:r>
        <w:t xml:space="preserve"> объем.</w:t>
      </w:r>
    </w:p>
    <w:p w14:paraId="2AF64732" w14:textId="05445175" w:rsidR="00E31C2D" w:rsidRDefault="00E31C2D" w:rsidP="00597231">
      <w:pPr>
        <w:pStyle w:val="aff4"/>
        <w:numPr>
          <w:ilvl w:val="0"/>
          <w:numId w:val="53"/>
        </w:numPr>
        <w:autoSpaceDE w:val="0"/>
        <w:autoSpaceDN w:val="0"/>
        <w:adjustRightInd w:val="0"/>
        <w:spacing w:before="120" w:after="0"/>
        <w:ind w:left="567" w:hanging="567"/>
        <w:contextualSpacing w:val="0"/>
      </w:pPr>
      <w:r w:rsidRPr="00E76828">
        <w:t>Процедур</w:t>
      </w:r>
      <w:r w:rsidR="00A278CC">
        <w:t>а</w:t>
      </w:r>
      <w:r w:rsidRPr="00E76828">
        <w:t>, описанн</w:t>
      </w:r>
      <w:r w:rsidR="00A278CC">
        <w:t>ая</w:t>
      </w:r>
      <w:r w:rsidRPr="00E76828">
        <w:t xml:space="preserve"> в </w:t>
      </w:r>
      <w:r>
        <w:t>п.</w:t>
      </w:r>
      <w:r w:rsidR="007C0516">
        <w:t xml:space="preserve"> </w:t>
      </w:r>
      <w:r>
        <w:t>3</w:t>
      </w:r>
      <w:r w:rsidRPr="00E76828">
        <w:t>, провод</w:t>
      </w:r>
      <w:r w:rsidR="00A278CC">
        <w:t>и</w:t>
      </w:r>
      <w:r w:rsidRPr="00E76828">
        <w:t>т</w:t>
      </w:r>
      <w:r w:rsidR="00A278CC">
        <w:t>ся</w:t>
      </w:r>
      <w:r w:rsidRPr="00E76828">
        <w:t xml:space="preserve"> до т</w:t>
      </w:r>
      <w:r>
        <w:t>ех пор, пока</w:t>
      </w:r>
      <w:r w:rsidRPr="00E76828">
        <w:t xml:space="preserve"> не выполнится одно из условий:</w:t>
      </w:r>
    </w:p>
    <w:p w14:paraId="45160495" w14:textId="7235844D" w:rsidR="00E31C2D" w:rsidRDefault="00E31C2D" w:rsidP="00597231">
      <w:pPr>
        <w:pStyle w:val="aff4"/>
        <w:numPr>
          <w:ilvl w:val="0"/>
          <w:numId w:val="54"/>
        </w:numPr>
        <w:autoSpaceDE w:val="0"/>
        <w:autoSpaceDN w:val="0"/>
        <w:adjustRightInd w:val="0"/>
        <w:spacing w:before="120" w:after="0"/>
        <w:ind w:left="1134" w:hanging="567"/>
        <w:contextualSpacing w:val="0"/>
      </w:pPr>
      <w:r>
        <w:t>м</w:t>
      </w:r>
      <w:r w:rsidRPr="00E76828">
        <w:t>аксимальное давление не достигнет значения 500 psi</w:t>
      </w:r>
      <w:r>
        <w:t xml:space="preserve"> </w:t>
      </w:r>
      <w:r w:rsidR="00A278CC">
        <w:t>(</w:t>
      </w:r>
      <w:r w:rsidRPr="00E76828">
        <w:t>3,</w:t>
      </w:r>
      <w:r w:rsidRPr="00CE344D">
        <w:t>4</w:t>
      </w:r>
      <w:r>
        <w:t xml:space="preserve"> </w:t>
      </w:r>
      <w:r w:rsidRPr="00CE344D">
        <w:t>МПа</w:t>
      </w:r>
      <w:r w:rsidR="00A278CC">
        <w:t>)</w:t>
      </w:r>
      <w:r w:rsidRPr="00CE344D">
        <w:t>, и не</w:t>
      </w:r>
      <w:r w:rsidRPr="00E76828">
        <w:t xml:space="preserve"> будет происходить значительных изменений в течение 5 минут. По согласованию с Заказчиком возможно уменьшени</w:t>
      </w:r>
      <w:r>
        <w:t>е величины предельного давления;</w:t>
      </w:r>
    </w:p>
    <w:p w14:paraId="78BAA38A" w14:textId="77777777" w:rsidR="00E31C2D" w:rsidRDefault="00E31C2D" w:rsidP="00597231">
      <w:pPr>
        <w:pStyle w:val="aff4"/>
        <w:numPr>
          <w:ilvl w:val="0"/>
          <w:numId w:val="54"/>
        </w:numPr>
        <w:autoSpaceDE w:val="0"/>
        <w:autoSpaceDN w:val="0"/>
        <w:adjustRightInd w:val="0"/>
        <w:spacing w:before="120" w:after="0"/>
        <w:ind w:left="1134" w:hanging="567"/>
        <w:contextualSpacing w:val="0"/>
      </w:pPr>
      <w:r w:rsidRPr="00E76828">
        <w:t xml:space="preserve">пока </w:t>
      </w:r>
      <w:r w:rsidRPr="007C2806">
        <w:t xml:space="preserve">жидкая фаза состава </w:t>
      </w:r>
      <w:r w:rsidRPr="00E76828">
        <w:t>полностью не отфильтруется с формированием</w:t>
      </w:r>
      <w:r>
        <w:t xml:space="preserve"> проницаемой корки;</w:t>
      </w:r>
    </w:p>
    <w:p w14:paraId="2B20D60D" w14:textId="77777777" w:rsidR="00E31C2D" w:rsidRPr="0075434A" w:rsidRDefault="00E31C2D" w:rsidP="00597231">
      <w:pPr>
        <w:pStyle w:val="aff4"/>
        <w:numPr>
          <w:ilvl w:val="0"/>
          <w:numId w:val="54"/>
        </w:numPr>
        <w:autoSpaceDE w:val="0"/>
        <w:autoSpaceDN w:val="0"/>
        <w:adjustRightInd w:val="0"/>
        <w:spacing w:before="120" w:after="0"/>
        <w:ind w:left="1134" w:hanging="567"/>
        <w:contextualSpacing w:val="0"/>
      </w:pPr>
      <w:r w:rsidRPr="00E76828">
        <w:t>если объем фильтрации приближается или равен объему ячейки с формированием частичной, рыхлой корки или прорыва состава целиком</w:t>
      </w:r>
      <w:r>
        <w:t>.</w:t>
      </w:r>
    </w:p>
    <w:p w14:paraId="25C08060" w14:textId="0A218453" w:rsidR="00E31C2D" w:rsidRDefault="00E31C2D" w:rsidP="00597231">
      <w:pPr>
        <w:pStyle w:val="aff4"/>
        <w:numPr>
          <w:ilvl w:val="0"/>
          <w:numId w:val="53"/>
        </w:numPr>
        <w:autoSpaceDE w:val="0"/>
        <w:autoSpaceDN w:val="0"/>
        <w:adjustRightInd w:val="0"/>
        <w:spacing w:before="120" w:after="0"/>
        <w:ind w:left="567" w:hanging="567"/>
        <w:contextualSpacing w:val="0"/>
      </w:pPr>
      <w:r w:rsidRPr="00E76828">
        <w:t xml:space="preserve">При выполнении одного из условий </w:t>
      </w:r>
      <w:r>
        <w:t xml:space="preserve">пп. </w:t>
      </w:r>
      <w:r w:rsidRPr="00E76828">
        <w:t>5</w:t>
      </w:r>
      <w:r>
        <w:t>.1-</w:t>
      </w:r>
      <w:r w:rsidRPr="00E76828">
        <w:t>5.3 тест останавлива</w:t>
      </w:r>
      <w:r w:rsidR="00A278CC">
        <w:t>е</w:t>
      </w:r>
      <w:r>
        <w:t>т</w:t>
      </w:r>
      <w:r w:rsidR="00A278CC">
        <w:t>ся</w:t>
      </w:r>
      <w:r w:rsidRPr="00E76828">
        <w:t xml:space="preserve"> с фиксированием значения предельного поданного давления, объема профильтровав</w:t>
      </w:r>
      <w:r>
        <w:t>шегося состава и фотофиксацией.</w:t>
      </w:r>
    </w:p>
    <w:p w14:paraId="65099992" w14:textId="4B36F4FF" w:rsidR="00E31C2D" w:rsidRDefault="00E31C2D" w:rsidP="00597231">
      <w:pPr>
        <w:pStyle w:val="aff4"/>
        <w:numPr>
          <w:ilvl w:val="0"/>
          <w:numId w:val="53"/>
        </w:numPr>
        <w:autoSpaceDE w:val="0"/>
        <w:autoSpaceDN w:val="0"/>
        <w:adjustRightInd w:val="0"/>
        <w:spacing w:before="120" w:after="0"/>
        <w:ind w:left="567" w:hanging="567"/>
        <w:contextualSpacing w:val="0"/>
      </w:pPr>
      <w:r w:rsidRPr="00E76828">
        <w:t>При выполнении условий остановки теста по</w:t>
      </w:r>
      <w:r>
        <w:t xml:space="preserve"> пп.</w:t>
      </w:r>
      <w:r w:rsidRPr="00E76828">
        <w:t xml:space="preserve"> 5</w:t>
      </w:r>
      <w:r>
        <w:t xml:space="preserve">.1 или </w:t>
      </w:r>
      <w:r w:rsidRPr="00E76828">
        <w:t>5.2 следующ</w:t>
      </w:r>
      <w:r>
        <w:t>ий</w:t>
      </w:r>
      <w:r w:rsidRPr="00E76828">
        <w:t xml:space="preserve"> этап тест</w:t>
      </w:r>
      <w:r>
        <w:t>а</w:t>
      </w:r>
      <w:r w:rsidRPr="00E76828">
        <w:t xml:space="preserve"> осуществля</w:t>
      </w:r>
      <w:r w:rsidR="00A278CC">
        <w:t>е</w:t>
      </w:r>
      <w:r>
        <w:t>т</w:t>
      </w:r>
      <w:r w:rsidR="00A278CC">
        <w:t>ся</w:t>
      </w:r>
      <w:r w:rsidRPr="00E76828">
        <w:t xml:space="preserve"> на диске с большей размерностью щели</w:t>
      </w:r>
      <w:r w:rsidR="00A278CC">
        <w:t xml:space="preserve"> или </w:t>
      </w:r>
      <w:r w:rsidRPr="00E76828">
        <w:t>отверстия. Цикл тестирования повторя</w:t>
      </w:r>
      <w:r w:rsidR="00A278CC">
        <w:t>е</w:t>
      </w:r>
      <w:r>
        <w:t>т</w:t>
      </w:r>
      <w:r w:rsidR="00A278CC">
        <w:t>ся</w:t>
      </w:r>
      <w:r w:rsidRPr="00E76828">
        <w:t xml:space="preserve">, пока </w:t>
      </w:r>
      <w:r>
        <w:t xml:space="preserve">не будет выполнено условие п. </w:t>
      </w:r>
      <w:r w:rsidRPr="00E76828">
        <w:t>5.3</w:t>
      </w:r>
      <w:r>
        <w:t>.</w:t>
      </w:r>
    </w:p>
    <w:p w14:paraId="3C5566CF" w14:textId="7E09BA35" w:rsidR="00E31C2D" w:rsidRDefault="00E31C2D" w:rsidP="00597231">
      <w:pPr>
        <w:pStyle w:val="aff4"/>
        <w:numPr>
          <w:ilvl w:val="0"/>
          <w:numId w:val="53"/>
        </w:numPr>
        <w:autoSpaceDE w:val="0"/>
        <w:autoSpaceDN w:val="0"/>
        <w:adjustRightInd w:val="0"/>
        <w:spacing w:before="120" w:after="0"/>
        <w:ind w:left="567" w:hanging="567"/>
        <w:contextualSpacing w:val="0"/>
      </w:pPr>
      <w:r w:rsidRPr="00E76828">
        <w:t xml:space="preserve">При выполнении условий остановки теста по </w:t>
      </w:r>
      <w:r>
        <w:t xml:space="preserve">п. </w:t>
      </w:r>
      <w:r w:rsidRPr="00E76828">
        <w:t>5.3 на следующем этапе тест осуществля</w:t>
      </w:r>
      <w:r w:rsidR="00A278CC">
        <w:t>е</w:t>
      </w:r>
      <w:r>
        <w:t>т</w:t>
      </w:r>
      <w:r w:rsidR="00A278CC">
        <w:t>ся</w:t>
      </w:r>
      <w:r w:rsidRPr="00E76828">
        <w:t xml:space="preserve"> на диске с меньшей размерностью щели</w:t>
      </w:r>
      <w:r>
        <w:t xml:space="preserve"> </w:t>
      </w:r>
      <w:r w:rsidR="00A278CC">
        <w:t>или</w:t>
      </w:r>
      <w:r>
        <w:t xml:space="preserve"> </w:t>
      </w:r>
      <w:r w:rsidRPr="00E76828">
        <w:t>отверстия. Цикл тестирования повторя</w:t>
      </w:r>
      <w:r w:rsidR="00A278CC">
        <w:t>е</w:t>
      </w:r>
      <w:r>
        <w:t>т</w:t>
      </w:r>
      <w:r w:rsidR="00A278CC">
        <w:t>ся</w:t>
      </w:r>
      <w:r w:rsidRPr="00E76828">
        <w:t xml:space="preserve">, пока не </w:t>
      </w:r>
      <w:r>
        <w:t>будет выполнено</w:t>
      </w:r>
      <w:r w:rsidRPr="00E76828">
        <w:t xml:space="preserve"> условие </w:t>
      </w:r>
      <w:r>
        <w:t xml:space="preserve">пп. </w:t>
      </w:r>
      <w:r w:rsidRPr="00E76828">
        <w:t>5</w:t>
      </w:r>
      <w:r>
        <w:t xml:space="preserve">.1 или </w:t>
      </w:r>
      <w:r w:rsidRPr="00E76828">
        <w:t>5.2.</w:t>
      </w:r>
    </w:p>
    <w:p w14:paraId="3355D4D6" w14:textId="2AD9ED4D" w:rsidR="00E31C2D" w:rsidRPr="00E76828" w:rsidRDefault="00E31C2D" w:rsidP="00597231">
      <w:pPr>
        <w:pStyle w:val="aff4"/>
        <w:numPr>
          <w:ilvl w:val="0"/>
          <w:numId w:val="53"/>
        </w:numPr>
        <w:autoSpaceDE w:val="0"/>
        <w:autoSpaceDN w:val="0"/>
        <w:adjustRightInd w:val="0"/>
        <w:spacing w:before="120" w:after="0"/>
        <w:ind w:left="567" w:hanging="567"/>
        <w:contextualSpacing w:val="0"/>
      </w:pPr>
      <w:r w:rsidRPr="00E76828">
        <w:t xml:space="preserve">По окончании испытания </w:t>
      </w:r>
      <w:r w:rsidR="00A278CC" w:rsidRPr="00E76828">
        <w:t xml:space="preserve">тестер проницаемости </w:t>
      </w:r>
      <w:r w:rsidRPr="00E76828">
        <w:t>раз</w:t>
      </w:r>
      <w:r>
        <w:t>бира</w:t>
      </w:r>
      <w:r w:rsidR="00A278CC">
        <w:t>е</w:t>
      </w:r>
      <w:r>
        <w:t>т</w:t>
      </w:r>
      <w:r w:rsidR="00A278CC">
        <w:t>ся</w:t>
      </w:r>
      <w:r w:rsidRPr="00E76828">
        <w:t xml:space="preserve"> в соответствии требованиями Руководства по эксплуатации.</w:t>
      </w:r>
    </w:p>
    <w:p w14:paraId="7ED2F413" w14:textId="77777777" w:rsidR="00E31C2D" w:rsidRPr="00B747D3" w:rsidRDefault="00E31C2D" w:rsidP="00597231">
      <w:pPr>
        <w:spacing w:before="240" w:after="0"/>
        <w:ind w:firstLine="0"/>
        <w:rPr>
          <w:b/>
          <w:bCs/>
        </w:rPr>
      </w:pPr>
      <w:r>
        <w:rPr>
          <w:b/>
          <w:bCs/>
        </w:rPr>
        <w:t>О</w:t>
      </w:r>
      <w:r w:rsidRPr="00B747D3">
        <w:rPr>
          <w:b/>
          <w:bCs/>
        </w:rPr>
        <w:t>формление результатов</w:t>
      </w:r>
    </w:p>
    <w:p w14:paraId="7DEA710A" w14:textId="05717B51" w:rsidR="00E31C2D" w:rsidRDefault="00A278CC" w:rsidP="00597231">
      <w:pPr>
        <w:pStyle w:val="aff4"/>
        <w:spacing w:before="120" w:after="0"/>
        <w:ind w:left="0" w:firstLine="0"/>
        <w:contextualSpacing w:val="0"/>
      </w:pPr>
      <w:r>
        <w:t>В</w:t>
      </w:r>
      <w:r w:rsidR="00E31C2D" w:rsidRPr="008A718A">
        <w:t xml:space="preserve"> отчет </w:t>
      </w:r>
      <w:r>
        <w:t xml:space="preserve">вносятся </w:t>
      </w:r>
      <w:r w:rsidR="00E31C2D" w:rsidRPr="008A718A">
        <w:t>значения предельной ширины щели или диаметра круглых отверстий диска, которые испытуемый кольматационный состав способен закольматировать и удержать давление 3,4 МПа не менее 5 минут, а также описание эксперимента и фото закольматированного отверстия (по возможности) после аккуратного снятия с тестера диска без разрушения кольматационного экрана.</w:t>
      </w:r>
    </w:p>
    <w:p w14:paraId="25FF7B74" w14:textId="11485496" w:rsidR="00E31C2D" w:rsidRPr="00B747D3" w:rsidRDefault="00E31C2D" w:rsidP="00597231">
      <w:pPr>
        <w:spacing w:before="120" w:after="0"/>
        <w:jc w:val="right"/>
        <w:rPr>
          <w:rFonts w:ascii="Arial" w:hAnsi="Arial" w:cs="Arial"/>
          <w:b/>
          <w:sz w:val="20"/>
          <w:szCs w:val="20"/>
        </w:rPr>
      </w:pPr>
      <w:r w:rsidRPr="00B747D3">
        <w:rPr>
          <w:rFonts w:ascii="Arial" w:hAnsi="Arial" w:cs="Arial"/>
          <w:b/>
          <w:sz w:val="20"/>
          <w:szCs w:val="20"/>
        </w:rPr>
        <w:t xml:space="preserve">Таблица </w:t>
      </w:r>
      <w:r w:rsidR="00894B10" w:rsidRPr="00894B10">
        <w:rPr>
          <w:rFonts w:ascii="Arial" w:hAnsi="Arial" w:cs="Arial"/>
          <w:b/>
          <w:sz w:val="20"/>
          <w:szCs w:val="20"/>
        </w:rPr>
        <w:fldChar w:fldCharType="begin"/>
      </w:r>
      <w:r w:rsidR="00894B10" w:rsidRPr="00894B10">
        <w:rPr>
          <w:rFonts w:ascii="Arial" w:hAnsi="Arial" w:cs="Arial"/>
          <w:b/>
          <w:sz w:val="20"/>
          <w:szCs w:val="20"/>
        </w:rPr>
        <w:instrText xml:space="preserve"> SEQ Таблица \* ARABIC </w:instrText>
      </w:r>
      <w:r w:rsidR="00894B10" w:rsidRPr="00894B10">
        <w:rPr>
          <w:rFonts w:ascii="Arial" w:hAnsi="Arial" w:cs="Arial"/>
          <w:b/>
          <w:sz w:val="20"/>
          <w:szCs w:val="20"/>
        </w:rPr>
        <w:fldChar w:fldCharType="separate"/>
      </w:r>
      <w:r w:rsidR="00894B10" w:rsidRPr="00894B10">
        <w:rPr>
          <w:rFonts w:ascii="Arial" w:hAnsi="Arial" w:cs="Arial"/>
          <w:b/>
          <w:sz w:val="20"/>
          <w:szCs w:val="20"/>
        </w:rPr>
        <w:t>4</w:t>
      </w:r>
      <w:r w:rsidR="00894B10" w:rsidRPr="00894B10">
        <w:rPr>
          <w:rFonts w:ascii="Arial" w:hAnsi="Arial" w:cs="Arial"/>
          <w:b/>
          <w:sz w:val="20"/>
          <w:szCs w:val="20"/>
        </w:rPr>
        <w:fldChar w:fldCharType="end"/>
      </w:r>
      <w:r w:rsidRPr="00B747D3">
        <w:rPr>
          <w:rFonts w:ascii="Arial" w:hAnsi="Arial" w:cs="Arial"/>
          <w:b/>
          <w:sz w:val="20"/>
          <w:szCs w:val="20"/>
        </w:rPr>
        <w:t xml:space="preserve"> (рекомендуемая)</w:t>
      </w:r>
    </w:p>
    <w:p w14:paraId="552FDD7E" w14:textId="77777777" w:rsidR="00E31C2D" w:rsidRPr="00B747D3" w:rsidRDefault="00E31C2D" w:rsidP="00597231">
      <w:pPr>
        <w:spacing w:before="0" w:after="60"/>
        <w:jc w:val="right"/>
        <w:rPr>
          <w:rFonts w:ascii="Arial" w:hAnsi="Arial" w:cs="Arial"/>
          <w:b/>
          <w:sz w:val="20"/>
          <w:szCs w:val="20"/>
        </w:rPr>
      </w:pPr>
      <w:r w:rsidRPr="00B747D3">
        <w:rPr>
          <w:rFonts w:ascii="Arial" w:hAnsi="Arial" w:cs="Arial"/>
          <w:b/>
          <w:sz w:val="20"/>
          <w:szCs w:val="20"/>
        </w:rPr>
        <w:t>Оформление результатов испытаний</w:t>
      </w:r>
    </w:p>
    <w:tbl>
      <w:tblPr>
        <w:tblW w:w="496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2838"/>
        <w:gridCol w:w="1277"/>
        <w:gridCol w:w="2688"/>
        <w:gridCol w:w="2126"/>
      </w:tblGrid>
      <w:tr w:rsidR="00E31C2D" w:rsidRPr="009828BF" w14:paraId="1CD711C7" w14:textId="77777777" w:rsidTr="009A080E">
        <w:trPr>
          <w:tblHeader/>
        </w:trPr>
        <w:tc>
          <w:tcPr>
            <w:tcW w:w="435" w:type="pct"/>
            <w:tcBorders>
              <w:top w:val="single" w:sz="12" w:space="0" w:color="auto"/>
              <w:left w:val="single" w:sz="12" w:space="0" w:color="auto"/>
              <w:bottom w:val="single" w:sz="12" w:space="0" w:color="auto"/>
            </w:tcBorders>
            <w:shd w:val="clear" w:color="auto" w:fill="FFD200"/>
            <w:vAlign w:val="center"/>
          </w:tcPr>
          <w:p w14:paraId="0539E012" w14:textId="0A6B764E" w:rsidR="009A080E" w:rsidRDefault="00A5194E" w:rsidP="009A080E">
            <w:pPr>
              <w:spacing w:before="0" w:after="0"/>
              <w:ind w:firstLine="0"/>
              <w:jc w:val="center"/>
              <w:rPr>
                <w:rFonts w:ascii="Arial" w:hAnsi="Arial" w:cs="Arial"/>
                <w:b/>
                <w:sz w:val="16"/>
              </w:rPr>
            </w:pPr>
            <w:r>
              <w:rPr>
                <w:rFonts w:ascii="Arial" w:hAnsi="Arial" w:cs="Arial"/>
                <w:b/>
                <w:sz w:val="16"/>
              </w:rPr>
              <w:t>№</w:t>
            </w:r>
          </w:p>
          <w:p w14:paraId="28510823" w14:textId="1855D18E" w:rsidR="00E31C2D" w:rsidRPr="00310533" w:rsidRDefault="00A5194E" w:rsidP="009A080E">
            <w:pPr>
              <w:spacing w:before="0" w:after="0"/>
              <w:ind w:firstLine="0"/>
              <w:jc w:val="center"/>
              <w:rPr>
                <w:rFonts w:ascii="Arial" w:hAnsi="Arial" w:cs="Arial"/>
                <w:b/>
                <w:caps/>
                <w:sz w:val="16"/>
              </w:rPr>
            </w:pPr>
            <w:r w:rsidRPr="00310533">
              <w:rPr>
                <w:rFonts w:ascii="Arial" w:hAnsi="Arial" w:cs="Arial"/>
                <w:b/>
                <w:sz w:val="16"/>
              </w:rPr>
              <w:t>П/П</w:t>
            </w:r>
          </w:p>
        </w:tc>
        <w:tc>
          <w:tcPr>
            <w:tcW w:w="1451" w:type="pct"/>
            <w:tcBorders>
              <w:top w:val="single" w:sz="12" w:space="0" w:color="auto"/>
              <w:bottom w:val="single" w:sz="12" w:space="0" w:color="auto"/>
            </w:tcBorders>
            <w:shd w:val="clear" w:color="auto" w:fill="FFD200"/>
            <w:vAlign w:val="center"/>
          </w:tcPr>
          <w:p w14:paraId="47B1E6A1" w14:textId="3FA5869E" w:rsidR="00E31C2D" w:rsidRPr="00310533" w:rsidRDefault="00A5194E" w:rsidP="00A5194E">
            <w:pPr>
              <w:spacing w:before="0" w:after="0"/>
              <w:ind w:firstLine="0"/>
              <w:jc w:val="center"/>
              <w:rPr>
                <w:rFonts w:ascii="Arial" w:hAnsi="Arial" w:cs="Arial"/>
                <w:b/>
                <w:caps/>
                <w:sz w:val="16"/>
              </w:rPr>
            </w:pPr>
            <w:r w:rsidRPr="00310533">
              <w:rPr>
                <w:rFonts w:ascii="Arial" w:hAnsi="Arial" w:cs="Arial"/>
                <w:b/>
                <w:sz w:val="16"/>
              </w:rPr>
              <w:t>ДИСК:</w:t>
            </w:r>
          </w:p>
          <w:p w14:paraId="0EE98602" w14:textId="04F61E69" w:rsidR="00E31C2D" w:rsidRPr="00310533" w:rsidRDefault="00A5194E" w:rsidP="00A5194E">
            <w:pPr>
              <w:spacing w:before="0" w:after="0"/>
              <w:ind w:firstLine="0"/>
              <w:jc w:val="center"/>
              <w:rPr>
                <w:rFonts w:ascii="Arial" w:hAnsi="Arial" w:cs="Arial"/>
                <w:b/>
                <w:caps/>
                <w:sz w:val="16"/>
              </w:rPr>
            </w:pPr>
            <w:r w:rsidRPr="00310533">
              <w:rPr>
                <w:rFonts w:ascii="Arial" w:hAnsi="Arial" w:cs="Arial"/>
                <w:b/>
                <w:sz w:val="16"/>
              </w:rPr>
              <w:t>ШИРИНА ЩЕЛИ (ДИАМЕТР ОТВЕРСТИЯ), ММ/</w:t>
            </w:r>
          </w:p>
          <w:p w14:paraId="2FC6B433" w14:textId="296A7A05" w:rsidR="00E31C2D" w:rsidRPr="00310533" w:rsidRDefault="00A5194E" w:rsidP="00A5194E">
            <w:pPr>
              <w:spacing w:before="0" w:after="0"/>
              <w:ind w:firstLine="0"/>
              <w:jc w:val="center"/>
              <w:rPr>
                <w:rFonts w:ascii="Arial" w:hAnsi="Arial" w:cs="Arial"/>
                <w:b/>
                <w:caps/>
                <w:sz w:val="16"/>
              </w:rPr>
            </w:pPr>
            <w:r w:rsidRPr="00310533">
              <w:rPr>
                <w:rFonts w:ascii="Arial" w:hAnsi="Arial" w:cs="Arial"/>
                <w:b/>
                <w:sz w:val="16"/>
              </w:rPr>
              <w:t>КОЛ-ВО ЩЕЛЕЙ (ОТВЕРСТИЙ), ШТ.</w:t>
            </w:r>
          </w:p>
        </w:tc>
        <w:tc>
          <w:tcPr>
            <w:tcW w:w="653" w:type="pct"/>
            <w:tcBorders>
              <w:top w:val="single" w:sz="12" w:space="0" w:color="auto"/>
              <w:bottom w:val="single" w:sz="12" w:space="0" w:color="auto"/>
            </w:tcBorders>
            <w:shd w:val="clear" w:color="auto" w:fill="FFD200"/>
            <w:vAlign w:val="center"/>
          </w:tcPr>
          <w:p w14:paraId="74FBC837" w14:textId="7C311D10" w:rsidR="00E31C2D" w:rsidRPr="00310533" w:rsidRDefault="00A5194E" w:rsidP="00A5194E">
            <w:pPr>
              <w:spacing w:before="0" w:after="0"/>
              <w:ind w:firstLine="0"/>
              <w:jc w:val="center"/>
              <w:rPr>
                <w:rFonts w:ascii="Arial" w:hAnsi="Arial" w:cs="Arial"/>
                <w:b/>
                <w:caps/>
                <w:sz w:val="16"/>
              </w:rPr>
            </w:pPr>
            <w:r w:rsidRPr="00310533">
              <w:rPr>
                <w:rFonts w:ascii="Arial" w:hAnsi="Arial" w:cs="Arial"/>
                <w:b/>
                <w:sz w:val="16"/>
              </w:rPr>
              <w:t>ДАВЛЕНИЕ, PS</w:t>
            </w:r>
            <w:r>
              <w:rPr>
                <w:rFonts w:ascii="Arial" w:hAnsi="Arial" w:cs="Arial"/>
                <w:b/>
                <w:sz w:val="16"/>
              </w:rPr>
              <w:t>I/МП</w:t>
            </w:r>
            <w:r w:rsidRPr="00310533">
              <w:rPr>
                <w:rFonts w:ascii="Arial" w:hAnsi="Arial" w:cs="Arial"/>
                <w:b/>
                <w:sz w:val="16"/>
              </w:rPr>
              <w:t>А</w:t>
            </w:r>
          </w:p>
        </w:tc>
        <w:tc>
          <w:tcPr>
            <w:tcW w:w="1374" w:type="pct"/>
            <w:tcBorders>
              <w:top w:val="single" w:sz="12" w:space="0" w:color="auto"/>
              <w:bottom w:val="single" w:sz="12" w:space="0" w:color="auto"/>
            </w:tcBorders>
            <w:shd w:val="clear" w:color="auto" w:fill="FFD200"/>
            <w:vAlign w:val="center"/>
          </w:tcPr>
          <w:p w14:paraId="7A3CCEF4" w14:textId="6D948BD2" w:rsidR="00E31C2D" w:rsidRPr="00310533" w:rsidRDefault="00A5194E" w:rsidP="00A5194E">
            <w:pPr>
              <w:spacing w:before="0" w:after="0"/>
              <w:ind w:firstLine="0"/>
              <w:jc w:val="center"/>
              <w:rPr>
                <w:rFonts w:ascii="Arial" w:hAnsi="Arial" w:cs="Arial"/>
                <w:b/>
                <w:caps/>
                <w:sz w:val="16"/>
              </w:rPr>
            </w:pPr>
            <w:r w:rsidRPr="00310533">
              <w:rPr>
                <w:rFonts w:ascii="Arial" w:hAnsi="Arial" w:cs="Arial"/>
                <w:b/>
                <w:sz w:val="16"/>
              </w:rPr>
              <w:t>ОПИСАНИЕ ЭКСПЕРИМЕНТА,</w:t>
            </w:r>
          </w:p>
          <w:p w14:paraId="09DC52EA" w14:textId="42A873C5" w:rsidR="00E31C2D" w:rsidRPr="00310533" w:rsidRDefault="00A5194E" w:rsidP="00A5194E">
            <w:pPr>
              <w:spacing w:before="0" w:after="0"/>
              <w:ind w:firstLine="0"/>
              <w:jc w:val="center"/>
              <w:rPr>
                <w:rFonts w:ascii="Arial" w:hAnsi="Arial" w:cs="Arial"/>
                <w:b/>
                <w:caps/>
                <w:sz w:val="16"/>
              </w:rPr>
            </w:pPr>
            <w:r w:rsidRPr="00310533">
              <w:rPr>
                <w:rFonts w:ascii="Arial" w:hAnsi="Arial" w:cs="Arial"/>
                <w:b/>
                <w:sz w:val="16"/>
              </w:rPr>
              <w:t>ОБЪЕМ ФИЛЬТРАЦИИ, МЛ</w:t>
            </w:r>
          </w:p>
        </w:tc>
        <w:tc>
          <w:tcPr>
            <w:tcW w:w="1087" w:type="pct"/>
            <w:tcBorders>
              <w:top w:val="single" w:sz="12" w:space="0" w:color="auto"/>
              <w:bottom w:val="single" w:sz="12" w:space="0" w:color="auto"/>
              <w:right w:val="single" w:sz="12" w:space="0" w:color="auto"/>
            </w:tcBorders>
            <w:shd w:val="clear" w:color="auto" w:fill="FFD200"/>
            <w:vAlign w:val="center"/>
          </w:tcPr>
          <w:p w14:paraId="6465A09D" w14:textId="41741018" w:rsidR="00E31C2D" w:rsidRPr="00310533" w:rsidRDefault="00A5194E" w:rsidP="00A5194E">
            <w:pPr>
              <w:spacing w:before="0" w:after="0"/>
              <w:ind w:firstLine="0"/>
              <w:jc w:val="center"/>
              <w:rPr>
                <w:rFonts w:ascii="Arial" w:hAnsi="Arial" w:cs="Arial"/>
                <w:b/>
                <w:caps/>
                <w:sz w:val="16"/>
              </w:rPr>
            </w:pPr>
            <w:r w:rsidRPr="00310533">
              <w:rPr>
                <w:rFonts w:ascii="Arial" w:hAnsi="Arial" w:cs="Arial"/>
                <w:b/>
                <w:sz w:val="16"/>
              </w:rPr>
              <w:t xml:space="preserve">ФОТО КОНЕЧНОГО РЕЗУЛЬТАТА </w:t>
            </w:r>
          </w:p>
          <w:p w14:paraId="29CF9D6C" w14:textId="65A4B1DC" w:rsidR="00E31C2D" w:rsidRPr="00310533" w:rsidRDefault="00A5194E" w:rsidP="00A5194E">
            <w:pPr>
              <w:spacing w:before="0" w:after="0"/>
              <w:ind w:firstLine="0"/>
              <w:jc w:val="center"/>
              <w:rPr>
                <w:rFonts w:ascii="Arial" w:hAnsi="Arial" w:cs="Arial"/>
                <w:b/>
                <w:caps/>
                <w:sz w:val="16"/>
              </w:rPr>
            </w:pPr>
            <w:r w:rsidRPr="00310533">
              <w:rPr>
                <w:rFonts w:ascii="Arial" w:hAnsi="Arial" w:cs="Arial"/>
                <w:b/>
                <w:sz w:val="16"/>
              </w:rPr>
              <w:t>(ПО ВОЗМОЖНОСТИ)</w:t>
            </w:r>
          </w:p>
        </w:tc>
      </w:tr>
      <w:tr w:rsidR="00A5194E" w:rsidRPr="009828BF" w14:paraId="3DC81F55" w14:textId="77777777" w:rsidTr="009A080E">
        <w:trPr>
          <w:tblHeader/>
        </w:trPr>
        <w:tc>
          <w:tcPr>
            <w:tcW w:w="435" w:type="pct"/>
            <w:tcBorders>
              <w:top w:val="single" w:sz="12" w:space="0" w:color="auto"/>
              <w:left w:val="single" w:sz="12" w:space="0" w:color="auto"/>
              <w:bottom w:val="single" w:sz="12" w:space="0" w:color="auto"/>
            </w:tcBorders>
            <w:shd w:val="clear" w:color="auto" w:fill="FFD200"/>
            <w:vAlign w:val="center"/>
          </w:tcPr>
          <w:p w14:paraId="7D11A50D" w14:textId="21B0C221" w:rsidR="00A5194E" w:rsidRDefault="00A5194E" w:rsidP="00A5194E">
            <w:pPr>
              <w:spacing w:before="0" w:after="0"/>
              <w:ind w:firstLine="0"/>
              <w:jc w:val="center"/>
              <w:rPr>
                <w:rFonts w:ascii="Arial" w:hAnsi="Arial" w:cs="Arial"/>
                <w:b/>
                <w:sz w:val="16"/>
              </w:rPr>
            </w:pPr>
            <w:r>
              <w:rPr>
                <w:rFonts w:ascii="Arial" w:hAnsi="Arial" w:cs="Arial"/>
                <w:b/>
                <w:sz w:val="16"/>
              </w:rPr>
              <w:t>1</w:t>
            </w:r>
          </w:p>
        </w:tc>
        <w:tc>
          <w:tcPr>
            <w:tcW w:w="1451" w:type="pct"/>
            <w:tcBorders>
              <w:top w:val="single" w:sz="12" w:space="0" w:color="auto"/>
              <w:bottom w:val="single" w:sz="12" w:space="0" w:color="auto"/>
            </w:tcBorders>
            <w:shd w:val="clear" w:color="auto" w:fill="FFD200"/>
            <w:vAlign w:val="center"/>
          </w:tcPr>
          <w:p w14:paraId="28F5F11D" w14:textId="4166DA51" w:rsidR="00A5194E" w:rsidRPr="00310533" w:rsidRDefault="00A5194E" w:rsidP="00A5194E">
            <w:pPr>
              <w:spacing w:before="0" w:after="0"/>
              <w:ind w:firstLine="0"/>
              <w:jc w:val="center"/>
              <w:rPr>
                <w:rFonts w:ascii="Arial" w:hAnsi="Arial" w:cs="Arial"/>
                <w:b/>
                <w:sz w:val="16"/>
              </w:rPr>
            </w:pPr>
            <w:r>
              <w:rPr>
                <w:rFonts w:ascii="Arial" w:hAnsi="Arial" w:cs="Arial"/>
                <w:b/>
                <w:sz w:val="16"/>
              </w:rPr>
              <w:t>2</w:t>
            </w:r>
          </w:p>
        </w:tc>
        <w:tc>
          <w:tcPr>
            <w:tcW w:w="653" w:type="pct"/>
            <w:tcBorders>
              <w:top w:val="single" w:sz="12" w:space="0" w:color="auto"/>
              <w:bottom w:val="single" w:sz="12" w:space="0" w:color="auto"/>
            </w:tcBorders>
            <w:shd w:val="clear" w:color="auto" w:fill="FFD200"/>
            <w:vAlign w:val="center"/>
          </w:tcPr>
          <w:p w14:paraId="7E2FB614" w14:textId="1514392B" w:rsidR="00A5194E" w:rsidRPr="00310533" w:rsidRDefault="00A5194E" w:rsidP="00A5194E">
            <w:pPr>
              <w:spacing w:before="0" w:after="0"/>
              <w:ind w:firstLine="0"/>
              <w:jc w:val="center"/>
              <w:rPr>
                <w:rFonts w:ascii="Arial" w:hAnsi="Arial" w:cs="Arial"/>
                <w:b/>
                <w:sz w:val="16"/>
              </w:rPr>
            </w:pPr>
            <w:r>
              <w:rPr>
                <w:rFonts w:ascii="Arial" w:hAnsi="Arial" w:cs="Arial"/>
                <w:b/>
                <w:sz w:val="16"/>
              </w:rPr>
              <w:t>3</w:t>
            </w:r>
          </w:p>
        </w:tc>
        <w:tc>
          <w:tcPr>
            <w:tcW w:w="1374" w:type="pct"/>
            <w:tcBorders>
              <w:top w:val="single" w:sz="12" w:space="0" w:color="auto"/>
              <w:bottom w:val="single" w:sz="12" w:space="0" w:color="auto"/>
            </w:tcBorders>
            <w:shd w:val="clear" w:color="auto" w:fill="FFD200"/>
            <w:vAlign w:val="center"/>
          </w:tcPr>
          <w:p w14:paraId="07692796" w14:textId="43E1DD8B" w:rsidR="00A5194E" w:rsidRPr="00310533" w:rsidRDefault="00A5194E" w:rsidP="00A5194E">
            <w:pPr>
              <w:spacing w:before="0" w:after="0"/>
              <w:ind w:firstLine="0"/>
              <w:jc w:val="center"/>
              <w:rPr>
                <w:rFonts w:ascii="Arial" w:hAnsi="Arial" w:cs="Arial"/>
                <w:b/>
                <w:sz w:val="16"/>
              </w:rPr>
            </w:pPr>
            <w:r>
              <w:rPr>
                <w:rFonts w:ascii="Arial" w:hAnsi="Arial" w:cs="Arial"/>
                <w:b/>
                <w:sz w:val="16"/>
              </w:rPr>
              <w:t>4</w:t>
            </w:r>
          </w:p>
        </w:tc>
        <w:tc>
          <w:tcPr>
            <w:tcW w:w="1087" w:type="pct"/>
            <w:tcBorders>
              <w:top w:val="single" w:sz="12" w:space="0" w:color="auto"/>
              <w:bottom w:val="single" w:sz="12" w:space="0" w:color="auto"/>
              <w:right w:val="single" w:sz="12" w:space="0" w:color="auto"/>
            </w:tcBorders>
            <w:shd w:val="clear" w:color="auto" w:fill="FFD200"/>
            <w:vAlign w:val="center"/>
          </w:tcPr>
          <w:p w14:paraId="682064CE" w14:textId="4AFCFCCE" w:rsidR="00A5194E" w:rsidRPr="00310533" w:rsidRDefault="00A5194E" w:rsidP="00A5194E">
            <w:pPr>
              <w:spacing w:before="0" w:after="0"/>
              <w:ind w:firstLine="0"/>
              <w:jc w:val="center"/>
              <w:rPr>
                <w:rFonts w:ascii="Arial" w:hAnsi="Arial" w:cs="Arial"/>
                <w:b/>
                <w:sz w:val="16"/>
              </w:rPr>
            </w:pPr>
            <w:r>
              <w:rPr>
                <w:rFonts w:ascii="Arial" w:hAnsi="Arial" w:cs="Arial"/>
                <w:b/>
                <w:sz w:val="16"/>
              </w:rPr>
              <w:t>5</w:t>
            </w:r>
          </w:p>
        </w:tc>
      </w:tr>
      <w:tr w:rsidR="00E31C2D" w:rsidRPr="00BC2A23" w14:paraId="76645A1A" w14:textId="77777777" w:rsidTr="009A080E">
        <w:tc>
          <w:tcPr>
            <w:tcW w:w="435" w:type="pct"/>
            <w:tcBorders>
              <w:left w:val="single" w:sz="12" w:space="0" w:color="auto"/>
              <w:bottom w:val="single" w:sz="12" w:space="0" w:color="auto"/>
            </w:tcBorders>
            <w:shd w:val="clear" w:color="auto" w:fill="auto"/>
            <w:vAlign w:val="center"/>
          </w:tcPr>
          <w:p w14:paraId="72EE0085" w14:textId="77777777" w:rsidR="00E31C2D" w:rsidRPr="00BC2A23" w:rsidRDefault="00E31C2D" w:rsidP="00E31C2D">
            <w:pPr>
              <w:jc w:val="center"/>
              <w:rPr>
                <w:rFonts w:ascii="Arial" w:hAnsi="Arial" w:cs="Arial"/>
                <w:b/>
                <w:caps/>
                <w:sz w:val="16"/>
              </w:rPr>
            </w:pPr>
          </w:p>
        </w:tc>
        <w:tc>
          <w:tcPr>
            <w:tcW w:w="1451" w:type="pct"/>
            <w:tcBorders>
              <w:bottom w:val="single" w:sz="12" w:space="0" w:color="auto"/>
            </w:tcBorders>
            <w:shd w:val="clear" w:color="auto" w:fill="auto"/>
            <w:vAlign w:val="center"/>
          </w:tcPr>
          <w:p w14:paraId="2F96D977" w14:textId="77777777" w:rsidR="00597231" w:rsidRPr="00BC2A23" w:rsidRDefault="00597231" w:rsidP="00597231">
            <w:pPr>
              <w:jc w:val="center"/>
              <w:rPr>
                <w:rFonts w:ascii="Arial" w:hAnsi="Arial" w:cs="Arial"/>
                <w:b/>
                <w:caps/>
                <w:sz w:val="16"/>
              </w:rPr>
            </w:pPr>
          </w:p>
        </w:tc>
        <w:tc>
          <w:tcPr>
            <w:tcW w:w="653" w:type="pct"/>
            <w:tcBorders>
              <w:bottom w:val="single" w:sz="12" w:space="0" w:color="auto"/>
            </w:tcBorders>
            <w:shd w:val="clear" w:color="auto" w:fill="auto"/>
            <w:vAlign w:val="center"/>
          </w:tcPr>
          <w:p w14:paraId="49217A7A" w14:textId="77777777" w:rsidR="00597231" w:rsidRPr="00BC2A23" w:rsidRDefault="00597231" w:rsidP="00597231">
            <w:pPr>
              <w:jc w:val="center"/>
              <w:rPr>
                <w:rFonts w:ascii="Arial" w:hAnsi="Arial" w:cs="Arial"/>
                <w:b/>
                <w:caps/>
                <w:sz w:val="16"/>
              </w:rPr>
            </w:pPr>
          </w:p>
        </w:tc>
        <w:tc>
          <w:tcPr>
            <w:tcW w:w="1374" w:type="pct"/>
            <w:tcBorders>
              <w:bottom w:val="single" w:sz="12" w:space="0" w:color="auto"/>
            </w:tcBorders>
            <w:shd w:val="clear" w:color="auto" w:fill="auto"/>
            <w:vAlign w:val="center"/>
          </w:tcPr>
          <w:p w14:paraId="246488C4" w14:textId="77777777" w:rsidR="00E31C2D" w:rsidRPr="008A718A" w:rsidRDefault="00E31C2D" w:rsidP="00A5194E">
            <w:pPr>
              <w:numPr>
                <w:ilvl w:val="0"/>
                <w:numId w:val="60"/>
              </w:numPr>
              <w:tabs>
                <w:tab w:val="left" w:pos="318"/>
              </w:tabs>
              <w:spacing w:before="60" w:after="0"/>
              <w:ind w:left="318" w:hanging="318"/>
              <w:jc w:val="left"/>
              <w:rPr>
                <w:sz w:val="20"/>
                <w:szCs w:val="20"/>
              </w:rPr>
            </w:pPr>
            <w:r>
              <w:rPr>
                <w:sz w:val="20"/>
                <w:szCs w:val="20"/>
              </w:rPr>
              <w:t>кольматационный состав</w:t>
            </w:r>
            <w:r w:rsidRPr="008A718A">
              <w:rPr>
                <w:sz w:val="20"/>
                <w:szCs w:val="20"/>
              </w:rPr>
              <w:t xml:space="preserve"> или фильтрат;</w:t>
            </w:r>
          </w:p>
          <w:p w14:paraId="3FDF9701" w14:textId="77777777" w:rsidR="00E31C2D" w:rsidRPr="008A718A" w:rsidRDefault="00E31C2D" w:rsidP="00A5194E">
            <w:pPr>
              <w:numPr>
                <w:ilvl w:val="0"/>
                <w:numId w:val="60"/>
              </w:numPr>
              <w:tabs>
                <w:tab w:val="left" w:pos="318"/>
              </w:tabs>
              <w:spacing w:before="60" w:after="0"/>
              <w:ind w:left="318" w:hanging="318"/>
              <w:jc w:val="left"/>
              <w:rPr>
                <w:rFonts w:ascii="Calibri" w:hAnsi="Calibri" w:cs="Calibri"/>
                <w:sz w:val="20"/>
                <w:szCs w:val="20"/>
              </w:rPr>
            </w:pPr>
            <w:r w:rsidRPr="008A718A">
              <w:rPr>
                <w:sz w:val="20"/>
                <w:szCs w:val="20"/>
              </w:rPr>
              <w:lastRenderedPageBreak/>
              <w:t>фильтруется или не фильтруется,</w:t>
            </w:r>
          </w:p>
          <w:p w14:paraId="7FB0C5FE" w14:textId="77777777" w:rsidR="00E31C2D" w:rsidRPr="008A718A" w:rsidRDefault="00E31C2D" w:rsidP="00A5194E">
            <w:pPr>
              <w:numPr>
                <w:ilvl w:val="0"/>
                <w:numId w:val="60"/>
              </w:numPr>
              <w:tabs>
                <w:tab w:val="left" w:pos="318"/>
              </w:tabs>
              <w:spacing w:before="60" w:after="0"/>
              <w:ind w:left="318" w:hanging="318"/>
              <w:jc w:val="left"/>
              <w:rPr>
                <w:sz w:val="20"/>
                <w:szCs w:val="20"/>
              </w:rPr>
            </w:pPr>
            <w:r w:rsidRPr="008A718A">
              <w:rPr>
                <w:sz w:val="20"/>
                <w:szCs w:val="20"/>
              </w:rPr>
              <w:t>характер фильтрации: проходит постоянно</w:t>
            </w:r>
            <w:r>
              <w:rPr>
                <w:sz w:val="20"/>
                <w:szCs w:val="20"/>
              </w:rPr>
              <w:t>/с затуханием/</w:t>
            </w:r>
            <w:r w:rsidRPr="008A718A">
              <w:rPr>
                <w:sz w:val="20"/>
                <w:szCs w:val="20"/>
              </w:rPr>
              <w:t>волнообразно</w:t>
            </w:r>
            <w:r>
              <w:rPr>
                <w:sz w:val="20"/>
                <w:szCs w:val="20"/>
              </w:rPr>
              <w:t xml:space="preserve"> и т.д.;</w:t>
            </w:r>
            <w:r w:rsidRPr="008A718A">
              <w:rPr>
                <w:sz w:val="20"/>
                <w:szCs w:val="20"/>
              </w:rPr>
              <w:t xml:space="preserve"> </w:t>
            </w:r>
          </w:p>
          <w:p w14:paraId="3BA8B02A" w14:textId="1EE1C633" w:rsidR="00E31C2D" w:rsidRPr="00BC2A23" w:rsidRDefault="00E31C2D" w:rsidP="00A5194E">
            <w:pPr>
              <w:numPr>
                <w:ilvl w:val="0"/>
                <w:numId w:val="60"/>
              </w:numPr>
              <w:tabs>
                <w:tab w:val="left" w:pos="318"/>
              </w:tabs>
              <w:spacing w:before="60" w:after="0"/>
              <w:ind w:left="318" w:hanging="318"/>
              <w:jc w:val="left"/>
              <w:rPr>
                <w:rFonts w:ascii="Arial" w:hAnsi="Arial" w:cs="Arial"/>
                <w:b/>
                <w:caps/>
                <w:sz w:val="16"/>
              </w:rPr>
            </w:pPr>
            <w:r w:rsidRPr="008A718A">
              <w:rPr>
                <w:sz w:val="20"/>
                <w:szCs w:val="20"/>
              </w:rPr>
              <w:t>другие особенности эксперимента</w:t>
            </w:r>
          </w:p>
        </w:tc>
        <w:tc>
          <w:tcPr>
            <w:tcW w:w="1087" w:type="pct"/>
            <w:tcBorders>
              <w:bottom w:val="single" w:sz="12" w:space="0" w:color="auto"/>
              <w:right w:val="single" w:sz="12" w:space="0" w:color="auto"/>
            </w:tcBorders>
            <w:shd w:val="clear" w:color="auto" w:fill="auto"/>
            <w:vAlign w:val="center"/>
          </w:tcPr>
          <w:p w14:paraId="517AFDB8" w14:textId="77777777" w:rsidR="00597231" w:rsidRPr="00BC2A23" w:rsidRDefault="00597231" w:rsidP="00597231">
            <w:pPr>
              <w:ind w:firstLine="0"/>
              <w:rPr>
                <w:rFonts w:ascii="Arial" w:hAnsi="Arial" w:cs="Arial"/>
                <w:b/>
                <w:caps/>
                <w:sz w:val="16"/>
              </w:rPr>
            </w:pPr>
          </w:p>
        </w:tc>
      </w:tr>
    </w:tbl>
    <w:p w14:paraId="02E1849F" w14:textId="77777777" w:rsidR="00E31C2D" w:rsidRDefault="00E31C2D" w:rsidP="00E31C2D">
      <w:pPr>
        <w:rPr>
          <w:lang w:val="en-US"/>
        </w:rPr>
      </w:pPr>
    </w:p>
    <w:p w14:paraId="20A96DE7" w14:textId="77777777" w:rsidR="00E31C2D" w:rsidRDefault="00E31C2D" w:rsidP="00E31C2D">
      <w:pPr>
        <w:rPr>
          <w:lang w:val="en-US"/>
        </w:rPr>
        <w:sectPr w:rsidR="00E31C2D" w:rsidSect="00D653C5">
          <w:pgSz w:w="11906" w:h="16838"/>
          <w:pgMar w:top="567" w:right="1021" w:bottom="567" w:left="1247" w:header="737" w:footer="680" w:gutter="0"/>
          <w:cols w:space="708"/>
          <w:docGrid w:linePitch="360"/>
        </w:sectPr>
      </w:pPr>
    </w:p>
    <w:p w14:paraId="1EE9FBDB" w14:textId="77777777" w:rsidR="00E31C2D" w:rsidRPr="00A5194E" w:rsidRDefault="00E31C2D" w:rsidP="00597231">
      <w:pPr>
        <w:pStyle w:val="11"/>
        <w:keepLines/>
        <w:pageBreakBefore w:val="0"/>
        <w:numPr>
          <w:ilvl w:val="0"/>
          <w:numId w:val="58"/>
        </w:numPr>
        <w:tabs>
          <w:tab w:val="left" w:pos="567"/>
        </w:tabs>
        <w:spacing w:before="0"/>
        <w:ind w:left="0" w:firstLine="0"/>
      </w:pPr>
      <w:bookmarkStart w:id="70" w:name="_Toc141185644"/>
      <w:bookmarkStart w:id="71" w:name="_Toc160118994"/>
      <w:r w:rsidRPr="00A5194E">
        <w:lastRenderedPageBreak/>
        <w:t>ПРОВЕДЕНИЕ ТЕСТА ПО ОЦЕНКЕ КРАТНОСТИ И СТАБИЛЬНОСТИ ПЕНЫ</w:t>
      </w:r>
      <w:bookmarkEnd w:id="70"/>
      <w:bookmarkEnd w:id="71"/>
    </w:p>
    <w:p w14:paraId="096E0000" w14:textId="77777777" w:rsidR="00E31C2D" w:rsidRPr="007818AB" w:rsidRDefault="00E31C2D" w:rsidP="00597231">
      <w:pPr>
        <w:spacing w:before="240" w:after="0"/>
        <w:ind w:firstLine="0"/>
        <w:rPr>
          <w:b/>
        </w:rPr>
      </w:pPr>
      <w:r w:rsidRPr="007818AB">
        <w:rPr>
          <w:b/>
        </w:rPr>
        <w:t>Область применения</w:t>
      </w:r>
    </w:p>
    <w:p w14:paraId="5C02B340" w14:textId="77777777" w:rsidR="00E31C2D" w:rsidRDefault="00E31C2D" w:rsidP="00597231">
      <w:pPr>
        <w:spacing w:before="120" w:after="0"/>
        <w:ind w:firstLine="0"/>
      </w:pPr>
      <w:r>
        <w:t>Настоящая методика устанавливает порядок проведения теста по оценке кратности и стабильности пены, полученной на основе составов для РИР, представляющих собой растворы ПАВ.</w:t>
      </w:r>
    </w:p>
    <w:p w14:paraId="5A1B1C86" w14:textId="77777777" w:rsidR="00E31C2D" w:rsidRPr="007818AB" w:rsidRDefault="00E31C2D" w:rsidP="00597231">
      <w:pPr>
        <w:spacing w:before="240" w:after="0"/>
        <w:ind w:firstLine="0"/>
        <w:rPr>
          <w:b/>
        </w:rPr>
      </w:pPr>
      <w:r w:rsidRPr="007818AB">
        <w:rPr>
          <w:b/>
        </w:rPr>
        <w:t>Сущность метода</w:t>
      </w:r>
    </w:p>
    <w:p w14:paraId="5D2224EF" w14:textId="77777777" w:rsidR="00E31C2D" w:rsidRDefault="00E31C2D" w:rsidP="00597231">
      <w:pPr>
        <w:spacing w:before="120" w:after="0"/>
        <w:ind w:firstLine="0"/>
      </w:pPr>
      <w:r>
        <w:t>Оценка кратности пены, полученной на основе пенообразующего состава для РИР, проводится путем определения величины, равной отношению объема пены к объему раствора, содержащегося в пене.</w:t>
      </w:r>
    </w:p>
    <w:p w14:paraId="01EFC004" w14:textId="77777777" w:rsidR="00E31C2D" w:rsidRDefault="00E31C2D" w:rsidP="00597231">
      <w:pPr>
        <w:spacing w:before="120" w:after="0"/>
        <w:ind w:firstLine="0"/>
      </w:pPr>
      <w:r>
        <w:t>Оценка стабильности пены, под которой понимается</w:t>
      </w:r>
      <w:r w:rsidRPr="004207DA">
        <w:t xml:space="preserve"> </w:t>
      </w:r>
      <w:r>
        <w:t>ее способность к сохранению первоначального объема, проводится путем установления времени разрушения 50% объема пены или времени выделения 50% жидкой фазы.</w:t>
      </w:r>
    </w:p>
    <w:p w14:paraId="2E9E3463" w14:textId="77777777" w:rsidR="00E31C2D" w:rsidRDefault="00E31C2D" w:rsidP="0083504D">
      <w:pPr>
        <w:spacing w:before="240" w:after="0"/>
        <w:ind w:firstLine="0"/>
        <w:rPr>
          <w:b/>
        </w:rPr>
      </w:pPr>
      <w:r>
        <w:rPr>
          <w:b/>
        </w:rPr>
        <w:t>Аппаратура, реактивы и материалы</w:t>
      </w:r>
    </w:p>
    <w:p w14:paraId="3FC6FA6D" w14:textId="092985ED" w:rsidR="00E31C2D" w:rsidRDefault="00E31C2D" w:rsidP="0083504D">
      <w:pPr>
        <w:pStyle w:val="aff4"/>
        <w:numPr>
          <w:ilvl w:val="0"/>
          <w:numId w:val="55"/>
        </w:numPr>
        <w:spacing w:before="120" w:after="0"/>
        <w:ind w:left="567" w:hanging="567"/>
        <w:contextualSpacing w:val="0"/>
        <w:rPr>
          <w:bCs/>
        </w:rPr>
      </w:pPr>
      <w:r>
        <w:rPr>
          <w:bCs/>
        </w:rPr>
        <w:t xml:space="preserve">Мерные цилиндры по </w:t>
      </w:r>
      <w:r w:rsidR="000E6FB6">
        <w:rPr>
          <w:bCs/>
        </w:rPr>
        <w:t xml:space="preserve">Межгосударственному стандарту </w:t>
      </w:r>
      <w:r>
        <w:rPr>
          <w:bCs/>
        </w:rPr>
        <w:t>ГОСТ 1770</w:t>
      </w:r>
      <w:r w:rsidR="002907C6">
        <w:rPr>
          <w:bCs/>
        </w:rPr>
        <w:t>-74</w:t>
      </w:r>
      <w:r>
        <w:rPr>
          <w:bCs/>
        </w:rPr>
        <w:t xml:space="preserve"> </w:t>
      </w:r>
      <w:r w:rsidR="000E6FB6">
        <w:t>«</w:t>
      </w:r>
      <w:r w:rsidR="000E6FB6" w:rsidRPr="00893E39">
        <w:t>Посуда мерная лабораторная стеклянная. Цилиндры, мензурки, колбы, пробирки. Общие технические условия</w:t>
      </w:r>
      <w:r w:rsidR="000E6FB6">
        <w:t xml:space="preserve">» </w:t>
      </w:r>
      <w:r>
        <w:rPr>
          <w:bCs/>
        </w:rPr>
        <w:t>объемом 50-2000 см</w:t>
      </w:r>
      <w:r>
        <w:rPr>
          <w:bCs/>
          <w:vertAlign w:val="superscript"/>
        </w:rPr>
        <w:t>3</w:t>
      </w:r>
      <w:r>
        <w:rPr>
          <w:bCs/>
        </w:rPr>
        <w:t>;</w:t>
      </w:r>
    </w:p>
    <w:p w14:paraId="4F820123" w14:textId="77777777" w:rsidR="00E31C2D" w:rsidRPr="00CA67EB" w:rsidRDefault="00E31C2D" w:rsidP="0083504D">
      <w:pPr>
        <w:pStyle w:val="aff4"/>
        <w:numPr>
          <w:ilvl w:val="0"/>
          <w:numId w:val="55"/>
        </w:numPr>
        <w:spacing w:before="120" w:after="0"/>
        <w:ind w:left="567" w:hanging="567"/>
        <w:contextualSpacing w:val="0"/>
        <w:rPr>
          <w:bCs/>
        </w:rPr>
      </w:pPr>
      <w:r>
        <w:rPr>
          <w:bCs/>
        </w:rPr>
        <w:t>Г</w:t>
      </w:r>
      <w:r w:rsidRPr="00CA67EB">
        <w:rPr>
          <w:bCs/>
        </w:rPr>
        <w:t>радуированный полипропиленовый стакан вместимостью 500 см</w:t>
      </w:r>
      <w:r w:rsidRPr="00CA67EB">
        <w:rPr>
          <w:bCs/>
          <w:vertAlign w:val="superscript"/>
        </w:rPr>
        <w:t>3</w:t>
      </w:r>
      <w:r w:rsidRPr="00CA67EB">
        <w:rPr>
          <w:bCs/>
        </w:rPr>
        <w:t xml:space="preserve">. </w:t>
      </w:r>
    </w:p>
    <w:p w14:paraId="497277E0" w14:textId="19039038" w:rsidR="00E31C2D" w:rsidRDefault="00E31C2D" w:rsidP="0083504D">
      <w:pPr>
        <w:pStyle w:val="aff4"/>
        <w:numPr>
          <w:ilvl w:val="0"/>
          <w:numId w:val="55"/>
        </w:numPr>
        <w:spacing w:before="120" w:after="0"/>
        <w:ind w:left="567" w:hanging="567"/>
        <w:contextualSpacing w:val="0"/>
        <w:rPr>
          <w:bCs/>
        </w:rPr>
      </w:pPr>
      <w:r>
        <w:rPr>
          <w:bCs/>
        </w:rPr>
        <w:t>Л</w:t>
      </w:r>
      <w:r w:rsidRPr="00C05025">
        <w:rPr>
          <w:bCs/>
        </w:rPr>
        <w:t>инейка измеритель</w:t>
      </w:r>
      <w:r>
        <w:rPr>
          <w:bCs/>
        </w:rPr>
        <w:t xml:space="preserve">ная металлическая по </w:t>
      </w:r>
      <w:r w:rsidR="000E6FB6">
        <w:rPr>
          <w:bCs/>
        </w:rPr>
        <w:t xml:space="preserve">Государственному стандарту </w:t>
      </w:r>
      <w:r>
        <w:rPr>
          <w:bCs/>
        </w:rPr>
        <w:t>ГОСТ 427</w:t>
      </w:r>
      <w:r w:rsidR="002907C6">
        <w:rPr>
          <w:bCs/>
        </w:rPr>
        <w:t>-75</w:t>
      </w:r>
      <w:r w:rsidRPr="00C05025">
        <w:rPr>
          <w:bCs/>
        </w:rPr>
        <w:t xml:space="preserve"> </w:t>
      </w:r>
      <w:r w:rsidR="000E6FB6">
        <w:t>«</w:t>
      </w:r>
      <w:r w:rsidR="000E6FB6" w:rsidRPr="00A17750">
        <w:t>Линейки измерительные металлические. Технические условия</w:t>
      </w:r>
      <w:r w:rsidR="000E6FB6">
        <w:t xml:space="preserve">» </w:t>
      </w:r>
      <w:r w:rsidRPr="00C05025">
        <w:rPr>
          <w:bCs/>
        </w:rPr>
        <w:t>с ценой деления 1 мм</w:t>
      </w:r>
      <w:r>
        <w:rPr>
          <w:bCs/>
        </w:rPr>
        <w:t>;</w:t>
      </w:r>
    </w:p>
    <w:p w14:paraId="476DB640" w14:textId="450E1BF0" w:rsidR="00E31C2D" w:rsidRDefault="00E31C2D" w:rsidP="0083504D">
      <w:pPr>
        <w:pStyle w:val="aff4"/>
        <w:numPr>
          <w:ilvl w:val="0"/>
          <w:numId w:val="55"/>
        </w:numPr>
        <w:spacing w:before="120" w:after="0"/>
        <w:ind w:left="567" w:hanging="567"/>
        <w:contextualSpacing w:val="0"/>
        <w:rPr>
          <w:bCs/>
        </w:rPr>
      </w:pPr>
      <w:r w:rsidRPr="006D7653">
        <w:rPr>
          <w:bCs/>
        </w:rPr>
        <w:t>Секундомер механический</w:t>
      </w:r>
      <w:r>
        <w:rPr>
          <w:bCs/>
        </w:rPr>
        <w:t xml:space="preserve"> типа СОПпр, СОСпр по </w:t>
      </w:r>
      <w:r w:rsidR="0057311A">
        <w:rPr>
          <w:bCs/>
        </w:rPr>
        <w:t xml:space="preserve">Техническим условиями </w:t>
      </w:r>
      <w:r w:rsidR="0057311A">
        <w:rPr>
          <w:bCs/>
        </w:rPr>
        <w:br/>
      </w:r>
      <w:r>
        <w:rPr>
          <w:bCs/>
        </w:rPr>
        <w:t>ТУ 25-1894.003-90</w:t>
      </w:r>
      <w:r w:rsidR="0057311A">
        <w:rPr>
          <w:bCs/>
        </w:rPr>
        <w:t xml:space="preserve"> «</w:t>
      </w:r>
      <w:r w:rsidR="0057311A" w:rsidRPr="0057311A">
        <w:rPr>
          <w:bCs/>
        </w:rPr>
        <w:t>Секундомеры механические»</w:t>
      </w:r>
      <w:r w:rsidRPr="006D7653">
        <w:rPr>
          <w:bCs/>
        </w:rPr>
        <w:t>, диапазон измерений (0 – 60 с; 0 – 60 м), погрешность ±1,8 с</w:t>
      </w:r>
      <w:r>
        <w:rPr>
          <w:bCs/>
        </w:rPr>
        <w:t>.</w:t>
      </w:r>
    </w:p>
    <w:p w14:paraId="56F581FA" w14:textId="77777777" w:rsidR="00E31C2D" w:rsidRPr="006D7653" w:rsidRDefault="00E31C2D" w:rsidP="0083504D">
      <w:pPr>
        <w:pStyle w:val="aff4"/>
        <w:numPr>
          <w:ilvl w:val="0"/>
          <w:numId w:val="55"/>
        </w:numPr>
        <w:spacing w:before="120" w:after="0"/>
        <w:ind w:left="567" w:hanging="567"/>
        <w:contextualSpacing w:val="0"/>
        <w:rPr>
          <w:bCs/>
        </w:rPr>
      </w:pPr>
      <w:r w:rsidRPr="00704E98">
        <w:t>Пропеллерная лопастная мешалка с электроприводом</w:t>
      </w:r>
      <w:r>
        <w:t>, либо лабораторный блендер.</w:t>
      </w:r>
    </w:p>
    <w:p w14:paraId="23882DA9" w14:textId="77777777" w:rsidR="00E31C2D" w:rsidRDefault="00E31C2D" w:rsidP="0083504D">
      <w:pPr>
        <w:spacing w:before="240" w:after="0"/>
        <w:ind w:firstLine="0"/>
        <w:rPr>
          <w:b/>
          <w:bCs/>
        </w:rPr>
      </w:pPr>
      <w:r>
        <w:rPr>
          <w:b/>
          <w:bCs/>
        </w:rPr>
        <w:t>Проведение испытаний</w:t>
      </w:r>
    </w:p>
    <w:p w14:paraId="3A4C7E11" w14:textId="77777777" w:rsidR="00E31C2D" w:rsidRDefault="00E31C2D" w:rsidP="0083504D">
      <w:pPr>
        <w:spacing w:before="120" w:after="0"/>
        <w:ind w:firstLine="0"/>
      </w:pPr>
      <w:r w:rsidRPr="00517569">
        <w:t>Тест проводится при комнатной температуре (15-25 </w:t>
      </w:r>
      <w:r w:rsidRPr="00517569">
        <w:rPr>
          <w:vertAlign w:val="superscript"/>
        </w:rPr>
        <w:t>0</w:t>
      </w:r>
      <w:r w:rsidRPr="00517569">
        <w:t>С).</w:t>
      </w:r>
    </w:p>
    <w:p w14:paraId="238D2B91" w14:textId="77777777" w:rsidR="00E31C2D" w:rsidRPr="00F3272F" w:rsidRDefault="00E31C2D" w:rsidP="0083504D">
      <w:pPr>
        <w:spacing w:before="120" w:after="0"/>
        <w:ind w:firstLine="0"/>
      </w:pPr>
      <w:r>
        <w:t xml:space="preserve">В соответствии с </w:t>
      </w:r>
      <w:r w:rsidRPr="00517569">
        <w:t>Инструкцией по применению</w:t>
      </w:r>
      <w:r>
        <w:t xml:space="preserve"> на пенообразующий состав</w:t>
      </w:r>
      <w:r w:rsidRPr="00517569">
        <w:t xml:space="preserve"> или рекомендациями производителя</w:t>
      </w:r>
      <w:r>
        <w:t xml:space="preserve"> взбивается рабочий раствор состава для РИР до образования пены. С помощью линейки определяется высота пены </w:t>
      </w:r>
      <w:r w:rsidRPr="00A9543F">
        <w:rPr>
          <w:i/>
          <w:lang w:val="en-US"/>
        </w:rPr>
        <w:t>H</w:t>
      </w:r>
      <w:r>
        <w:t xml:space="preserve"> с погрешностью до ±1 см и вычисляется объем пены </w:t>
      </w:r>
      <w:r w:rsidRPr="00A9543F">
        <w:rPr>
          <w:i/>
          <w:lang w:val="en-US"/>
        </w:rPr>
        <w:t>V</w:t>
      </w:r>
      <w:r>
        <w:t>, см</w:t>
      </w:r>
      <w:r>
        <w:rPr>
          <w:vertAlign w:val="superscript"/>
        </w:rPr>
        <w:t>3</w:t>
      </w:r>
      <w:r>
        <w:t>, по формуле:</w:t>
      </w:r>
    </w:p>
    <w:p w14:paraId="4E8094AB" w14:textId="77777777" w:rsidR="00E31C2D" w:rsidRPr="00A9543F" w:rsidRDefault="00E31C2D" w:rsidP="00E31C2D">
      <w:pPr>
        <w:jc w:val="center"/>
        <w:rPr>
          <w:rFonts w:ascii="Arial Rounded MT Bold" w:hAnsi="Arial Rounded MT Bold"/>
          <w:sz w:val="28"/>
          <w:szCs w:val="28"/>
        </w:rPr>
      </w:pPr>
      <m:oMath>
        <m:r>
          <w:rPr>
            <w:rFonts w:ascii="Cambria Math" w:hAnsi="Cambria Math"/>
            <w:sz w:val="28"/>
            <w:szCs w:val="28"/>
          </w:rPr>
          <m:t>V=H</m:t>
        </m:r>
        <m:f>
          <m:fPr>
            <m:ctrlPr>
              <w:rPr>
                <w:rFonts w:ascii="Cambria Math" w:hAnsi="Cambria Math"/>
                <w:i/>
                <w:sz w:val="28"/>
                <w:szCs w:val="28"/>
              </w:rPr>
            </m:ctrlPr>
          </m:fPr>
          <m:num>
            <m:r>
              <w:rPr>
                <w:rFonts w:ascii="Cambria Math" w:hAnsi="Cambria Math"/>
                <w:sz w:val="28"/>
                <w:szCs w:val="28"/>
              </w:rPr>
              <m:t>π</m:t>
            </m:r>
            <m:sSup>
              <m:sSupPr>
                <m:ctrlPr>
                  <w:rPr>
                    <w:rFonts w:ascii="Cambria Math" w:hAnsi="Cambria Math"/>
                    <w:i/>
                    <w:sz w:val="28"/>
                    <w:szCs w:val="28"/>
                  </w:rPr>
                </m:ctrlPr>
              </m:sSupPr>
              <m:e>
                <m:r>
                  <w:rPr>
                    <w:rFonts w:ascii="Cambria Math" w:hAnsi="Cambria Math"/>
                    <w:sz w:val="28"/>
                    <w:szCs w:val="28"/>
                  </w:rPr>
                  <m:t>d</m:t>
                </m:r>
              </m:e>
              <m:sup>
                <m:r>
                  <w:rPr>
                    <w:rFonts w:ascii="Cambria Math" w:hAnsi="Cambria Math"/>
                    <w:sz w:val="28"/>
                    <w:szCs w:val="28"/>
                  </w:rPr>
                  <m:t>2</m:t>
                </m:r>
              </m:sup>
            </m:sSup>
          </m:num>
          <m:den>
            <m:r>
              <w:rPr>
                <w:rFonts w:ascii="Cambria Math" w:hAnsi="Cambria Math"/>
                <w:sz w:val="28"/>
                <w:szCs w:val="28"/>
              </w:rPr>
              <m:t>4</m:t>
            </m:r>
          </m:den>
        </m:f>
        <m:r>
          <w:rPr>
            <w:rFonts w:ascii="Cambria Math" w:hAnsi="Cambria Math"/>
            <w:sz w:val="28"/>
            <w:szCs w:val="28"/>
          </w:rPr>
          <m:t>,</m:t>
        </m:r>
      </m:oMath>
      <w:r w:rsidRPr="00A9543F">
        <w:rPr>
          <w:rFonts w:ascii="Arial Rounded MT Bold" w:hAnsi="Arial Rounded MT Bold"/>
          <w:sz w:val="28"/>
          <w:szCs w:val="28"/>
        </w:rPr>
        <w:t xml:space="preserve"> </w:t>
      </w:r>
    </w:p>
    <w:p w14:paraId="176B496E" w14:textId="77777777" w:rsidR="0083504D" w:rsidRDefault="0083504D" w:rsidP="0083504D">
      <w:pPr>
        <w:spacing w:before="120" w:after="0"/>
        <w:ind w:left="567" w:firstLine="0"/>
      </w:pPr>
      <w:r>
        <w:t>г</w:t>
      </w:r>
      <w:r w:rsidR="00E31C2D">
        <w:t>де</w:t>
      </w:r>
      <w:r>
        <w:t>:</w:t>
      </w:r>
    </w:p>
    <w:p w14:paraId="35D4568A" w14:textId="59C7535E" w:rsidR="00E31C2D" w:rsidRDefault="00E31C2D" w:rsidP="0083504D">
      <w:pPr>
        <w:spacing w:before="120" w:after="0"/>
        <w:ind w:left="567" w:firstLine="0"/>
      </w:pPr>
      <w:r w:rsidRPr="00A9543F">
        <w:rPr>
          <w:i/>
          <w:lang w:val="en-US"/>
        </w:rPr>
        <w:t>H</w:t>
      </w:r>
      <w:r w:rsidRPr="00A9543F">
        <w:t xml:space="preserve"> – </w:t>
      </w:r>
      <w:r>
        <w:t>высота пены, см;</w:t>
      </w:r>
    </w:p>
    <w:p w14:paraId="2E08AD9F" w14:textId="23EE4747" w:rsidR="00E31C2D" w:rsidRDefault="00E31C2D" w:rsidP="0083504D">
      <w:pPr>
        <w:spacing w:before="120" w:after="0"/>
        <w:ind w:left="567" w:firstLine="0"/>
      </w:pPr>
      <w:r w:rsidRPr="00A9543F">
        <w:rPr>
          <w:i/>
          <w:lang w:val="en-US"/>
        </w:rPr>
        <w:t>d</w:t>
      </w:r>
      <w:r w:rsidRPr="00A9543F">
        <w:t xml:space="preserve"> – </w:t>
      </w:r>
      <w:r>
        <w:t>диаметр емкости для сбора пены, см;</w:t>
      </w:r>
    </w:p>
    <w:p w14:paraId="1DF97D2A" w14:textId="77777777" w:rsidR="00E31C2D" w:rsidRPr="00A9543F" w:rsidRDefault="00E31C2D" w:rsidP="0083504D">
      <w:pPr>
        <w:spacing w:before="120" w:after="0"/>
        <w:ind w:left="567" w:firstLine="0"/>
      </w:pPr>
      <w:r>
        <w:t>π = 3,14.</w:t>
      </w:r>
    </w:p>
    <w:p w14:paraId="3F5CCF91" w14:textId="77777777" w:rsidR="00E31C2D" w:rsidRDefault="00E31C2D" w:rsidP="0083504D">
      <w:pPr>
        <w:spacing w:before="120" w:after="0"/>
        <w:ind w:firstLine="0"/>
      </w:pPr>
      <w:r>
        <w:t xml:space="preserve">Кратность пены </w:t>
      </w:r>
      <w:r w:rsidRPr="00A9543F">
        <w:rPr>
          <w:i/>
          <w:lang w:val="en-US"/>
        </w:rPr>
        <w:t>K</w:t>
      </w:r>
      <w:r>
        <w:t xml:space="preserve"> вычисляют по формуле:</w:t>
      </w:r>
    </w:p>
    <w:p w14:paraId="4B4927EE" w14:textId="77777777" w:rsidR="00E31C2D" w:rsidRDefault="00E31C2D" w:rsidP="00E31C2D">
      <w:pPr>
        <w:jc w:val="center"/>
      </w:pPr>
      <m:oMath>
        <m:r>
          <w:rPr>
            <w:rFonts w:ascii="Cambria Math" w:hAnsi="Cambria Math"/>
            <w:sz w:val="28"/>
            <w:szCs w:val="28"/>
          </w:rPr>
          <m:t xml:space="preserve">K=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п</m:t>
                </m:r>
              </m:sub>
            </m:sSub>
          </m:num>
          <m:den>
            <m:sSub>
              <m:sSubPr>
                <m:ctrlPr>
                  <w:rPr>
                    <w:rFonts w:ascii="Cambria Math" w:hAnsi="Cambria Math"/>
                    <w:i/>
                    <w:sz w:val="28"/>
                    <w:szCs w:val="28"/>
                  </w:rPr>
                </m:ctrlPr>
              </m:sSubPr>
              <m:e>
                <m:r>
                  <w:rPr>
                    <w:rFonts w:ascii="Cambria Math" w:hAnsi="Cambria Math"/>
                    <w:sz w:val="28"/>
                    <w:szCs w:val="28"/>
                    <w:lang w:val="en-US"/>
                  </w:rPr>
                  <m:t>V</m:t>
                </m:r>
              </m:e>
              <m:sub>
                <m:r>
                  <w:rPr>
                    <w:rFonts w:ascii="Cambria Math" w:hAnsi="Cambria Math"/>
                    <w:sz w:val="28"/>
                    <w:szCs w:val="28"/>
                  </w:rPr>
                  <m:t>р</m:t>
                </m:r>
              </m:sub>
            </m:sSub>
          </m:den>
        </m:f>
      </m:oMath>
      <w:r>
        <w:t>,</w:t>
      </w:r>
    </w:p>
    <w:p w14:paraId="4A40D4EE" w14:textId="77777777" w:rsidR="0083504D" w:rsidRDefault="0083504D" w:rsidP="0083504D">
      <w:pPr>
        <w:spacing w:before="120" w:after="0"/>
        <w:ind w:left="567" w:firstLine="0"/>
      </w:pPr>
      <w:r>
        <w:lastRenderedPageBreak/>
        <w:t>г</w:t>
      </w:r>
      <w:r w:rsidR="00E31C2D">
        <w:t>де</w:t>
      </w:r>
      <w:r>
        <w:t>:</w:t>
      </w:r>
    </w:p>
    <w:p w14:paraId="508DBB5D" w14:textId="03F74C71" w:rsidR="00E31C2D" w:rsidRDefault="00E31C2D" w:rsidP="0083504D">
      <w:pPr>
        <w:spacing w:before="120" w:after="0"/>
        <w:ind w:left="567" w:firstLine="0"/>
      </w:pPr>
      <w:r w:rsidRPr="00A9543F">
        <w:rPr>
          <w:i/>
          <w:lang w:val="en-US"/>
        </w:rPr>
        <w:t>V</w:t>
      </w:r>
      <w:r w:rsidRPr="00A9543F">
        <w:rPr>
          <w:i/>
          <w:vertAlign w:val="subscript"/>
        </w:rPr>
        <w:t>п</w:t>
      </w:r>
      <w:r>
        <w:t xml:space="preserve"> – объем пены, см</w:t>
      </w:r>
      <w:r>
        <w:rPr>
          <w:vertAlign w:val="superscript"/>
        </w:rPr>
        <w:t>3</w:t>
      </w:r>
      <w:r>
        <w:t>;</w:t>
      </w:r>
    </w:p>
    <w:p w14:paraId="6859B9D2" w14:textId="6E4F28A6" w:rsidR="00E31C2D" w:rsidRPr="00A9543F" w:rsidRDefault="00E31C2D" w:rsidP="0083504D">
      <w:pPr>
        <w:spacing w:before="120" w:after="0"/>
        <w:ind w:left="567" w:firstLine="0"/>
      </w:pPr>
      <w:r w:rsidRPr="00A9543F">
        <w:rPr>
          <w:i/>
          <w:lang w:val="en-US"/>
        </w:rPr>
        <w:t>V</w:t>
      </w:r>
      <w:r w:rsidRPr="00A9543F">
        <w:rPr>
          <w:i/>
          <w:vertAlign w:val="subscript"/>
        </w:rPr>
        <w:t>р</w:t>
      </w:r>
      <w:r>
        <w:t xml:space="preserve"> – объем исходного рабочего раствора, см</w:t>
      </w:r>
      <w:r>
        <w:rPr>
          <w:vertAlign w:val="superscript"/>
        </w:rPr>
        <w:t>3</w:t>
      </w:r>
      <w:r>
        <w:t>.</w:t>
      </w:r>
    </w:p>
    <w:p w14:paraId="455B40C0" w14:textId="77777777" w:rsidR="00E31C2D" w:rsidRDefault="00E31C2D" w:rsidP="0083504D">
      <w:pPr>
        <w:spacing w:before="120" w:after="0"/>
        <w:ind w:firstLine="0"/>
      </w:pPr>
      <w:r>
        <w:t>Дополнительно проводится определение времени вспенивания (в секундах или минутах). Время вспенивания – это время, прошедшее с момента приготовления рабочего раствора и до момента, когда визуально видна образующаяся пена.</w:t>
      </w:r>
    </w:p>
    <w:p w14:paraId="58CFD9F8" w14:textId="7860E7AE" w:rsidR="00E31C2D" w:rsidRDefault="00E31C2D" w:rsidP="0083504D">
      <w:pPr>
        <w:spacing w:before="120" w:after="0"/>
        <w:ind w:firstLine="0"/>
      </w:pPr>
      <w:r>
        <w:t>Показатель устойчивости (стабильности) пены определя</w:t>
      </w:r>
      <w:r w:rsidR="00A278CC">
        <w:t>е</w:t>
      </w:r>
      <w:r>
        <w:t>т</w:t>
      </w:r>
      <w:r w:rsidR="00A278CC">
        <w:t>ся</w:t>
      </w:r>
      <w:r>
        <w:t xml:space="preserve"> как время выделения из пены 50% объема жидкой фазы.</w:t>
      </w:r>
    </w:p>
    <w:sectPr w:rsidR="00E31C2D" w:rsidSect="004B57F3">
      <w:pgSz w:w="11906" w:h="16838"/>
      <w:pgMar w:top="567" w:right="1021" w:bottom="567" w:left="1247" w:header="73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4B3BBD" w14:textId="77777777" w:rsidR="00DE5478" w:rsidRDefault="00DE5478">
      <w:r>
        <w:separator/>
      </w:r>
    </w:p>
  </w:endnote>
  <w:endnote w:type="continuationSeparator" w:id="0">
    <w:p w14:paraId="303F2A22" w14:textId="77777777" w:rsidR="00DE5478" w:rsidRDefault="00DE54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ISOCPEUR">
    <w:panose1 w:val="020B0604020202020204"/>
    <w:charset w:val="CC"/>
    <w:family w:val="swiss"/>
    <w:pitch w:val="variable"/>
    <w:sig w:usb0="00000287" w:usb1="00000000" w:usb2="00000000" w:usb3="00000000" w:csb0="0000009F" w:csb1="00000000"/>
  </w:font>
  <w:font w:name="ГОСТ тип А">
    <w:altName w:val="Arial"/>
    <w:charset w:val="CC"/>
    <w:family w:val="swiss"/>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6FF" w:usb1="420024FF" w:usb2="02000000" w:usb3="00000000" w:csb0="0000019F" w:csb1="00000000"/>
  </w:font>
  <w:font w:name="AGPresquire">
    <w:altName w:val="Times New Roman"/>
    <w:charset w:val="00"/>
    <w:family w:val="auto"/>
    <w:pitch w:val="variable"/>
    <w:sig w:usb0="00000203" w:usb1="00000000" w:usb2="00000000" w:usb3="00000000" w:csb0="00000005" w:csb1="00000000"/>
  </w:font>
  <w:font w:name="Consolas">
    <w:panose1 w:val="020B0609020204030204"/>
    <w:charset w:val="CC"/>
    <w:family w:val="modern"/>
    <w:pitch w:val="fixed"/>
    <w:sig w:usb0="E00006FF" w:usb1="0000FCFF" w:usb2="00000001" w:usb3="00000000" w:csb0="0000019F" w:csb1="00000000"/>
  </w:font>
  <w:font w:name="EuropeDemiC">
    <w:altName w:val="Arial"/>
    <w:panose1 w:val="00000000000000000000"/>
    <w:charset w:val="CC"/>
    <w:family w:val="modern"/>
    <w:notTrueType/>
    <w:pitch w:val="variable"/>
    <w:sig w:usb0="00000001" w:usb1="0000004A" w:usb2="00000000" w:usb3="00000000" w:csb0="00000005" w:csb1="00000000"/>
  </w:font>
  <w:font w:name="EuropeExt">
    <w:charset w:val="CC"/>
    <w:family w:val="auto"/>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6FF" w:usb1="420024FF" w:usb2="02000000" w:usb3="00000000" w:csb0="0000019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F97A30" w14:textId="77777777" w:rsidR="00491FE8" w:rsidRDefault="00491FE8" w:rsidP="00FB5B5D">
    <w:pPr>
      <w:pStyle w:val="af0"/>
      <w:rPr>
        <w:lang w:val="en-US"/>
      </w:rPr>
    </w:pPr>
    <w:r>
      <w:rPr>
        <w:noProof/>
      </w:rPr>
      <mc:AlternateContent>
        <mc:Choice Requires="wps">
          <w:drawing>
            <wp:anchor distT="0" distB="0" distL="114300" distR="114300" simplePos="0" relativeHeight="251669504" behindDoc="0" locked="0" layoutInCell="1" allowOverlap="1" wp14:anchorId="21610C28" wp14:editId="231C2CBB">
              <wp:simplePos x="0" y="0"/>
              <wp:positionH relativeFrom="column">
                <wp:posOffset>0</wp:posOffset>
              </wp:positionH>
              <wp:positionV relativeFrom="paragraph">
                <wp:posOffset>96520</wp:posOffset>
              </wp:positionV>
              <wp:extent cx="6115050" cy="635"/>
              <wp:effectExtent l="0" t="0" r="19050" b="37465"/>
              <wp:wrapNone/>
              <wp:docPr id="52"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15050" cy="63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12E41303" id="_x0000_t32" coordsize="21600,21600" o:spt="32" o:oned="t" path="m,l21600,21600e" filled="f">
              <v:path arrowok="t" fillok="f" o:connecttype="none"/>
              <o:lock v:ext="edit" shapetype="t"/>
            </v:shapetype>
            <v:shape id="AutoShape 44" o:spid="_x0000_s1026" type="#_x0000_t32" style="position:absolute;margin-left:0;margin-top:7.6pt;width:481.5pt;height:.05pt;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" strokecolor="#fdd208" strokeweight="1.3pt"/>
          </w:pict>
        </mc:Fallback>
      </mc:AlternateContent>
    </w:r>
    <w:r>
      <w:rPr>
        <w:noProof/>
      </w:rPr>
      <mc:AlternateContent>
        <mc:Choice Requires="wps">
          <w:drawing>
            <wp:anchor distT="0" distB="0" distL="114300" distR="114300" simplePos="0" relativeHeight="251670528" behindDoc="0" locked="0" layoutInCell="1" allowOverlap="1" wp14:anchorId="0AECBF61" wp14:editId="37769D9E">
              <wp:simplePos x="0" y="0"/>
              <wp:positionH relativeFrom="column">
                <wp:posOffset>5887720</wp:posOffset>
              </wp:positionH>
              <wp:positionV relativeFrom="paragraph">
                <wp:posOffset>88900</wp:posOffset>
              </wp:positionV>
              <wp:extent cx="342265" cy="420370"/>
              <wp:effectExtent l="0" t="0" r="0" b="0"/>
              <wp:wrapNone/>
              <wp:docPr id="51" name="Arc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342265" cy="420370"/>
                      </a:xfrm>
                      <a:custGeom>
                        <a:avLst/>
                        <a:gdLst>
                          <a:gd name="G0" fmla="+- 0 0 0"/>
                          <a:gd name="G1" fmla="+- 20196 0 0"/>
                          <a:gd name="G2" fmla="+- 21600 0 0"/>
                          <a:gd name="T0" fmla="*/ 7659 w 21363"/>
                          <a:gd name="T1" fmla="*/ 0 h 20196"/>
                          <a:gd name="T2" fmla="*/ 21363 w 21363"/>
                          <a:gd name="T3" fmla="*/ 17002 h 20196"/>
                          <a:gd name="T4" fmla="*/ 0 w 21363"/>
                          <a:gd name="T5" fmla="*/ 20196 h 20196"/>
                        </a:gdLst>
                        <a:ahLst/>
                        <a:cxnLst>
                          <a:cxn ang="0">
                            <a:pos x="T0" y="T1"/>
                          </a:cxn>
                          <a:cxn ang="0">
                            <a:pos x="T2" y="T3"/>
                          </a:cxn>
                          <a:cxn ang="0">
                            <a:pos x="T4" y="T5"/>
                          </a:cxn>
                        </a:cxnLst>
                        <a:rect l="0" t="0" r="r" b="b"/>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46AB0BE" id="Arc 45" o:spid="_x0000_s1026" style="position:absolute;margin-left:463.6pt;margin-top:7pt;width:26.95pt;height:33.1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363,201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" path="m7659,-1nfc14966,2770,20206,9272,21362,17002em7659,-1nsc14966,2770,20206,9272,21362,17002l,20196,7659,-1xe" filled="f" strokecolor="#fdd208" strokeweight="1.3pt">
              <v:path arrowok="t" o:extrusionok="f" o:connecttype="custom" o:connectlocs="122708,0;342265,353888;0,420370" o:connectangles="0,0,0"/>
            </v:shape>
          </w:pict>
        </mc:Fallback>
      </mc:AlternateContent>
    </w:r>
  </w:p>
  <w:p w14:paraId="07D12F0D" w14:textId="77777777" w:rsidR="00491FE8" w:rsidRPr="006B5672" w:rsidRDefault="00491FE8" w:rsidP="00FB5B5D">
    <w:pPr>
      <w:pStyle w:val="af0"/>
      <w:rPr>
        <w:lang w:val="en-US"/>
      </w:rPr>
    </w:pPr>
    <w:r>
      <w:rPr>
        <w:noProof/>
      </w:rPr>
      <mc:AlternateContent>
        <mc:Choice Requires="wps">
          <w:drawing>
            <wp:anchor distT="4294967295" distB="4294967295" distL="114300" distR="114300" simplePos="0" relativeHeight="251671552" behindDoc="0" locked="0" layoutInCell="1" allowOverlap="1" wp14:anchorId="5C8984C6" wp14:editId="22B7799F">
              <wp:simplePos x="0" y="0"/>
              <wp:positionH relativeFrom="column">
                <wp:posOffset>3905885</wp:posOffset>
              </wp:positionH>
              <wp:positionV relativeFrom="paragraph">
                <wp:posOffset>146684</wp:posOffset>
              </wp:positionV>
              <wp:extent cx="1986915" cy="0"/>
              <wp:effectExtent l="0" t="0" r="13335" b="19050"/>
              <wp:wrapNone/>
              <wp:docPr id="50"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8691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CE152FC" id="AutoShape 46" o:spid="_x0000_s1026" type="#_x0000_t32" style="position:absolute;margin-left:307.55pt;margin-top:11.55pt;width:156.45pt;height:0;flip:x;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" strokecolor="#fdd208" strokeweight="1.3pt"/>
          </w:pict>
        </mc:Fallback>
      </mc:AlternateContent>
    </w:r>
    <w:r>
      <w:rPr>
        <w:noProof/>
      </w:rPr>
      <mc:AlternateContent>
        <mc:Choice Requires="wps">
          <w:drawing>
            <wp:anchor distT="0" distB="0" distL="114300" distR="114300" simplePos="0" relativeHeight="251668480" behindDoc="0" locked="0" layoutInCell="1" allowOverlap="1" wp14:anchorId="73C18C7E" wp14:editId="6337C5C4">
              <wp:simplePos x="0" y="0"/>
              <wp:positionH relativeFrom="column">
                <wp:posOffset>8890</wp:posOffset>
              </wp:positionH>
              <wp:positionV relativeFrom="paragraph">
                <wp:posOffset>135890</wp:posOffset>
              </wp:positionV>
              <wp:extent cx="3928110" cy="254635"/>
              <wp:effectExtent l="0" t="0" r="15240" b="12065"/>
              <wp:wrapNone/>
              <wp:docPr id="49" name="Freeform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28110" cy="254635"/>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cmpd="sng">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A1E2463" id="Freeform 43" o:spid="_x0000_s1026" style="position:absolute;margin-left:.7pt;margin-top:10.7pt;width:309.3pt;height:20.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278,4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" path="m,401c72,264,146,128,646,64,1145,,1562,26,3001,19v1439,-7,4969,5,6277,6e" filled="f" strokecolor="#fdd208" strokeweight="1.3pt">
              <v:path arrowok="t" o:connecttype="custom" o:connectlocs="0,254635;273503,40640;1270560,12065;3928110,15875" o:connectangles="0,0,0,0"/>
            </v:shape>
          </w:pict>
        </mc:Fallback>
      </mc:AlternateContent>
    </w:r>
    <w:r>
      <w:rPr>
        <w:noProof/>
      </w:rPr>
      <mc:AlternateContent>
        <mc:Choice Requires="wps">
          <w:drawing>
            <wp:anchor distT="4294967295" distB="4294967295" distL="114300" distR="114300" simplePos="0" relativeHeight="251667456" behindDoc="0" locked="0" layoutInCell="1" allowOverlap="1" wp14:anchorId="6DAAE41D" wp14:editId="4FFE2CA9">
              <wp:simplePos x="0" y="0"/>
              <wp:positionH relativeFrom="column">
                <wp:posOffset>0</wp:posOffset>
              </wp:positionH>
              <wp:positionV relativeFrom="paragraph">
                <wp:posOffset>390524</wp:posOffset>
              </wp:positionV>
              <wp:extent cx="2447925" cy="0"/>
              <wp:effectExtent l="0" t="0" r="9525" b="19050"/>
              <wp:wrapNone/>
              <wp:docPr id="48"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F3227DA" id="AutoShape 42" o:spid="_x0000_s1026" type="#_x0000_t32" style="position:absolute;margin-left:0;margin-top:30.75pt;width:192.75pt;height:0;flip:x;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" strokecolor="#fdd208" strokeweight="1.3pt"/>
          </w:pict>
        </mc:Fallback>
      </mc:AlternateContent>
    </w:r>
  </w:p>
  <w:p w14:paraId="7F06AE41" w14:textId="77777777" w:rsidR="00491FE8" w:rsidRPr="004511AD" w:rsidRDefault="00491FE8" w:rsidP="00FB5B5D">
    <w:pPr>
      <w:pStyle w:val="ae"/>
      <w:tabs>
        <w:tab w:val="clear" w:pos="4677"/>
        <w:tab w:val="clear" w:pos="9355"/>
        <w:tab w:val="right" w:pos="6663"/>
      </w:tabs>
      <w:ind w:left="284" w:right="140" w:firstLine="0"/>
      <w:jc w:val="left"/>
      <w:rPr>
        <w:rFonts w:cs="Arial"/>
        <w:b/>
        <w:sz w:val="12"/>
        <w:szCs w:val="12"/>
      </w:rPr>
    </w:pPr>
    <w:r w:rsidRPr="004511AD">
      <w:rPr>
        <w:rFonts w:cs="Arial"/>
        <w:b/>
        <w:szCs w:val="10"/>
      </w:rPr>
      <w:t>ВЕРСИЯ 1.00</w:t>
    </w:r>
    <w:r w:rsidRPr="00D5641C">
      <w:rPr>
        <w:rFonts w:cs="Arial"/>
        <w:b/>
        <w:sz w:val="12"/>
        <w:szCs w:val="12"/>
      </w:rPr>
      <w:t xml:space="preserve"> </w:t>
    </w:r>
    <w:r>
      <w:rPr>
        <w:rFonts w:cs="Arial"/>
        <w:b/>
        <w:sz w:val="12"/>
        <w:szCs w:val="12"/>
      </w:rPr>
      <w:t xml:space="preserve">                                                                                                                                                                                                                      СТРАНИЦА  </w:t>
    </w:r>
    <w:r>
      <w:rPr>
        <w:rFonts w:cs="Arial"/>
        <w:b/>
        <w:sz w:val="12"/>
        <w:szCs w:val="12"/>
      </w:rPr>
      <w:fldChar w:fldCharType="begin"/>
    </w:r>
    <w:r>
      <w:rPr>
        <w:rFonts w:cs="Arial"/>
        <w:b/>
        <w:sz w:val="12"/>
        <w:szCs w:val="12"/>
      </w:rPr>
      <w:instrText xml:space="preserve"> PAGE </w:instrText>
    </w:r>
    <w:r>
      <w:rPr>
        <w:rFonts w:cs="Arial"/>
        <w:b/>
        <w:sz w:val="12"/>
        <w:szCs w:val="12"/>
      </w:rPr>
      <w:fldChar w:fldCharType="separate"/>
    </w:r>
    <w:r>
      <w:rPr>
        <w:rFonts w:cs="Arial"/>
        <w:b/>
        <w:noProof/>
        <w:sz w:val="12"/>
        <w:szCs w:val="12"/>
      </w:rPr>
      <w:t>2</w:t>
    </w:r>
    <w:r>
      <w:rPr>
        <w:rFonts w:cs="Arial"/>
        <w:b/>
        <w:sz w:val="12"/>
        <w:szCs w:val="12"/>
      </w:rPr>
      <w:fldChar w:fldCharType="end"/>
    </w:r>
    <w:r>
      <w:rPr>
        <w:rFonts w:cs="Arial"/>
        <w:b/>
        <w:sz w:val="12"/>
        <w:szCs w:val="12"/>
      </w:rPr>
      <w:t xml:space="preserve">  ИЗ  </w:t>
    </w:r>
    <w:r>
      <w:rPr>
        <w:rFonts w:cs="Arial"/>
        <w:b/>
        <w:sz w:val="12"/>
        <w:szCs w:val="12"/>
      </w:rPr>
      <w:fldChar w:fldCharType="begin"/>
    </w:r>
    <w:r>
      <w:rPr>
        <w:rFonts w:cs="Arial"/>
        <w:b/>
        <w:sz w:val="12"/>
        <w:szCs w:val="12"/>
      </w:rPr>
      <w:instrText xml:space="preserve"> NUMPAGES </w:instrText>
    </w:r>
    <w:r>
      <w:rPr>
        <w:rFonts w:cs="Arial"/>
        <w:b/>
        <w:sz w:val="12"/>
        <w:szCs w:val="12"/>
      </w:rPr>
      <w:fldChar w:fldCharType="separate"/>
    </w:r>
    <w:r>
      <w:rPr>
        <w:rFonts w:cs="Arial"/>
        <w:b/>
        <w:noProof/>
        <w:sz w:val="12"/>
        <w:szCs w:val="12"/>
      </w:rPr>
      <w:t>32</w:t>
    </w:r>
    <w:r>
      <w:rPr>
        <w:rFonts w:cs="Arial"/>
        <w:b/>
        <w:sz w:val="12"/>
        <w:szCs w:val="1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9466"/>
      <w:gridCol w:w="388"/>
    </w:tblGrid>
    <w:tr w:rsidR="00491FE8" w:rsidRPr="00D70A7B" w14:paraId="724AB468" w14:textId="77777777" w:rsidTr="00A5194E">
      <w:tc>
        <w:tcPr>
          <w:tcW w:w="4803" w:type="pct"/>
          <w:tcBorders>
            <w:top w:val="single" w:sz="12" w:space="0" w:color="FFD200"/>
          </w:tcBorders>
          <w:vAlign w:val="center"/>
        </w:tcPr>
        <w:p w14:paraId="510A45AE" w14:textId="77777777" w:rsidR="00491FE8" w:rsidRPr="0063443B" w:rsidRDefault="00491FE8" w:rsidP="00A5194E">
          <w:pPr>
            <w:pStyle w:val="ae"/>
            <w:spacing w:after="0"/>
            <w:rPr>
              <w:rFonts w:cs="Arial"/>
              <w:b/>
              <w:szCs w:val="10"/>
            </w:rPr>
          </w:pPr>
        </w:p>
      </w:tc>
      <w:tc>
        <w:tcPr>
          <w:tcW w:w="197" w:type="pct"/>
          <w:tcBorders>
            <w:top w:val="single" w:sz="12" w:space="0" w:color="FFD200"/>
          </w:tcBorders>
        </w:tcPr>
        <w:p w14:paraId="12200ACA" w14:textId="77777777" w:rsidR="00491FE8" w:rsidRPr="00E3539A" w:rsidRDefault="00491FE8" w:rsidP="00A5194E">
          <w:pPr>
            <w:pStyle w:val="af0"/>
            <w:spacing w:before="0" w:after="0"/>
            <w:rPr>
              <w:rFonts w:ascii="Arial" w:hAnsi="Arial" w:cs="Arial"/>
              <w:b/>
              <w:sz w:val="10"/>
              <w:szCs w:val="10"/>
            </w:rPr>
          </w:pPr>
        </w:p>
      </w:tc>
    </w:tr>
    <w:tr w:rsidR="00491FE8" w:rsidRPr="00AA422C" w14:paraId="329BD6EA" w14:textId="77777777" w:rsidTr="00A5194E">
      <w:tc>
        <w:tcPr>
          <w:tcW w:w="4803" w:type="pct"/>
          <w:vAlign w:val="center"/>
        </w:tcPr>
        <w:p w14:paraId="36F7EF7F" w14:textId="77777777" w:rsidR="00491FE8" w:rsidRPr="00AA422C" w:rsidRDefault="00491FE8" w:rsidP="00A5194E">
          <w:pPr>
            <w:pStyle w:val="af0"/>
            <w:spacing w:before="0" w:after="0"/>
            <w:rPr>
              <w:rFonts w:ascii="Arial" w:hAnsi="Arial" w:cs="Arial"/>
              <w:b/>
              <w:sz w:val="10"/>
              <w:szCs w:val="10"/>
            </w:rPr>
          </w:pPr>
        </w:p>
      </w:tc>
      <w:tc>
        <w:tcPr>
          <w:tcW w:w="197" w:type="pct"/>
        </w:tcPr>
        <w:p w14:paraId="60AB9C66" w14:textId="77777777" w:rsidR="00491FE8" w:rsidRPr="00AA422C" w:rsidRDefault="00491FE8" w:rsidP="00A5194E">
          <w:pPr>
            <w:pStyle w:val="af0"/>
            <w:spacing w:before="0" w:after="0"/>
            <w:rPr>
              <w:rFonts w:ascii="Arial" w:hAnsi="Arial" w:cs="Arial"/>
              <w:b/>
              <w:sz w:val="10"/>
              <w:szCs w:val="10"/>
            </w:rPr>
          </w:pPr>
        </w:p>
      </w:tc>
    </w:tr>
  </w:tbl>
  <w:p w14:paraId="1F908B07" w14:textId="77777777" w:rsidR="00491FE8" w:rsidRDefault="00491FE8" w:rsidP="000975E4">
    <w:pPr>
      <w:pStyle w:val="af0"/>
      <w:spacing w:before="0" w:after="0"/>
      <w:ind w:firstLine="0"/>
      <w:rPr>
        <w:lang w:val="en-US"/>
      </w:rPr>
    </w:pPr>
  </w:p>
  <w:p w14:paraId="175927C6" w14:textId="6AF5909F" w:rsidR="00491FE8" w:rsidRPr="00BC0278" w:rsidRDefault="00491FE8" w:rsidP="00BC0278">
    <w:pPr>
      <w:pStyle w:val="ae"/>
      <w:spacing w:after="0"/>
      <w:ind w:hanging="180"/>
      <w:jc w:val="right"/>
      <w:rPr>
        <w:lang w:val="en-US"/>
      </w:rPr>
    </w:pPr>
    <w:r>
      <w:rPr>
        <w:rFonts w:cs="Arial"/>
        <w:b/>
        <w:sz w:val="12"/>
        <w:szCs w:val="12"/>
      </w:rPr>
      <w:t xml:space="preserve">СТРАНИЦА  </w:t>
    </w:r>
    <w:r>
      <w:rPr>
        <w:rFonts w:cs="Arial"/>
        <w:b/>
        <w:sz w:val="12"/>
        <w:szCs w:val="12"/>
      </w:rPr>
      <w:fldChar w:fldCharType="begin"/>
    </w:r>
    <w:r>
      <w:rPr>
        <w:rFonts w:cs="Arial"/>
        <w:b/>
        <w:sz w:val="12"/>
        <w:szCs w:val="12"/>
      </w:rPr>
      <w:instrText xml:space="preserve"> PAGE </w:instrText>
    </w:r>
    <w:r>
      <w:rPr>
        <w:rFonts w:cs="Arial"/>
        <w:b/>
        <w:sz w:val="12"/>
        <w:szCs w:val="12"/>
      </w:rPr>
      <w:fldChar w:fldCharType="separate"/>
    </w:r>
    <w:r w:rsidR="00C31272">
      <w:rPr>
        <w:rFonts w:cs="Arial"/>
        <w:b/>
        <w:noProof/>
        <w:sz w:val="12"/>
        <w:szCs w:val="12"/>
      </w:rPr>
      <w:t>30</w:t>
    </w:r>
    <w:r>
      <w:rPr>
        <w:rFonts w:cs="Arial"/>
        <w:b/>
        <w:sz w:val="12"/>
        <w:szCs w:val="12"/>
      </w:rPr>
      <w:fldChar w:fldCharType="end"/>
    </w:r>
    <w:r>
      <w:rPr>
        <w:rFonts w:cs="Arial"/>
        <w:b/>
        <w:sz w:val="12"/>
        <w:szCs w:val="12"/>
      </w:rPr>
      <w:t xml:space="preserve">  ИЗ  </w:t>
    </w:r>
    <w:r>
      <w:rPr>
        <w:rFonts w:cs="Arial"/>
        <w:b/>
        <w:sz w:val="12"/>
        <w:szCs w:val="12"/>
      </w:rPr>
      <w:fldChar w:fldCharType="begin"/>
    </w:r>
    <w:r>
      <w:rPr>
        <w:rFonts w:cs="Arial"/>
        <w:b/>
        <w:sz w:val="12"/>
        <w:szCs w:val="12"/>
      </w:rPr>
      <w:instrText xml:space="preserve"> NUMPAGES </w:instrText>
    </w:r>
    <w:r>
      <w:rPr>
        <w:rFonts w:cs="Arial"/>
        <w:b/>
        <w:sz w:val="12"/>
        <w:szCs w:val="12"/>
      </w:rPr>
      <w:fldChar w:fldCharType="separate"/>
    </w:r>
    <w:r w:rsidR="00C31272">
      <w:rPr>
        <w:rFonts w:cs="Arial"/>
        <w:b/>
        <w:noProof/>
        <w:sz w:val="12"/>
        <w:szCs w:val="12"/>
      </w:rPr>
      <w:t>30</w:t>
    </w:r>
    <w:r>
      <w:rPr>
        <w:rFonts w:cs="Arial"/>
        <w:b/>
        <w:sz w:val="12"/>
        <w:szCs w:val="1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CE3316" w14:textId="77777777" w:rsidR="00DE5478" w:rsidRDefault="00DE5478">
      <w:r>
        <w:separator/>
      </w:r>
    </w:p>
  </w:footnote>
  <w:footnote w:type="continuationSeparator" w:id="0">
    <w:p w14:paraId="6F11AB23" w14:textId="77777777" w:rsidR="00DE5478" w:rsidRDefault="00DE54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BB38E1" w14:textId="41193A6C" w:rsidR="00491FE8" w:rsidRDefault="00491FE8">
    <w:pPr>
      <w:pStyle w:val="ae"/>
    </w:pPr>
  </w:p>
  <w:p w14:paraId="3981F3FE" w14:textId="77777777" w:rsidR="00491FE8" w:rsidRDefault="00491FE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2" w:space="0" w:color="FFD200"/>
      </w:tblBorders>
      <w:tblLook w:val="01E0" w:firstRow="1" w:lastRow="1" w:firstColumn="1" w:lastColumn="1" w:noHBand="0" w:noVBand="0"/>
    </w:tblPr>
    <w:tblGrid>
      <w:gridCol w:w="8047"/>
      <w:gridCol w:w="1807"/>
    </w:tblGrid>
    <w:tr w:rsidR="00491FE8" w:rsidRPr="001923ED" w14:paraId="6093F11D" w14:textId="77777777" w:rsidTr="00097494">
      <w:trPr>
        <w:trHeight w:val="108"/>
      </w:trPr>
      <w:tc>
        <w:tcPr>
          <w:tcW w:w="4083" w:type="pct"/>
          <w:vAlign w:val="center"/>
        </w:tcPr>
        <w:p w14:paraId="632C48EA" w14:textId="7FE305B7" w:rsidR="00491FE8" w:rsidRPr="006B295B" w:rsidRDefault="00491FE8" w:rsidP="00666748">
          <w:pPr>
            <w:suppressAutoHyphens/>
            <w:spacing w:before="60" w:after="0"/>
            <w:ind w:firstLine="0"/>
            <w:jc w:val="left"/>
            <w:rPr>
              <w:rFonts w:ascii="Arial" w:hAnsi="Arial" w:cs="Arial"/>
              <w:b/>
              <w:sz w:val="10"/>
              <w:szCs w:val="10"/>
            </w:rPr>
          </w:pPr>
          <w:r w:rsidRPr="006B295B">
            <w:rPr>
              <w:rFonts w:ascii="Arial" w:hAnsi="Arial" w:cs="Arial"/>
              <w:b/>
              <w:sz w:val="10"/>
              <w:szCs w:val="10"/>
            </w:rPr>
            <w:t xml:space="preserve">ТИПОВЫЕ ТРЕБОВАНИЯ КОМПАНИИ № </w:t>
          </w:r>
          <w:r w:rsidRPr="004C1B77">
            <w:rPr>
              <w:rFonts w:ascii="Arial" w:hAnsi="Arial" w:cs="Arial"/>
              <w:b/>
              <w:sz w:val="10"/>
              <w:szCs w:val="10"/>
            </w:rPr>
            <w:t>П2-05.01 Р-0327</w:t>
          </w:r>
        </w:p>
      </w:tc>
      <w:tc>
        <w:tcPr>
          <w:tcW w:w="917" w:type="pct"/>
          <w:vAlign w:val="center"/>
        </w:tcPr>
        <w:p w14:paraId="34F61BC4" w14:textId="6FDA2EBD" w:rsidR="00491FE8" w:rsidRPr="001923ED" w:rsidRDefault="00491FE8" w:rsidP="00666748">
          <w:pPr>
            <w:tabs>
              <w:tab w:val="center" w:pos="4677"/>
              <w:tab w:val="right" w:pos="9355"/>
            </w:tabs>
            <w:suppressAutoHyphens/>
            <w:spacing w:before="60" w:after="0"/>
            <w:jc w:val="right"/>
            <w:rPr>
              <w:rFonts w:ascii="Arial" w:hAnsi="Arial" w:cs="Arial"/>
              <w:b/>
              <w:sz w:val="10"/>
              <w:szCs w:val="10"/>
            </w:rPr>
          </w:pPr>
          <w:r w:rsidRPr="001923ED">
            <w:rPr>
              <w:rFonts w:ascii="Arial" w:hAnsi="Arial" w:cs="Arial"/>
              <w:b/>
              <w:sz w:val="10"/>
              <w:szCs w:val="10"/>
            </w:rPr>
            <w:t xml:space="preserve">ВЕРСИЯ </w:t>
          </w:r>
          <w:r>
            <w:rPr>
              <w:rFonts w:ascii="Arial" w:hAnsi="Arial" w:cs="Arial"/>
              <w:b/>
              <w:sz w:val="10"/>
              <w:szCs w:val="10"/>
            </w:rPr>
            <w:t>2</w:t>
          </w:r>
        </w:p>
      </w:tc>
    </w:tr>
    <w:tr w:rsidR="00491FE8" w:rsidRPr="001923ED" w14:paraId="13331DC6" w14:textId="77777777" w:rsidTr="00097494">
      <w:trPr>
        <w:trHeight w:val="175"/>
      </w:trPr>
      <w:tc>
        <w:tcPr>
          <w:tcW w:w="4083" w:type="pct"/>
          <w:tcBorders>
            <w:bottom w:val="single" w:sz="12" w:space="0" w:color="FFD200"/>
          </w:tcBorders>
          <w:vAlign w:val="center"/>
        </w:tcPr>
        <w:p w14:paraId="2695C73E" w14:textId="77777777" w:rsidR="00491FE8" w:rsidRPr="00544C8B" w:rsidRDefault="00491FE8" w:rsidP="00666748">
          <w:pPr>
            <w:tabs>
              <w:tab w:val="center" w:pos="4677"/>
              <w:tab w:val="right" w:pos="9355"/>
            </w:tabs>
            <w:suppressAutoHyphens/>
            <w:spacing w:before="60" w:after="0"/>
            <w:ind w:firstLine="0"/>
            <w:jc w:val="left"/>
            <w:rPr>
              <w:rFonts w:ascii="Arial" w:hAnsi="Arial" w:cs="Arial"/>
              <w:b/>
              <w:spacing w:val="-4"/>
              <w:sz w:val="10"/>
              <w:szCs w:val="10"/>
              <w:highlight w:val="yellow"/>
            </w:rPr>
          </w:pPr>
          <w:r>
            <w:rPr>
              <w:rFonts w:ascii="Arial" w:hAnsi="Arial" w:cs="Arial"/>
              <w:b/>
              <w:sz w:val="10"/>
              <w:szCs w:val="10"/>
            </w:rPr>
            <w:t>ПРИМЕНЕНИЕ ТЕХНОЛОГИЙ РЕМОНТНО-ИЗОЛЯЦИОННЫХ РАБОТ</w:t>
          </w:r>
        </w:p>
      </w:tc>
      <w:tc>
        <w:tcPr>
          <w:tcW w:w="917" w:type="pct"/>
          <w:tcBorders>
            <w:bottom w:val="single" w:sz="12" w:space="0" w:color="FFD200"/>
          </w:tcBorders>
          <w:vAlign w:val="center"/>
        </w:tcPr>
        <w:p w14:paraId="5B0969F7" w14:textId="77777777" w:rsidR="00491FE8" w:rsidRPr="001923ED" w:rsidRDefault="00491FE8" w:rsidP="00666748">
          <w:pPr>
            <w:tabs>
              <w:tab w:val="center" w:pos="4677"/>
              <w:tab w:val="right" w:pos="9355"/>
            </w:tabs>
            <w:suppressAutoHyphens/>
            <w:spacing w:before="60" w:after="0"/>
            <w:jc w:val="right"/>
            <w:rPr>
              <w:rFonts w:ascii="Arial" w:hAnsi="Arial" w:cs="Arial"/>
              <w:b/>
              <w:color w:val="FF0000"/>
              <w:sz w:val="10"/>
              <w:szCs w:val="10"/>
            </w:rPr>
          </w:pPr>
          <w:r w:rsidRPr="001923ED">
            <w:rPr>
              <w:rFonts w:ascii="Arial" w:hAnsi="Arial" w:cs="Arial"/>
              <w:b/>
              <w:sz w:val="10"/>
              <w:szCs w:val="10"/>
            </w:rPr>
            <w:t>ОТКРЫТЫЙ ЛНД</w:t>
          </w:r>
        </w:p>
      </w:tc>
    </w:tr>
  </w:tbl>
  <w:p w14:paraId="284B16E3" w14:textId="77777777" w:rsidR="00491FE8" w:rsidRPr="00A5194E" w:rsidRDefault="00491FE8" w:rsidP="00A5194E">
    <w:pPr>
      <w:pStyle w:val="ae"/>
      <w:spacing w:after="0" w:line="240" w:lineRule="auto"/>
      <w:ind w:left="0" w:firstLine="0"/>
      <w:rPr>
        <w:rFonts w:ascii="Times New Roman" w:hAnsi="Times New Roman"/>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7C886C" w14:textId="1E586B4D" w:rsidR="00491FE8" w:rsidRDefault="00491FE8">
    <w:pPr>
      <w:pStyle w:val="ae"/>
    </w:pPr>
  </w:p>
  <w:p w14:paraId="5B8A4FA7" w14:textId="77777777" w:rsidR="00491FE8" w:rsidRDefault="00491FE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nsid w:val="0339437C"/>
    <w:multiLevelType w:val="hybridMultilevel"/>
    <w:tmpl w:val="717E5226"/>
    <w:lvl w:ilvl="0" w:tplc="04190005">
      <w:start w:val="1"/>
      <w:numFmt w:val="bullet"/>
      <w:lvlText w:val=""/>
      <w:lvlJc w:val="left"/>
      <w:pPr>
        <w:ind w:left="901" w:hanging="360"/>
      </w:pPr>
      <w:rPr>
        <w:rFonts w:ascii="Wingdings" w:hAnsi="Wingdings" w:hint="default"/>
      </w:rPr>
    </w:lvl>
    <w:lvl w:ilvl="1" w:tplc="04190003" w:tentative="1">
      <w:start w:val="1"/>
      <w:numFmt w:val="bullet"/>
      <w:lvlText w:val="o"/>
      <w:lvlJc w:val="left"/>
      <w:pPr>
        <w:ind w:left="1621" w:hanging="360"/>
      </w:pPr>
      <w:rPr>
        <w:rFonts w:ascii="Courier New" w:hAnsi="Courier New" w:cs="Courier New" w:hint="default"/>
      </w:rPr>
    </w:lvl>
    <w:lvl w:ilvl="2" w:tplc="04190005" w:tentative="1">
      <w:start w:val="1"/>
      <w:numFmt w:val="bullet"/>
      <w:lvlText w:val=""/>
      <w:lvlJc w:val="left"/>
      <w:pPr>
        <w:ind w:left="2341" w:hanging="360"/>
      </w:pPr>
      <w:rPr>
        <w:rFonts w:ascii="Wingdings" w:hAnsi="Wingdings" w:hint="default"/>
      </w:rPr>
    </w:lvl>
    <w:lvl w:ilvl="3" w:tplc="04190001" w:tentative="1">
      <w:start w:val="1"/>
      <w:numFmt w:val="bullet"/>
      <w:lvlText w:val=""/>
      <w:lvlJc w:val="left"/>
      <w:pPr>
        <w:ind w:left="3061" w:hanging="360"/>
      </w:pPr>
      <w:rPr>
        <w:rFonts w:ascii="Symbol" w:hAnsi="Symbol" w:hint="default"/>
      </w:rPr>
    </w:lvl>
    <w:lvl w:ilvl="4" w:tplc="04190003" w:tentative="1">
      <w:start w:val="1"/>
      <w:numFmt w:val="bullet"/>
      <w:lvlText w:val="o"/>
      <w:lvlJc w:val="left"/>
      <w:pPr>
        <w:ind w:left="3781" w:hanging="360"/>
      </w:pPr>
      <w:rPr>
        <w:rFonts w:ascii="Courier New" w:hAnsi="Courier New" w:cs="Courier New" w:hint="default"/>
      </w:rPr>
    </w:lvl>
    <w:lvl w:ilvl="5" w:tplc="04190005" w:tentative="1">
      <w:start w:val="1"/>
      <w:numFmt w:val="bullet"/>
      <w:lvlText w:val=""/>
      <w:lvlJc w:val="left"/>
      <w:pPr>
        <w:ind w:left="4501" w:hanging="360"/>
      </w:pPr>
      <w:rPr>
        <w:rFonts w:ascii="Wingdings" w:hAnsi="Wingdings" w:hint="default"/>
      </w:rPr>
    </w:lvl>
    <w:lvl w:ilvl="6" w:tplc="04190001" w:tentative="1">
      <w:start w:val="1"/>
      <w:numFmt w:val="bullet"/>
      <w:lvlText w:val=""/>
      <w:lvlJc w:val="left"/>
      <w:pPr>
        <w:ind w:left="5221" w:hanging="360"/>
      </w:pPr>
      <w:rPr>
        <w:rFonts w:ascii="Symbol" w:hAnsi="Symbol" w:hint="default"/>
      </w:rPr>
    </w:lvl>
    <w:lvl w:ilvl="7" w:tplc="04190003" w:tentative="1">
      <w:start w:val="1"/>
      <w:numFmt w:val="bullet"/>
      <w:lvlText w:val="o"/>
      <w:lvlJc w:val="left"/>
      <w:pPr>
        <w:ind w:left="5941" w:hanging="360"/>
      </w:pPr>
      <w:rPr>
        <w:rFonts w:ascii="Courier New" w:hAnsi="Courier New" w:cs="Courier New" w:hint="default"/>
      </w:rPr>
    </w:lvl>
    <w:lvl w:ilvl="8" w:tplc="04190005" w:tentative="1">
      <w:start w:val="1"/>
      <w:numFmt w:val="bullet"/>
      <w:lvlText w:val=""/>
      <w:lvlJc w:val="left"/>
      <w:pPr>
        <w:ind w:left="6661" w:hanging="360"/>
      </w:pPr>
      <w:rPr>
        <w:rFonts w:ascii="Wingdings" w:hAnsi="Wingdings" w:hint="default"/>
      </w:rPr>
    </w:lvl>
  </w:abstractNum>
  <w:abstractNum w:abstractNumId="2">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nsid w:val="06B63673"/>
    <w:multiLevelType w:val="hybridMultilevel"/>
    <w:tmpl w:val="1D3A94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C614BB"/>
    <w:multiLevelType w:val="hybridMultilevel"/>
    <w:tmpl w:val="F392DB9E"/>
    <w:lvl w:ilvl="0" w:tplc="BA0251B8">
      <w:start w:val="1"/>
      <w:numFmt w:val="bullet"/>
      <w:lvlRestart w:val="0"/>
      <w:pStyle w:val="a0"/>
      <w:lvlText w:val=""/>
      <w:lvlJc w:val="left"/>
      <w:pPr>
        <w:tabs>
          <w:tab w:val="num" w:pos="1440"/>
        </w:tabs>
        <w:ind w:left="0" w:firstLine="72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08886F60"/>
    <w:multiLevelType w:val="hybridMultilevel"/>
    <w:tmpl w:val="134A82EE"/>
    <w:lvl w:ilvl="0" w:tplc="1EE002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AB20AE6"/>
    <w:multiLevelType w:val="singleLevel"/>
    <w:tmpl w:val="23ACCFB0"/>
    <w:lvl w:ilvl="0">
      <w:start w:val="1"/>
      <w:numFmt w:val="none"/>
      <w:pStyle w:val="a1"/>
      <w:lvlText w:val="где"/>
      <w:lvlJc w:val="left"/>
      <w:pPr>
        <w:tabs>
          <w:tab w:val="num" w:pos="1021"/>
        </w:tabs>
        <w:ind w:left="1021" w:hanging="454"/>
      </w:pPr>
      <w:rPr>
        <w:rFonts w:ascii="Arial" w:hAnsi="Arial" w:cs="Arial" w:hint="default"/>
        <w:b w:val="0"/>
        <w:bCs w:val="0"/>
        <w:i w:val="0"/>
        <w:iCs w:val="0"/>
        <w:sz w:val="24"/>
        <w:szCs w:val="24"/>
      </w:rPr>
    </w:lvl>
  </w:abstractNum>
  <w:abstractNum w:abstractNumId="7">
    <w:nsid w:val="113E2043"/>
    <w:multiLevelType w:val="hybridMultilevel"/>
    <w:tmpl w:val="C8200756"/>
    <w:lvl w:ilvl="0" w:tplc="C300898C">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1C861E4"/>
    <w:multiLevelType w:val="hybridMultilevel"/>
    <w:tmpl w:val="8632C3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3530729"/>
    <w:multiLevelType w:val="hybridMultilevel"/>
    <w:tmpl w:val="A1F0F7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3611A59"/>
    <w:multiLevelType w:val="multilevel"/>
    <w:tmpl w:val="6F72D448"/>
    <w:lvl w:ilvl="0">
      <w:start w:val="1"/>
      <w:numFmt w:val="decimal"/>
      <w:pStyle w:val="S1"/>
      <w:lvlText w:val="%1."/>
      <w:lvlJc w:val="left"/>
      <w:pPr>
        <w:ind w:left="720" w:hanging="360"/>
      </w:pPr>
    </w:lvl>
    <w:lvl w:ilvl="1">
      <w:start w:val="1"/>
      <w:numFmt w:val="decimal"/>
      <w:isLgl/>
      <w:lvlText w:val="%1.%2."/>
      <w:lvlJc w:val="left"/>
      <w:pPr>
        <w:ind w:left="644"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i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16FA32AC"/>
    <w:multiLevelType w:val="hybridMultilevel"/>
    <w:tmpl w:val="5E2ADD14"/>
    <w:lvl w:ilvl="0" w:tplc="E67CABC2">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pStyle w:val="3"/>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70267B2"/>
    <w:multiLevelType w:val="hybridMultilevel"/>
    <w:tmpl w:val="B5ECC1C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A306489"/>
    <w:multiLevelType w:val="hybridMultilevel"/>
    <w:tmpl w:val="B854F8FE"/>
    <w:lvl w:ilvl="0" w:tplc="2C8ECA5E">
      <w:start w:val="1"/>
      <w:numFmt w:val="bullet"/>
      <w:pStyle w:val="2"/>
      <w:lvlText w:val=""/>
      <w:lvlJc w:val="left"/>
      <w:pPr>
        <w:ind w:left="1080" w:hanging="360"/>
      </w:pPr>
      <w:rPr>
        <w:rFonts w:ascii="Symbol" w:hAnsi="Symbol" w:hint="default"/>
        <w:sz w:val="2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200060A5"/>
    <w:multiLevelType w:val="hybridMultilevel"/>
    <w:tmpl w:val="F96C682C"/>
    <w:lvl w:ilvl="0" w:tplc="0F9063EC">
      <w:start w:val="1"/>
      <w:numFmt w:val="decimal"/>
      <w:pStyle w:val="a2"/>
      <w:lvlText w:val="%1."/>
      <w:lvlJc w:val="left"/>
      <w:pPr>
        <w:tabs>
          <w:tab w:val="num" w:pos="540"/>
        </w:tabs>
        <w:ind w:left="795" w:hanging="255"/>
      </w:pPr>
      <w:rPr>
        <w:rFonts w:ascii="Times New Roman" w:hAnsi="Times New Roman" w:hint="default"/>
        <w:b w:val="0"/>
        <w:i w:val="0"/>
        <w:sz w:val="24"/>
        <w:szCs w:val="24"/>
        <w:u w:val="none"/>
      </w:rPr>
    </w:lvl>
    <w:lvl w:ilvl="1" w:tplc="04190003">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5">
    <w:nsid w:val="207C6125"/>
    <w:multiLevelType w:val="hybridMultilevel"/>
    <w:tmpl w:val="D9A895B4"/>
    <w:lvl w:ilvl="0" w:tplc="0F9063EC">
      <w:start w:val="1"/>
      <w:numFmt w:val="decimal"/>
      <w:pStyle w:val="10"/>
      <w:lvlText w:val="%1."/>
      <w:lvlJc w:val="left"/>
      <w:pPr>
        <w:tabs>
          <w:tab w:val="num" w:pos="360"/>
        </w:tabs>
        <w:ind w:left="360" w:hanging="360"/>
      </w:pPr>
      <w:rPr>
        <w:rFonts w:hint="default"/>
      </w:rPr>
    </w:lvl>
    <w:lvl w:ilvl="1" w:tplc="04190003">
      <w:start w:val="1"/>
      <w:numFmt w:val="lowerLetter"/>
      <w:lvlText w:val="%2."/>
      <w:lvlJc w:val="left"/>
      <w:pPr>
        <w:tabs>
          <w:tab w:val="num" w:pos="1080"/>
        </w:tabs>
        <w:ind w:left="1080" w:hanging="360"/>
      </w:pPr>
    </w:lvl>
    <w:lvl w:ilvl="2" w:tplc="04190005" w:tentative="1">
      <w:start w:val="1"/>
      <w:numFmt w:val="lowerRoman"/>
      <w:lvlText w:val="%3."/>
      <w:lvlJc w:val="right"/>
      <w:pPr>
        <w:tabs>
          <w:tab w:val="num" w:pos="1800"/>
        </w:tabs>
        <w:ind w:left="1800" w:hanging="180"/>
      </w:p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16">
    <w:nsid w:val="289B698B"/>
    <w:multiLevelType w:val="multilevel"/>
    <w:tmpl w:val="D4F45526"/>
    <w:styleLink w:val="StyleBulleted"/>
    <w:lvl w:ilvl="0">
      <w:start w:val="1"/>
      <w:numFmt w:val="bullet"/>
      <w:lvlText w:val=""/>
      <w:lvlJc w:val="left"/>
      <w:pPr>
        <w:tabs>
          <w:tab w:val="num" w:pos="1068"/>
        </w:tabs>
        <w:ind w:left="1068" w:hanging="360"/>
      </w:pPr>
      <w:rPr>
        <w:rFonts w:ascii="Wingdings" w:hAnsi="Wingdings"/>
        <w:sz w:val="24"/>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508"/>
        </w:tabs>
        <w:ind w:left="2508" w:hanging="360"/>
      </w:pPr>
      <w:rPr>
        <w:rFonts w:ascii="Wingdings" w:hAnsi="Wingdings" w:hint="default"/>
      </w:rPr>
    </w:lvl>
    <w:lvl w:ilvl="3">
      <w:start w:val="1"/>
      <w:numFmt w:val="bullet"/>
      <w:lvlText w:val=""/>
      <w:lvlJc w:val="left"/>
      <w:pPr>
        <w:tabs>
          <w:tab w:val="num" w:pos="3228"/>
        </w:tabs>
        <w:ind w:left="3228" w:hanging="360"/>
      </w:pPr>
      <w:rPr>
        <w:rFonts w:ascii="Symbol" w:hAnsi="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hint="default"/>
      </w:rPr>
    </w:lvl>
    <w:lvl w:ilvl="6">
      <w:start w:val="1"/>
      <w:numFmt w:val="bullet"/>
      <w:lvlText w:val=""/>
      <w:lvlJc w:val="left"/>
      <w:pPr>
        <w:tabs>
          <w:tab w:val="num" w:pos="5388"/>
        </w:tabs>
        <w:ind w:left="5388" w:hanging="360"/>
      </w:pPr>
      <w:rPr>
        <w:rFonts w:ascii="Symbol" w:hAnsi="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hint="default"/>
      </w:rPr>
    </w:lvl>
  </w:abstractNum>
  <w:abstractNum w:abstractNumId="17">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2AC92470"/>
    <w:multiLevelType w:val="multilevel"/>
    <w:tmpl w:val="3366446E"/>
    <w:lvl w:ilvl="0">
      <w:start w:val="1"/>
      <w:numFmt w:val="decimal"/>
      <w:lvlText w:val="%1."/>
      <w:lvlJc w:val="left"/>
      <w:pPr>
        <w:ind w:left="720" w:hanging="360"/>
      </w:pPr>
    </w:lvl>
    <w:lvl w:ilvl="1">
      <w:start w:val="1"/>
      <w:numFmt w:val="decimal"/>
      <w:isLgl/>
      <w:lvlText w:val="%1.%2."/>
      <w:lvlJc w:val="left"/>
      <w:pPr>
        <w:ind w:left="1155" w:hanging="795"/>
      </w:pPr>
      <w:rPr>
        <w:rFonts w:hint="default"/>
      </w:rPr>
    </w:lvl>
    <w:lvl w:ilvl="2">
      <w:start w:val="1"/>
      <w:numFmt w:val="decimal"/>
      <w:isLgl/>
      <w:lvlText w:val="%1.%2.%3."/>
      <w:lvlJc w:val="left"/>
      <w:pPr>
        <w:ind w:left="1155" w:hanging="79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2B1E5229"/>
    <w:multiLevelType w:val="hybridMultilevel"/>
    <w:tmpl w:val="8B60760A"/>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BD5561E"/>
    <w:multiLevelType w:val="multilevel"/>
    <w:tmpl w:val="074C4EAA"/>
    <w:styleLink w:val="4"/>
    <w:lvl w:ilvl="0">
      <w:start w:val="1"/>
      <w:numFmt w:val="decimal"/>
      <w:lvlText w:val="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2D09680A"/>
    <w:multiLevelType w:val="hybridMultilevel"/>
    <w:tmpl w:val="1F8EFC38"/>
    <w:lvl w:ilvl="0" w:tplc="42A4FB8C">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1862326"/>
    <w:multiLevelType w:val="multilevel"/>
    <w:tmpl w:val="271E1118"/>
    <w:lvl w:ilvl="0">
      <w:start w:val="1"/>
      <w:numFmt w:val="decimal"/>
      <w:pStyle w:val="1"/>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numFmt w:val="none"/>
      <w:pStyle w:val="30"/>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decimal"/>
      <w:lvlText w:val=""/>
      <w:lvlJc w:val="left"/>
    </w:lvl>
    <w:lvl w:ilvl="8">
      <w:numFmt w:val="decimal"/>
      <w:lvlText w:val=""/>
      <w:lvlJc w:val="left"/>
    </w:lvl>
  </w:abstractNum>
  <w:abstractNum w:abstractNumId="23">
    <w:nsid w:val="33FF7E22"/>
    <w:multiLevelType w:val="hybridMultilevel"/>
    <w:tmpl w:val="6CB01D36"/>
    <w:lvl w:ilvl="0" w:tplc="9B3CB586">
      <w:numFmt w:val="decimal"/>
      <w:pStyle w:val="StyleBefore6pt1"/>
      <w:lvlText w:val=""/>
      <w:lvlJc w:val="left"/>
    </w:lvl>
    <w:lvl w:ilvl="1" w:tplc="04190019">
      <w:numFmt w:val="decimal"/>
      <w:lvlText w:val=""/>
      <w:lvlJc w:val="left"/>
    </w:lvl>
    <w:lvl w:ilvl="2" w:tplc="0419001B">
      <w:numFmt w:val="decimal"/>
      <w:lvlText w:val=""/>
      <w:lvlJc w:val="left"/>
    </w:lvl>
    <w:lvl w:ilvl="3" w:tplc="0419000F">
      <w:numFmt w:val="decimal"/>
      <w:lvlText w:val=""/>
      <w:lvlJc w:val="left"/>
    </w:lvl>
    <w:lvl w:ilvl="4" w:tplc="04190019">
      <w:numFmt w:val="decimal"/>
      <w:lvlText w:val=""/>
      <w:lvlJc w:val="left"/>
    </w:lvl>
    <w:lvl w:ilvl="5" w:tplc="0419001B">
      <w:numFmt w:val="decimal"/>
      <w:lvlText w:val=""/>
      <w:lvlJc w:val="left"/>
    </w:lvl>
    <w:lvl w:ilvl="6" w:tplc="0419000F">
      <w:numFmt w:val="decimal"/>
      <w:lvlText w:val=""/>
      <w:lvlJc w:val="left"/>
    </w:lvl>
    <w:lvl w:ilvl="7" w:tplc="04190019">
      <w:numFmt w:val="decimal"/>
      <w:lvlText w:val=""/>
      <w:lvlJc w:val="left"/>
    </w:lvl>
    <w:lvl w:ilvl="8" w:tplc="0419001B">
      <w:numFmt w:val="decimal"/>
      <w:lvlText w:val=""/>
      <w:lvlJc w:val="left"/>
    </w:lvl>
  </w:abstractNum>
  <w:abstractNum w:abstractNumId="24">
    <w:nsid w:val="34D51C73"/>
    <w:multiLevelType w:val="multilevel"/>
    <w:tmpl w:val="A222A184"/>
    <w:lvl w:ilvl="0">
      <w:start w:val="1"/>
      <w:numFmt w:val="decimal"/>
      <w:pStyle w:val="-h1ol"/>
      <w:lvlText w:val="%1."/>
      <w:lvlJc w:val="left"/>
      <w:pPr>
        <w:ind w:left="360" w:hanging="360"/>
      </w:pPr>
      <w:rPr>
        <w:rFonts w:hint="default"/>
      </w:rPr>
    </w:lvl>
    <w:lvl w:ilvl="1">
      <w:start w:val="1"/>
      <w:numFmt w:val="decimal"/>
      <w:pStyle w:val="-h2h1ol"/>
      <w:lvlText w:val="%1.%2."/>
      <w:lvlJc w:val="left"/>
      <w:pPr>
        <w:ind w:left="502" w:hanging="360"/>
      </w:pPr>
      <w:rPr>
        <w:rFonts w:hint="default"/>
      </w:rPr>
    </w:lvl>
    <w:lvl w:ilvl="2">
      <w:start w:val="1"/>
      <w:numFmt w:val="decimal"/>
      <w:pStyle w:val="-h3h2h1ol"/>
      <w:lvlText w:val="%1.%2.%3."/>
      <w:lvlJc w:val="left"/>
      <w:pPr>
        <w:ind w:left="720" w:hanging="720"/>
      </w:pPr>
      <w:rPr>
        <w:rFonts w:hint="default"/>
        <w:b/>
        <w:bCs w:val="0"/>
        <w:i/>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4h3h2h1ol"/>
      <w:lvlText w:val="%1.%2.%3.%4."/>
      <w:lvlJc w:val="left"/>
      <w:pPr>
        <w:ind w:left="1080" w:hanging="1080"/>
      </w:pPr>
      <w:rPr>
        <w:rFonts w:hint="default"/>
      </w:rPr>
    </w:lvl>
    <w:lvl w:ilvl="4">
      <w:start w:val="1"/>
      <w:numFmt w:val="decimal"/>
      <w:pStyle w:val="-h5h4h3h2h1o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nsid w:val="35441ED3"/>
    <w:multiLevelType w:val="hybridMultilevel"/>
    <w:tmpl w:val="65A83E2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80569E4"/>
    <w:multiLevelType w:val="hybridMultilevel"/>
    <w:tmpl w:val="D8806500"/>
    <w:lvl w:ilvl="0" w:tplc="AA4CC772">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26966B2"/>
    <w:multiLevelType w:val="hybridMultilevel"/>
    <w:tmpl w:val="F280D5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42747EA"/>
    <w:multiLevelType w:val="multilevel"/>
    <w:tmpl w:val="0419001F"/>
    <w:numStyleLink w:val="111111"/>
  </w:abstractNum>
  <w:abstractNum w:abstractNumId="29">
    <w:nsid w:val="47F4272D"/>
    <w:multiLevelType w:val="multilevel"/>
    <w:tmpl w:val="E2904B70"/>
    <w:lvl w:ilvl="0">
      <w:numFmt w:val="decimal"/>
      <w:lvlText w:val=""/>
      <w:lvlJc w:val="left"/>
    </w:lvl>
    <w:lvl w:ilvl="1">
      <w:numFmt w:val="decimal"/>
      <w:lvlText w:val=""/>
      <w:lvlJc w:val="left"/>
    </w:lvl>
    <w:lvl w:ilvl="2">
      <w:numFmt w:val="decimal"/>
      <w:pStyle w:val="31"/>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B246DFC"/>
    <w:multiLevelType w:val="hybridMultilevel"/>
    <w:tmpl w:val="3208D9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BD8634B"/>
    <w:multiLevelType w:val="hybridMultilevel"/>
    <w:tmpl w:val="107CE9F0"/>
    <w:lvl w:ilvl="0" w:tplc="1EE002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D8E7571"/>
    <w:multiLevelType w:val="hybridMultilevel"/>
    <w:tmpl w:val="464C38C0"/>
    <w:lvl w:ilvl="0" w:tplc="851A974C">
      <w:start w:val="1"/>
      <w:numFmt w:val="bullet"/>
      <w:pStyle w:val="a3"/>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DB71A71"/>
    <w:multiLevelType w:val="multilevel"/>
    <w:tmpl w:val="0419001F"/>
    <w:styleLink w:val="111111"/>
    <w:lvl w:ilvl="0">
      <w:numFmt w:val="decimal"/>
      <w:lvlText w:val=""/>
      <w:lvlJc w:val="left"/>
    </w:lvl>
    <w:lvl w:ilvl="1">
      <w:numFmt w:val="decimal"/>
      <w:lvlText w:val=""/>
      <w:lvlJc w:val="left"/>
    </w:lvl>
    <w:lvl w:ilvl="2">
      <w:numFmt w:val="decimal"/>
      <w:pStyle w:val="StyleHeading3"/>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4DF50519"/>
    <w:multiLevelType w:val="singleLevel"/>
    <w:tmpl w:val="E71E2464"/>
    <w:lvl w:ilvl="0">
      <w:numFmt w:val="decimal"/>
      <w:pStyle w:val="a4"/>
      <w:lvlText w:val=""/>
      <w:lvlJc w:val="left"/>
    </w:lvl>
  </w:abstractNum>
  <w:abstractNum w:abstractNumId="35">
    <w:nsid w:val="4E822304"/>
    <w:multiLevelType w:val="hybridMultilevel"/>
    <w:tmpl w:val="947613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2210672"/>
    <w:multiLevelType w:val="hybridMultilevel"/>
    <w:tmpl w:val="FF3A229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305283E"/>
    <w:multiLevelType w:val="hybridMultilevel"/>
    <w:tmpl w:val="C8200756"/>
    <w:lvl w:ilvl="0" w:tplc="C300898C">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3790219"/>
    <w:multiLevelType w:val="multilevel"/>
    <w:tmpl w:val="3C6C47C2"/>
    <w:lvl w:ilvl="0">
      <w:numFmt w:val="decimal"/>
      <w:lvlText w:val=""/>
      <w:lvlJc w:val="left"/>
    </w:lvl>
    <w:lvl w:ilvl="1">
      <w:numFmt w:val="decimal"/>
      <w:lvlText w:val=""/>
      <w:lvlJc w:val="left"/>
    </w:lvl>
    <w:lvl w:ilvl="2">
      <w:numFmt w:val="decimal"/>
      <w:pStyle w:val="1113"/>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53A34C9D"/>
    <w:multiLevelType w:val="hybridMultilevel"/>
    <w:tmpl w:val="C8200756"/>
    <w:lvl w:ilvl="0" w:tplc="C300898C">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578F4F4C"/>
    <w:multiLevelType w:val="hybridMultilevel"/>
    <w:tmpl w:val="4E38452A"/>
    <w:lvl w:ilvl="0" w:tplc="04190011">
      <w:start w:val="1"/>
      <w:numFmt w:val="decimal"/>
      <w:lvlText w:val="%1)"/>
      <w:lvlJc w:val="left"/>
      <w:pPr>
        <w:ind w:left="901" w:hanging="360"/>
      </w:pPr>
      <w:rPr>
        <w:rFonts w:hint="default"/>
      </w:rPr>
    </w:lvl>
    <w:lvl w:ilvl="1" w:tplc="04190003" w:tentative="1">
      <w:start w:val="1"/>
      <w:numFmt w:val="bullet"/>
      <w:lvlText w:val="o"/>
      <w:lvlJc w:val="left"/>
      <w:pPr>
        <w:ind w:left="1621" w:hanging="360"/>
      </w:pPr>
      <w:rPr>
        <w:rFonts w:ascii="Courier New" w:hAnsi="Courier New" w:cs="Courier New" w:hint="default"/>
      </w:rPr>
    </w:lvl>
    <w:lvl w:ilvl="2" w:tplc="04190005" w:tentative="1">
      <w:start w:val="1"/>
      <w:numFmt w:val="bullet"/>
      <w:lvlText w:val=""/>
      <w:lvlJc w:val="left"/>
      <w:pPr>
        <w:ind w:left="2341" w:hanging="360"/>
      </w:pPr>
      <w:rPr>
        <w:rFonts w:ascii="Wingdings" w:hAnsi="Wingdings" w:hint="default"/>
      </w:rPr>
    </w:lvl>
    <w:lvl w:ilvl="3" w:tplc="04190001" w:tentative="1">
      <w:start w:val="1"/>
      <w:numFmt w:val="bullet"/>
      <w:lvlText w:val=""/>
      <w:lvlJc w:val="left"/>
      <w:pPr>
        <w:ind w:left="3061" w:hanging="360"/>
      </w:pPr>
      <w:rPr>
        <w:rFonts w:ascii="Symbol" w:hAnsi="Symbol" w:hint="default"/>
      </w:rPr>
    </w:lvl>
    <w:lvl w:ilvl="4" w:tplc="04190003" w:tentative="1">
      <w:start w:val="1"/>
      <w:numFmt w:val="bullet"/>
      <w:lvlText w:val="o"/>
      <w:lvlJc w:val="left"/>
      <w:pPr>
        <w:ind w:left="3781" w:hanging="360"/>
      </w:pPr>
      <w:rPr>
        <w:rFonts w:ascii="Courier New" w:hAnsi="Courier New" w:cs="Courier New" w:hint="default"/>
      </w:rPr>
    </w:lvl>
    <w:lvl w:ilvl="5" w:tplc="04190005" w:tentative="1">
      <w:start w:val="1"/>
      <w:numFmt w:val="bullet"/>
      <w:lvlText w:val=""/>
      <w:lvlJc w:val="left"/>
      <w:pPr>
        <w:ind w:left="4501" w:hanging="360"/>
      </w:pPr>
      <w:rPr>
        <w:rFonts w:ascii="Wingdings" w:hAnsi="Wingdings" w:hint="default"/>
      </w:rPr>
    </w:lvl>
    <w:lvl w:ilvl="6" w:tplc="04190001" w:tentative="1">
      <w:start w:val="1"/>
      <w:numFmt w:val="bullet"/>
      <w:lvlText w:val=""/>
      <w:lvlJc w:val="left"/>
      <w:pPr>
        <w:ind w:left="5221" w:hanging="360"/>
      </w:pPr>
      <w:rPr>
        <w:rFonts w:ascii="Symbol" w:hAnsi="Symbol" w:hint="default"/>
      </w:rPr>
    </w:lvl>
    <w:lvl w:ilvl="7" w:tplc="04190003" w:tentative="1">
      <w:start w:val="1"/>
      <w:numFmt w:val="bullet"/>
      <w:lvlText w:val="o"/>
      <w:lvlJc w:val="left"/>
      <w:pPr>
        <w:ind w:left="5941" w:hanging="360"/>
      </w:pPr>
      <w:rPr>
        <w:rFonts w:ascii="Courier New" w:hAnsi="Courier New" w:cs="Courier New" w:hint="default"/>
      </w:rPr>
    </w:lvl>
    <w:lvl w:ilvl="8" w:tplc="04190005" w:tentative="1">
      <w:start w:val="1"/>
      <w:numFmt w:val="bullet"/>
      <w:lvlText w:val=""/>
      <w:lvlJc w:val="left"/>
      <w:pPr>
        <w:ind w:left="6661" w:hanging="360"/>
      </w:pPr>
      <w:rPr>
        <w:rFonts w:ascii="Wingdings" w:hAnsi="Wingdings" w:hint="default"/>
      </w:rPr>
    </w:lvl>
  </w:abstractNum>
  <w:abstractNum w:abstractNumId="41">
    <w:nsid w:val="585D1D5D"/>
    <w:multiLevelType w:val="multilevel"/>
    <w:tmpl w:val="385ED974"/>
    <w:lvl w:ilvl="0">
      <w:numFmt w:val="decimal"/>
      <w:pStyle w:val="S10"/>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59DE5112"/>
    <w:multiLevelType w:val="hybridMultilevel"/>
    <w:tmpl w:val="7D942186"/>
    <w:lvl w:ilvl="0" w:tplc="BEC0531C">
      <w:numFmt w:val="decimal"/>
      <w:pStyle w:val="112"/>
      <w:lvlText w:val=""/>
      <w:lvlJc w:val="left"/>
    </w:lvl>
    <w:lvl w:ilvl="1" w:tplc="04190019">
      <w:numFmt w:val="decimal"/>
      <w:pStyle w:val="112"/>
      <w:lvlText w:val=""/>
      <w:lvlJc w:val="left"/>
    </w:lvl>
    <w:lvl w:ilvl="2" w:tplc="0419001B">
      <w:numFmt w:val="decimal"/>
      <w:lvlText w:val=""/>
      <w:lvlJc w:val="left"/>
    </w:lvl>
    <w:lvl w:ilvl="3" w:tplc="0419000F">
      <w:numFmt w:val="decimal"/>
      <w:lvlText w:val=""/>
      <w:lvlJc w:val="left"/>
    </w:lvl>
    <w:lvl w:ilvl="4" w:tplc="04190019">
      <w:numFmt w:val="decimal"/>
      <w:lvlText w:val=""/>
      <w:lvlJc w:val="left"/>
    </w:lvl>
    <w:lvl w:ilvl="5" w:tplc="0419001B">
      <w:numFmt w:val="decimal"/>
      <w:lvlText w:val=""/>
      <w:lvlJc w:val="left"/>
    </w:lvl>
    <w:lvl w:ilvl="6" w:tplc="0419000F">
      <w:numFmt w:val="decimal"/>
      <w:lvlText w:val=""/>
      <w:lvlJc w:val="left"/>
    </w:lvl>
    <w:lvl w:ilvl="7" w:tplc="04190019">
      <w:numFmt w:val="decimal"/>
      <w:lvlText w:val=""/>
      <w:lvlJc w:val="left"/>
    </w:lvl>
    <w:lvl w:ilvl="8" w:tplc="0419001B">
      <w:numFmt w:val="decimal"/>
      <w:lvlText w:val=""/>
      <w:lvlJc w:val="left"/>
    </w:lvl>
  </w:abstractNum>
  <w:abstractNum w:abstractNumId="43">
    <w:nsid w:val="5D060758"/>
    <w:multiLevelType w:val="hybridMultilevel"/>
    <w:tmpl w:val="FC12DD68"/>
    <w:lvl w:ilvl="0" w:tplc="75E8E930">
      <w:start w:val="1"/>
      <w:numFmt w:val="bullet"/>
      <w:lvlText w:val=""/>
      <w:lvlJc w:val="left"/>
      <w:pPr>
        <w:ind w:left="901" w:hanging="360"/>
      </w:pPr>
      <w:rPr>
        <w:rFonts w:ascii="Symbol" w:hAnsi="Symbol" w:hint="default"/>
      </w:rPr>
    </w:lvl>
    <w:lvl w:ilvl="1" w:tplc="04190003" w:tentative="1">
      <w:start w:val="1"/>
      <w:numFmt w:val="bullet"/>
      <w:lvlText w:val="o"/>
      <w:lvlJc w:val="left"/>
      <w:pPr>
        <w:ind w:left="1621" w:hanging="360"/>
      </w:pPr>
      <w:rPr>
        <w:rFonts w:ascii="Courier New" w:hAnsi="Courier New" w:cs="Courier New" w:hint="default"/>
      </w:rPr>
    </w:lvl>
    <w:lvl w:ilvl="2" w:tplc="04190005" w:tentative="1">
      <w:start w:val="1"/>
      <w:numFmt w:val="bullet"/>
      <w:lvlText w:val=""/>
      <w:lvlJc w:val="left"/>
      <w:pPr>
        <w:ind w:left="2341" w:hanging="360"/>
      </w:pPr>
      <w:rPr>
        <w:rFonts w:ascii="Wingdings" w:hAnsi="Wingdings" w:hint="default"/>
      </w:rPr>
    </w:lvl>
    <w:lvl w:ilvl="3" w:tplc="04190001" w:tentative="1">
      <w:start w:val="1"/>
      <w:numFmt w:val="bullet"/>
      <w:lvlText w:val=""/>
      <w:lvlJc w:val="left"/>
      <w:pPr>
        <w:ind w:left="3061" w:hanging="360"/>
      </w:pPr>
      <w:rPr>
        <w:rFonts w:ascii="Symbol" w:hAnsi="Symbol" w:hint="default"/>
      </w:rPr>
    </w:lvl>
    <w:lvl w:ilvl="4" w:tplc="04190003" w:tentative="1">
      <w:start w:val="1"/>
      <w:numFmt w:val="bullet"/>
      <w:lvlText w:val="o"/>
      <w:lvlJc w:val="left"/>
      <w:pPr>
        <w:ind w:left="3781" w:hanging="360"/>
      </w:pPr>
      <w:rPr>
        <w:rFonts w:ascii="Courier New" w:hAnsi="Courier New" w:cs="Courier New" w:hint="default"/>
      </w:rPr>
    </w:lvl>
    <w:lvl w:ilvl="5" w:tplc="04190005" w:tentative="1">
      <w:start w:val="1"/>
      <w:numFmt w:val="bullet"/>
      <w:lvlText w:val=""/>
      <w:lvlJc w:val="left"/>
      <w:pPr>
        <w:ind w:left="4501" w:hanging="360"/>
      </w:pPr>
      <w:rPr>
        <w:rFonts w:ascii="Wingdings" w:hAnsi="Wingdings" w:hint="default"/>
      </w:rPr>
    </w:lvl>
    <w:lvl w:ilvl="6" w:tplc="04190001" w:tentative="1">
      <w:start w:val="1"/>
      <w:numFmt w:val="bullet"/>
      <w:lvlText w:val=""/>
      <w:lvlJc w:val="left"/>
      <w:pPr>
        <w:ind w:left="5221" w:hanging="360"/>
      </w:pPr>
      <w:rPr>
        <w:rFonts w:ascii="Symbol" w:hAnsi="Symbol" w:hint="default"/>
      </w:rPr>
    </w:lvl>
    <w:lvl w:ilvl="7" w:tplc="04190003" w:tentative="1">
      <w:start w:val="1"/>
      <w:numFmt w:val="bullet"/>
      <w:lvlText w:val="o"/>
      <w:lvlJc w:val="left"/>
      <w:pPr>
        <w:ind w:left="5941" w:hanging="360"/>
      </w:pPr>
      <w:rPr>
        <w:rFonts w:ascii="Courier New" w:hAnsi="Courier New" w:cs="Courier New" w:hint="default"/>
      </w:rPr>
    </w:lvl>
    <w:lvl w:ilvl="8" w:tplc="04190005" w:tentative="1">
      <w:start w:val="1"/>
      <w:numFmt w:val="bullet"/>
      <w:lvlText w:val=""/>
      <w:lvlJc w:val="left"/>
      <w:pPr>
        <w:ind w:left="6661" w:hanging="360"/>
      </w:pPr>
      <w:rPr>
        <w:rFonts w:ascii="Wingdings" w:hAnsi="Wingdings" w:hint="default"/>
      </w:rPr>
    </w:lvl>
  </w:abstractNum>
  <w:abstractNum w:abstractNumId="44">
    <w:nsid w:val="5F21365D"/>
    <w:multiLevelType w:val="hybridMultilevel"/>
    <w:tmpl w:val="8ACAD42C"/>
    <w:lvl w:ilvl="0" w:tplc="FEB615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0E279DD"/>
    <w:multiLevelType w:val="hybridMultilevel"/>
    <w:tmpl w:val="BFD25640"/>
    <w:lvl w:ilvl="0" w:tplc="B13CDED8">
      <w:start w:val="1"/>
      <w:numFmt w:val="bullet"/>
      <w:pStyle w:val="32"/>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nsid w:val="62E10D73"/>
    <w:multiLevelType w:val="hybridMultilevel"/>
    <w:tmpl w:val="5DB42BE8"/>
    <w:lvl w:ilvl="0" w:tplc="877C01F8">
      <w:start w:val="1"/>
      <w:numFmt w:val="bullet"/>
      <w:lvlText w:val=""/>
      <w:lvlJc w:val="left"/>
      <w:pPr>
        <w:ind w:left="1145" w:hanging="360"/>
      </w:pPr>
      <w:rPr>
        <w:rFonts w:ascii="Wingdings" w:hAnsi="Wingdings" w:cs="Times New Roman" w:hint="default"/>
        <w:b w:val="0"/>
        <w:i w:val="0"/>
        <w:caps w:val="0"/>
        <w:smallCaps w:val="0"/>
        <w:strike w:val="0"/>
        <w:dstrike w:val="0"/>
        <w:vanish w:val="0"/>
        <w:color w:val="000000"/>
        <w:sz w:val="24"/>
        <w:szCs w:val="12"/>
        <w:vertAlign w:val="baseline"/>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47">
    <w:nsid w:val="669833B5"/>
    <w:multiLevelType w:val="hybridMultilevel"/>
    <w:tmpl w:val="4E38452A"/>
    <w:lvl w:ilvl="0" w:tplc="04190011">
      <w:start w:val="1"/>
      <w:numFmt w:val="decimal"/>
      <w:lvlText w:val="%1)"/>
      <w:lvlJc w:val="left"/>
      <w:pPr>
        <w:ind w:left="901" w:hanging="360"/>
      </w:pPr>
      <w:rPr>
        <w:rFonts w:hint="default"/>
      </w:rPr>
    </w:lvl>
    <w:lvl w:ilvl="1" w:tplc="04190003" w:tentative="1">
      <w:start w:val="1"/>
      <w:numFmt w:val="bullet"/>
      <w:lvlText w:val="o"/>
      <w:lvlJc w:val="left"/>
      <w:pPr>
        <w:ind w:left="1621" w:hanging="360"/>
      </w:pPr>
      <w:rPr>
        <w:rFonts w:ascii="Courier New" w:hAnsi="Courier New" w:cs="Courier New" w:hint="default"/>
      </w:rPr>
    </w:lvl>
    <w:lvl w:ilvl="2" w:tplc="04190005" w:tentative="1">
      <w:start w:val="1"/>
      <w:numFmt w:val="bullet"/>
      <w:lvlText w:val=""/>
      <w:lvlJc w:val="left"/>
      <w:pPr>
        <w:ind w:left="2341" w:hanging="360"/>
      </w:pPr>
      <w:rPr>
        <w:rFonts w:ascii="Wingdings" w:hAnsi="Wingdings" w:hint="default"/>
      </w:rPr>
    </w:lvl>
    <w:lvl w:ilvl="3" w:tplc="04190001" w:tentative="1">
      <w:start w:val="1"/>
      <w:numFmt w:val="bullet"/>
      <w:lvlText w:val=""/>
      <w:lvlJc w:val="left"/>
      <w:pPr>
        <w:ind w:left="3061" w:hanging="360"/>
      </w:pPr>
      <w:rPr>
        <w:rFonts w:ascii="Symbol" w:hAnsi="Symbol" w:hint="default"/>
      </w:rPr>
    </w:lvl>
    <w:lvl w:ilvl="4" w:tplc="04190003" w:tentative="1">
      <w:start w:val="1"/>
      <w:numFmt w:val="bullet"/>
      <w:lvlText w:val="o"/>
      <w:lvlJc w:val="left"/>
      <w:pPr>
        <w:ind w:left="3781" w:hanging="360"/>
      </w:pPr>
      <w:rPr>
        <w:rFonts w:ascii="Courier New" w:hAnsi="Courier New" w:cs="Courier New" w:hint="default"/>
      </w:rPr>
    </w:lvl>
    <w:lvl w:ilvl="5" w:tplc="04190005" w:tentative="1">
      <w:start w:val="1"/>
      <w:numFmt w:val="bullet"/>
      <w:lvlText w:val=""/>
      <w:lvlJc w:val="left"/>
      <w:pPr>
        <w:ind w:left="4501" w:hanging="360"/>
      </w:pPr>
      <w:rPr>
        <w:rFonts w:ascii="Wingdings" w:hAnsi="Wingdings" w:hint="default"/>
      </w:rPr>
    </w:lvl>
    <w:lvl w:ilvl="6" w:tplc="04190001" w:tentative="1">
      <w:start w:val="1"/>
      <w:numFmt w:val="bullet"/>
      <w:lvlText w:val=""/>
      <w:lvlJc w:val="left"/>
      <w:pPr>
        <w:ind w:left="5221" w:hanging="360"/>
      </w:pPr>
      <w:rPr>
        <w:rFonts w:ascii="Symbol" w:hAnsi="Symbol" w:hint="default"/>
      </w:rPr>
    </w:lvl>
    <w:lvl w:ilvl="7" w:tplc="04190003" w:tentative="1">
      <w:start w:val="1"/>
      <w:numFmt w:val="bullet"/>
      <w:lvlText w:val="o"/>
      <w:lvlJc w:val="left"/>
      <w:pPr>
        <w:ind w:left="5941" w:hanging="360"/>
      </w:pPr>
      <w:rPr>
        <w:rFonts w:ascii="Courier New" w:hAnsi="Courier New" w:cs="Courier New" w:hint="default"/>
      </w:rPr>
    </w:lvl>
    <w:lvl w:ilvl="8" w:tplc="04190005" w:tentative="1">
      <w:start w:val="1"/>
      <w:numFmt w:val="bullet"/>
      <w:lvlText w:val=""/>
      <w:lvlJc w:val="left"/>
      <w:pPr>
        <w:ind w:left="6661" w:hanging="360"/>
      </w:pPr>
      <w:rPr>
        <w:rFonts w:ascii="Wingdings" w:hAnsi="Wingdings" w:hint="default"/>
      </w:rPr>
    </w:lvl>
  </w:abstractNum>
  <w:abstractNum w:abstractNumId="48">
    <w:nsid w:val="66D54909"/>
    <w:multiLevelType w:val="multilevel"/>
    <w:tmpl w:val="4608FD20"/>
    <w:lvl w:ilvl="0">
      <w:numFmt w:val="decimal"/>
      <w:pStyle w:val="S"/>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680D7CE9"/>
    <w:multiLevelType w:val="hybridMultilevel"/>
    <w:tmpl w:val="85C8EB56"/>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693305C4"/>
    <w:multiLevelType w:val="hybridMultilevel"/>
    <w:tmpl w:val="07D4C890"/>
    <w:lvl w:ilvl="0" w:tplc="04190005">
      <w:numFmt w:val="decimal"/>
      <w:pStyle w:val="a5"/>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51">
    <w:nsid w:val="69442D30"/>
    <w:multiLevelType w:val="multilevel"/>
    <w:tmpl w:val="4CFA7252"/>
    <w:styleLink w:val="5"/>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699370F4"/>
    <w:multiLevelType w:val="hybridMultilevel"/>
    <w:tmpl w:val="3B8CEFC6"/>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6CF7047D"/>
    <w:multiLevelType w:val="hybridMultilevel"/>
    <w:tmpl w:val="A344D512"/>
    <w:lvl w:ilvl="0" w:tplc="DF1607BE">
      <w:numFmt w:val="decimal"/>
      <w:pStyle w:val="a6"/>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54">
    <w:nsid w:val="6D1622D6"/>
    <w:multiLevelType w:val="hybridMultilevel"/>
    <w:tmpl w:val="2D4079A6"/>
    <w:lvl w:ilvl="0" w:tplc="57523782">
      <w:numFmt w:val="decimal"/>
      <w:pStyle w:val="20"/>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55">
    <w:nsid w:val="76353108"/>
    <w:multiLevelType w:val="hybridMultilevel"/>
    <w:tmpl w:val="4998DEE4"/>
    <w:lvl w:ilvl="0" w:tplc="8B442482">
      <w:start w:val="1"/>
      <w:numFmt w:val="bullet"/>
      <w:lvlText w:val=""/>
      <w:lvlJc w:val="left"/>
      <w:pPr>
        <w:ind w:left="720" w:hanging="360"/>
      </w:pPr>
      <w:rPr>
        <w:rFonts w:ascii="Wingdings" w:hAnsi="Wingdings" w:hint="default"/>
        <w:color w:val="auto"/>
        <w:sz w:val="20"/>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7861650E"/>
    <w:multiLevelType w:val="hybridMultilevel"/>
    <w:tmpl w:val="17F09BBE"/>
    <w:lvl w:ilvl="0" w:tplc="6F7E9D8E">
      <w:numFmt w:val="decimal"/>
      <w:pStyle w:val="ConsNormal"/>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57">
    <w:nsid w:val="7B9D1AA9"/>
    <w:multiLevelType w:val="multilevel"/>
    <w:tmpl w:val="A896F226"/>
    <w:styleLink w:val="1111118"/>
    <w:lvl w:ilvl="0">
      <w:numFmt w:val="decimal"/>
      <w:lvlText w:val=""/>
      <w:lvlJc w:val="left"/>
    </w:lvl>
    <w:lvl w:ilvl="1">
      <w:numFmt w:val="decimal"/>
      <w:pStyle w:val="56"/>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7CBD3802"/>
    <w:multiLevelType w:val="multilevel"/>
    <w:tmpl w:val="AA5E5B18"/>
    <w:lvl w:ilvl="0">
      <w:start w:val="1"/>
      <w:numFmt w:val="decimal"/>
      <w:pStyle w:val="11"/>
      <w:suff w:val="space"/>
      <w:lvlText w:val="%1."/>
      <w:lvlJc w:val="left"/>
      <w:pPr>
        <w:ind w:left="992" w:hanging="992"/>
      </w:pPr>
      <w:rPr>
        <w:rFonts w:ascii="Arial" w:hAnsi="Arial" w:hint="default"/>
        <w:b/>
        <w:i w:val="0"/>
        <w:caps/>
        <w:color w:val="auto"/>
        <w:sz w:val="32"/>
        <w:szCs w:val="32"/>
      </w:rPr>
    </w:lvl>
    <w:lvl w:ilvl="1">
      <w:start w:val="1"/>
      <w:numFmt w:val="decimal"/>
      <w:pStyle w:val="21"/>
      <w:suff w:val="space"/>
      <w:lvlText w:val="%1.%2."/>
      <w:lvlJc w:val="left"/>
      <w:pPr>
        <w:ind w:left="992" w:hanging="992"/>
      </w:pPr>
      <w:rPr>
        <w:rFonts w:ascii="Arial" w:hAnsi="Arial" w:hint="default"/>
        <w:b/>
        <w:i w:val="0"/>
        <w:caps/>
        <w:sz w:val="24"/>
        <w:szCs w:val="24"/>
      </w:rPr>
    </w:lvl>
    <w:lvl w:ilvl="2">
      <w:start w:val="1"/>
      <w:numFmt w:val="decimal"/>
      <w:pStyle w:val="33"/>
      <w:suff w:val="space"/>
      <w:lvlText w:val="%1.%2.%3."/>
      <w:lvlJc w:val="left"/>
      <w:pPr>
        <w:ind w:left="992" w:hanging="992"/>
      </w:pPr>
      <w:rPr>
        <w:rFonts w:ascii="Arial" w:hAnsi="Arial" w:hint="default"/>
        <w:b/>
        <w:i/>
        <w:caps/>
        <w:sz w:val="20"/>
        <w:szCs w:val="20"/>
      </w:rPr>
    </w:lvl>
    <w:lvl w:ilvl="3">
      <w:start w:val="1"/>
      <w:numFmt w:val="decimal"/>
      <w:pStyle w:val="40"/>
      <w:suff w:val="space"/>
      <w:lvlText w:val="%1.%2.%3.%4."/>
      <w:lvlJc w:val="left"/>
      <w:pPr>
        <w:ind w:left="992" w:hanging="992"/>
      </w:pPr>
      <w:rPr>
        <w:rFonts w:ascii="Arial" w:hAnsi="Arial" w:hint="default"/>
        <w:b/>
        <w:i/>
        <w:sz w:val="22"/>
        <w:szCs w:val="24"/>
      </w:rPr>
    </w:lvl>
    <w:lvl w:ilvl="4">
      <w:start w:val="1"/>
      <w:numFmt w:val="decimal"/>
      <w:pStyle w:val="50"/>
      <w:lvlText w:val="%1.%2.%3.%4.%5."/>
      <w:lvlJc w:val="left"/>
      <w:pPr>
        <w:tabs>
          <w:tab w:val="num" w:pos="113"/>
        </w:tabs>
        <w:ind w:left="992" w:hanging="992"/>
      </w:pPr>
      <w:rPr>
        <w:rFonts w:ascii="Arial" w:hAnsi="Arial" w:hint="default"/>
        <w:b/>
        <w:i w:val="0"/>
        <w:sz w:val="22"/>
        <w:szCs w:val="22"/>
      </w:rPr>
    </w:lvl>
    <w:lvl w:ilvl="5">
      <w:start w:val="1"/>
      <w:numFmt w:val="decimal"/>
      <w:lvlText w:val="%1.%2.%3.%4.%5.%6."/>
      <w:lvlJc w:val="left"/>
      <w:pPr>
        <w:tabs>
          <w:tab w:val="num" w:pos="2225"/>
        </w:tabs>
        <w:ind w:left="2081" w:hanging="936"/>
      </w:pPr>
      <w:rPr>
        <w:rFonts w:hint="default"/>
      </w:rPr>
    </w:lvl>
    <w:lvl w:ilvl="6">
      <w:start w:val="1"/>
      <w:numFmt w:val="decimal"/>
      <w:lvlText w:val="%1.%2.%3.%4.%5.%6.%7."/>
      <w:lvlJc w:val="left"/>
      <w:pPr>
        <w:tabs>
          <w:tab w:val="num" w:pos="2945"/>
        </w:tabs>
        <w:ind w:left="2585" w:hanging="1080"/>
      </w:pPr>
      <w:rPr>
        <w:rFonts w:hint="default"/>
      </w:rPr>
    </w:lvl>
    <w:lvl w:ilvl="7">
      <w:start w:val="1"/>
      <w:numFmt w:val="decimal"/>
      <w:lvlText w:val="%1.%2.%3.%4.%5.%6.%7.%8."/>
      <w:lvlJc w:val="left"/>
      <w:pPr>
        <w:tabs>
          <w:tab w:val="num" w:pos="3305"/>
        </w:tabs>
        <w:ind w:left="3089" w:hanging="1224"/>
      </w:pPr>
      <w:rPr>
        <w:rFonts w:hint="default"/>
      </w:rPr>
    </w:lvl>
    <w:lvl w:ilvl="8">
      <w:start w:val="1"/>
      <w:numFmt w:val="decimal"/>
      <w:lvlText w:val="%1.%2.%3.%4.%5.%6.%7.%8.%9."/>
      <w:lvlJc w:val="left"/>
      <w:pPr>
        <w:tabs>
          <w:tab w:val="num" w:pos="4025"/>
        </w:tabs>
        <w:ind w:left="3665" w:hanging="1440"/>
      </w:pPr>
      <w:rPr>
        <w:rFonts w:hint="default"/>
      </w:rPr>
    </w:lvl>
  </w:abstractNum>
  <w:abstractNum w:abstractNumId="59">
    <w:nsid w:val="7E560384"/>
    <w:multiLevelType w:val="multilevel"/>
    <w:tmpl w:val="EF2AC986"/>
    <w:lvl w:ilvl="0">
      <w:numFmt w:val="decimal"/>
      <w:pStyle w:val="S11"/>
      <w:lvlText w:val=""/>
      <w:lvlJc w:val="left"/>
    </w:lvl>
    <w:lvl w:ilvl="1">
      <w:numFmt w:val="decimal"/>
      <w:lvlText w:val=""/>
      <w:lvlJc w:val="left"/>
    </w:lvl>
    <w:lvl w:ilvl="2">
      <w:numFmt w:val="decimal"/>
      <w:pStyle w:val="S20"/>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8"/>
  </w:num>
  <w:num w:numId="2">
    <w:abstractNumId w:val="45"/>
  </w:num>
  <w:num w:numId="3">
    <w:abstractNumId w:val="11"/>
  </w:num>
  <w:num w:numId="4">
    <w:abstractNumId w:val="13"/>
  </w:num>
  <w:num w:numId="5">
    <w:abstractNumId w:val="24"/>
  </w:num>
  <w:num w:numId="6">
    <w:abstractNumId w:val="32"/>
  </w:num>
  <w:num w:numId="7">
    <w:abstractNumId w:val="0"/>
  </w:num>
  <w:num w:numId="8">
    <w:abstractNumId w:val="54"/>
  </w:num>
  <w:num w:numId="9">
    <w:abstractNumId w:val="57"/>
    <w:lvlOverride w:ilvl="0">
      <w:lvl w:ilvl="0">
        <w:start w:val="1"/>
        <w:numFmt w:val="decimal"/>
        <w:lvlText w:val="%1"/>
        <w:lvlJc w:val="left"/>
        <w:rPr>
          <w:rFonts w:hint="default"/>
        </w:rPr>
      </w:lvl>
    </w:lvlOverride>
    <w:lvlOverride w:ilvl="1">
      <w:lvl w:ilvl="1">
        <w:start w:val="1"/>
        <w:numFmt w:val="decimal"/>
        <w:pStyle w:val="56"/>
        <w:lvlText w:val=""/>
        <w:lvlJc w:val="left"/>
        <w:rPr>
          <w:rFonts w:hint="default"/>
        </w:rPr>
      </w:lvl>
    </w:lvlOverride>
    <w:lvlOverride w:ilvl="2">
      <w:lvl w:ilvl="2">
        <w:start w:val="1"/>
        <w:numFmt w:val="decimal"/>
        <w:isLgl/>
        <w:lvlText w:val="%1.%2.%3"/>
        <w:lvlJc w:val="left"/>
        <w:pPr>
          <w:ind w:left="1713" w:hanging="720"/>
        </w:pPr>
        <w:rPr>
          <w:rFonts w:hint="default"/>
        </w:rPr>
      </w:lvl>
    </w:lvlOverride>
    <w:lvlOverride w:ilvl="3">
      <w:lvl w:ilvl="3">
        <w:start w:val="1"/>
        <w:numFmt w:val="decimal"/>
        <w:isLgl/>
        <w:lvlText w:val="%1.%2.%3.%4"/>
        <w:lvlJc w:val="left"/>
        <w:pPr>
          <w:ind w:left="1440" w:hanging="720"/>
        </w:pPr>
        <w:rPr>
          <w:rFonts w:hint="default"/>
        </w:rPr>
      </w:lvl>
    </w:lvlOverride>
    <w:lvlOverride w:ilvl="4">
      <w:lvl w:ilvl="4">
        <w:start w:val="1"/>
        <w:numFmt w:val="decimal"/>
        <w:isLgl/>
        <w:lvlText w:val="%1.%2.%3.%4.%5"/>
        <w:lvlJc w:val="left"/>
        <w:pPr>
          <w:ind w:left="1800" w:hanging="1080"/>
        </w:pPr>
        <w:rPr>
          <w:rFonts w:hint="default"/>
        </w:rPr>
      </w:lvl>
    </w:lvlOverride>
    <w:lvlOverride w:ilvl="5">
      <w:lvl w:ilvl="5">
        <w:start w:val="1"/>
        <w:numFmt w:val="decimal"/>
        <w:isLgl/>
        <w:lvlText w:val="%1.%2.%3.%4.%5.%6"/>
        <w:lvlJc w:val="left"/>
        <w:pPr>
          <w:ind w:left="1800" w:hanging="1080"/>
        </w:pPr>
        <w:rPr>
          <w:rFonts w:hint="default"/>
        </w:rPr>
      </w:lvl>
    </w:lvlOverride>
    <w:lvlOverride w:ilvl="6">
      <w:lvl w:ilvl="6">
        <w:start w:val="1"/>
        <w:numFmt w:val="decimal"/>
        <w:isLgl/>
        <w:lvlText w:val="%1.%2.%3.%4.%5.%6.%7"/>
        <w:lvlJc w:val="left"/>
        <w:pPr>
          <w:ind w:left="2160" w:hanging="1440"/>
        </w:pPr>
        <w:rPr>
          <w:rFonts w:hint="default"/>
        </w:rPr>
      </w:lvl>
    </w:lvlOverride>
    <w:lvlOverride w:ilvl="7">
      <w:lvl w:ilvl="7">
        <w:start w:val="1"/>
        <w:numFmt w:val="decimal"/>
        <w:isLgl/>
        <w:lvlText w:val="%1.%2.%3.%4.%5.%6.%7.%8"/>
        <w:lvlJc w:val="left"/>
        <w:pPr>
          <w:ind w:left="2160" w:hanging="1440"/>
        </w:pPr>
        <w:rPr>
          <w:rFonts w:hint="default"/>
        </w:rPr>
      </w:lvl>
    </w:lvlOverride>
    <w:lvlOverride w:ilvl="8">
      <w:lvl w:ilvl="8">
        <w:start w:val="1"/>
        <w:numFmt w:val="decimal"/>
        <w:isLgl/>
        <w:lvlText w:val="%1.%2.%3.%4.%5.%6.%7.%8.%9"/>
        <w:lvlJc w:val="left"/>
        <w:pPr>
          <w:ind w:left="2520" w:hanging="1800"/>
        </w:pPr>
        <w:rPr>
          <w:rFonts w:hint="default"/>
        </w:rPr>
      </w:lvl>
    </w:lvlOverride>
  </w:num>
  <w:num w:numId="10">
    <w:abstractNumId w:val="22"/>
  </w:num>
  <w:num w:numId="11">
    <w:abstractNumId w:val="42"/>
  </w:num>
  <w:num w:numId="12">
    <w:abstractNumId w:val="29"/>
  </w:num>
  <w:num w:numId="13">
    <w:abstractNumId w:val="38"/>
  </w:num>
  <w:num w:numId="14">
    <w:abstractNumId w:val="4"/>
  </w:num>
  <w:num w:numId="15">
    <w:abstractNumId w:val="56"/>
  </w:num>
  <w:num w:numId="16">
    <w:abstractNumId w:val="6"/>
  </w:num>
  <w:num w:numId="17">
    <w:abstractNumId w:val="34"/>
  </w:num>
  <w:num w:numId="18">
    <w:abstractNumId w:val="20"/>
  </w:num>
  <w:num w:numId="19">
    <w:abstractNumId w:val="48"/>
  </w:num>
  <w:num w:numId="20">
    <w:abstractNumId w:val="51"/>
  </w:num>
  <w:num w:numId="21">
    <w:abstractNumId w:val="53"/>
  </w:num>
  <w:num w:numId="22">
    <w:abstractNumId w:val="16"/>
  </w:num>
  <w:num w:numId="23">
    <w:abstractNumId w:val="15"/>
  </w:num>
  <w:num w:numId="24">
    <w:abstractNumId w:val="33"/>
  </w:num>
  <w:num w:numId="25">
    <w:abstractNumId w:val="28"/>
  </w:num>
  <w:num w:numId="26">
    <w:abstractNumId w:val="50"/>
  </w:num>
  <w:num w:numId="27">
    <w:abstractNumId w:val="23"/>
  </w:num>
  <w:num w:numId="28">
    <w:abstractNumId w:val="14"/>
  </w:num>
  <w:num w:numId="29">
    <w:abstractNumId w:val="59"/>
  </w:num>
  <w:num w:numId="30">
    <w:abstractNumId w:val="41"/>
  </w:num>
  <w:num w:numId="31">
    <w:abstractNumId w:val="2"/>
  </w:num>
  <w:num w:numId="32">
    <w:abstractNumId w:val="17"/>
  </w:num>
  <w:num w:numId="33">
    <w:abstractNumId w:val="57"/>
  </w:num>
  <w:num w:numId="34">
    <w:abstractNumId w:val="21"/>
  </w:num>
  <w:num w:numId="35">
    <w:abstractNumId w:val="1"/>
  </w:num>
  <w:num w:numId="36">
    <w:abstractNumId w:val="43"/>
  </w:num>
  <w:num w:numId="37">
    <w:abstractNumId w:val="36"/>
  </w:num>
  <w:num w:numId="38">
    <w:abstractNumId w:val="10"/>
  </w:num>
  <w:num w:numId="39">
    <w:abstractNumId w:val="9"/>
  </w:num>
  <w:num w:numId="40">
    <w:abstractNumId w:val="25"/>
  </w:num>
  <w:num w:numId="41">
    <w:abstractNumId w:val="40"/>
  </w:num>
  <w:num w:numId="42">
    <w:abstractNumId w:val="47"/>
  </w:num>
  <w:num w:numId="43">
    <w:abstractNumId w:val="5"/>
  </w:num>
  <w:num w:numId="44">
    <w:abstractNumId w:val="44"/>
  </w:num>
  <w:num w:numId="45">
    <w:abstractNumId w:val="27"/>
  </w:num>
  <w:num w:numId="46">
    <w:abstractNumId w:val="52"/>
  </w:num>
  <w:num w:numId="47">
    <w:abstractNumId w:val="49"/>
  </w:num>
  <w:num w:numId="48">
    <w:abstractNumId w:val="19"/>
  </w:num>
  <w:num w:numId="49">
    <w:abstractNumId w:val="7"/>
  </w:num>
  <w:num w:numId="50">
    <w:abstractNumId w:val="31"/>
  </w:num>
  <w:num w:numId="51">
    <w:abstractNumId w:val="37"/>
  </w:num>
  <w:num w:numId="52">
    <w:abstractNumId w:val="3"/>
  </w:num>
  <w:num w:numId="53">
    <w:abstractNumId w:val="30"/>
  </w:num>
  <w:num w:numId="54">
    <w:abstractNumId w:val="26"/>
  </w:num>
  <w:num w:numId="55">
    <w:abstractNumId w:val="39"/>
  </w:num>
  <w:num w:numId="56">
    <w:abstractNumId w:val="35"/>
  </w:num>
  <w:num w:numId="57">
    <w:abstractNumId w:val="8"/>
  </w:num>
  <w:num w:numId="58">
    <w:abstractNumId w:val="18"/>
  </w:num>
  <w:num w:numId="59">
    <w:abstractNumId w:val="12"/>
  </w:num>
  <w:num w:numId="60">
    <w:abstractNumId w:val="55"/>
  </w:num>
  <w:num w:numId="61">
    <w:abstractNumId w:val="58"/>
  </w:num>
  <w:num w:numId="62">
    <w:abstractNumId w:val="58"/>
  </w:num>
  <w:num w:numId="63">
    <w:abstractNumId w:val="58"/>
  </w:num>
  <w:num w:numId="64">
    <w:abstractNumId w:val="58"/>
  </w:num>
  <w:num w:numId="65">
    <w:abstractNumId w:val="4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BA4"/>
    <w:rsid w:val="0000081A"/>
    <w:rsid w:val="00000B57"/>
    <w:rsid w:val="00000FA5"/>
    <w:rsid w:val="00001147"/>
    <w:rsid w:val="000012C0"/>
    <w:rsid w:val="0000193C"/>
    <w:rsid w:val="00001DA5"/>
    <w:rsid w:val="0000381F"/>
    <w:rsid w:val="00004778"/>
    <w:rsid w:val="000047FB"/>
    <w:rsid w:val="000049FB"/>
    <w:rsid w:val="00004D49"/>
    <w:rsid w:val="00005ACC"/>
    <w:rsid w:val="00006684"/>
    <w:rsid w:val="0000679A"/>
    <w:rsid w:val="000071AA"/>
    <w:rsid w:val="00007326"/>
    <w:rsid w:val="00007778"/>
    <w:rsid w:val="0000778B"/>
    <w:rsid w:val="00007D89"/>
    <w:rsid w:val="0001024E"/>
    <w:rsid w:val="000108F4"/>
    <w:rsid w:val="00010A8E"/>
    <w:rsid w:val="00010AC6"/>
    <w:rsid w:val="00010AE2"/>
    <w:rsid w:val="00010C15"/>
    <w:rsid w:val="00011026"/>
    <w:rsid w:val="000115CC"/>
    <w:rsid w:val="000117E4"/>
    <w:rsid w:val="000122D9"/>
    <w:rsid w:val="0001234A"/>
    <w:rsid w:val="00013A2D"/>
    <w:rsid w:val="00013A5B"/>
    <w:rsid w:val="0001423F"/>
    <w:rsid w:val="00014FAB"/>
    <w:rsid w:val="000156CA"/>
    <w:rsid w:val="00015F2B"/>
    <w:rsid w:val="00017E31"/>
    <w:rsid w:val="00020C51"/>
    <w:rsid w:val="00020DEC"/>
    <w:rsid w:val="00023764"/>
    <w:rsid w:val="000237FD"/>
    <w:rsid w:val="00023882"/>
    <w:rsid w:val="00023A91"/>
    <w:rsid w:val="00023E9C"/>
    <w:rsid w:val="000242B1"/>
    <w:rsid w:val="000242B9"/>
    <w:rsid w:val="00024425"/>
    <w:rsid w:val="00024458"/>
    <w:rsid w:val="0002678C"/>
    <w:rsid w:val="00026B73"/>
    <w:rsid w:val="00026FB7"/>
    <w:rsid w:val="00027598"/>
    <w:rsid w:val="0002772F"/>
    <w:rsid w:val="00027ACC"/>
    <w:rsid w:val="00027AD4"/>
    <w:rsid w:val="00027E75"/>
    <w:rsid w:val="000308F4"/>
    <w:rsid w:val="00031614"/>
    <w:rsid w:val="00032F4A"/>
    <w:rsid w:val="00032FF6"/>
    <w:rsid w:val="00033373"/>
    <w:rsid w:val="0003472E"/>
    <w:rsid w:val="00034F4F"/>
    <w:rsid w:val="0003510B"/>
    <w:rsid w:val="0003593E"/>
    <w:rsid w:val="00035985"/>
    <w:rsid w:val="000359B7"/>
    <w:rsid w:val="00035C8E"/>
    <w:rsid w:val="00035FF1"/>
    <w:rsid w:val="00040753"/>
    <w:rsid w:val="000409F5"/>
    <w:rsid w:val="0004131C"/>
    <w:rsid w:val="00041676"/>
    <w:rsid w:val="0004205D"/>
    <w:rsid w:val="0004244B"/>
    <w:rsid w:val="00042C32"/>
    <w:rsid w:val="00042D35"/>
    <w:rsid w:val="00043366"/>
    <w:rsid w:val="00044263"/>
    <w:rsid w:val="000442D8"/>
    <w:rsid w:val="000446CF"/>
    <w:rsid w:val="00044845"/>
    <w:rsid w:val="00044AC6"/>
    <w:rsid w:val="00044E82"/>
    <w:rsid w:val="000454CA"/>
    <w:rsid w:val="00045994"/>
    <w:rsid w:val="00045A8D"/>
    <w:rsid w:val="000461DC"/>
    <w:rsid w:val="00046576"/>
    <w:rsid w:val="00046737"/>
    <w:rsid w:val="00047512"/>
    <w:rsid w:val="00047BA0"/>
    <w:rsid w:val="000506F6"/>
    <w:rsid w:val="00050B35"/>
    <w:rsid w:val="00050B80"/>
    <w:rsid w:val="00050CB1"/>
    <w:rsid w:val="00050F92"/>
    <w:rsid w:val="00051146"/>
    <w:rsid w:val="00051611"/>
    <w:rsid w:val="00051ECA"/>
    <w:rsid w:val="0005289C"/>
    <w:rsid w:val="00052D5B"/>
    <w:rsid w:val="00052DE1"/>
    <w:rsid w:val="000549F8"/>
    <w:rsid w:val="000554F2"/>
    <w:rsid w:val="0005592F"/>
    <w:rsid w:val="00055A79"/>
    <w:rsid w:val="00060673"/>
    <w:rsid w:val="00060B0A"/>
    <w:rsid w:val="00061441"/>
    <w:rsid w:val="000616D2"/>
    <w:rsid w:val="00061E9E"/>
    <w:rsid w:val="000629D9"/>
    <w:rsid w:val="00062FF6"/>
    <w:rsid w:val="000630C2"/>
    <w:rsid w:val="00063E22"/>
    <w:rsid w:val="00064D5E"/>
    <w:rsid w:val="00065714"/>
    <w:rsid w:val="00065AC0"/>
    <w:rsid w:val="00067169"/>
    <w:rsid w:val="0006756C"/>
    <w:rsid w:val="000675ED"/>
    <w:rsid w:val="000704B7"/>
    <w:rsid w:val="000704EB"/>
    <w:rsid w:val="00071460"/>
    <w:rsid w:val="000721F6"/>
    <w:rsid w:val="000723E9"/>
    <w:rsid w:val="00072664"/>
    <w:rsid w:val="00072C6A"/>
    <w:rsid w:val="00072CDC"/>
    <w:rsid w:val="0007318F"/>
    <w:rsid w:val="000736DB"/>
    <w:rsid w:val="000748E4"/>
    <w:rsid w:val="00074D85"/>
    <w:rsid w:val="000754DF"/>
    <w:rsid w:val="00077463"/>
    <w:rsid w:val="00077557"/>
    <w:rsid w:val="00077754"/>
    <w:rsid w:val="00080447"/>
    <w:rsid w:val="000819A6"/>
    <w:rsid w:val="00082CB7"/>
    <w:rsid w:val="00083E6C"/>
    <w:rsid w:val="00084066"/>
    <w:rsid w:val="00084350"/>
    <w:rsid w:val="00084D7D"/>
    <w:rsid w:val="000854A0"/>
    <w:rsid w:val="000861CB"/>
    <w:rsid w:val="00086AAC"/>
    <w:rsid w:val="00086AE7"/>
    <w:rsid w:val="00086DF7"/>
    <w:rsid w:val="00087B00"/>
    <w:rsid w:val="00087B7C"/>
    <w:rsid w:val="00090146"/>
    <w:rsid w:val="000903CC"/>
    <w:rsid w:val="0009076C"/>
    <w:rsid w:val="000907FA"/>
    <w:rsid w:val="000908C6"/>
    <w:rsid w:val="00090C00"/>
    <w:rsid w:val="000915F0"/>
    <w:rsid w:val="00091AF2"/>
    <w:rsid w:val="00093145"/>
    <w:rsid w:val="000931ED"/>
    <w:rsid w:val="00093535"/>
    <w:rsid w:val="0009365F"/>
    <w:rsid w:val="00093853"/>
    <w:rsid w:val="00093C2F"/>
    <w:rsid w:val="0009540B"/>
    <w:rsid w:val="00096048"/>
    <w:rsid w:val="000961FE"/>
    <w:rsid w:val="00096802"/>
    <w:rsid w:val="00097494"/>
    <w:rsid w:val="000975E4"/>
    <w:rsid w:val="00097670"/>
    <w:rsid w:val="000A0217"/>
    <w:rsid w:val="000A0584"/>
    <w:rsid w:val="000A082A"/>
    <w:rsid w:val="000A18A8"/>
    <w:rsid w:val="000A1CB9"/>
    <w:rsid w:val="000A2EFC"/>
    <w:rsid w:val="000A3020"/>
    <w:rsid w:val="000A3EA6"/>
    <w:rsid w:val="000A6757"/>
    <w:rsid w:val="000A6DB8"/>
    <w:rsid w:val="000A7168"/>
    <w:rsid w:val="000A7516"/>
    <w:rsid w:val="000A7C8A"/>
    <w:rsid w:val="000A7EA6"/>
    <w:rsid w:val="000B057E"/>
    <w:rsid w:val="000B202D"/>
    <w:rsid w:val="000B2C29"/>
    <w:rsid w:val="000B2D22"/>
    <w:rsid w:val="000B3253"/>
    <w:rsid w:val="000B33CC"/>
    <w:rsid w:val="000B568A"/>
    <w:rsid w:val="000B5ECE"/>
    <w:rsid w:val="000B7643"/>
    <w:rsid w:val="000B7782"/>
    <w:rsid w:val="000C0D90"/>
    <w:rsid w:val="000C0DD9"/>
    <w:rsid w:val="000C1264"/>
    <w:rsid w:val="000C26A3"/>
    <w:rsid w:val="000C37A4"/>
    <w:rsid w:val="000C38EB"/>
    <w:rsid w:val="000C3BA0"/>
    <w:rsid w:val="000C415D"/>
    <w:rsid w:val="000C52EF"/>
    <w:rsid w:val="000C59D2"/>
    <w:rsid w:val="000C5D4E"/>
    <w:rsid w:val="000C6146"/>
    <w:rsid w:val="000D0406"/>
    <w:rsid w:val="000D09BB"/>
    <w:rsid w:val="000D0D4E"/>
    <w:rsid w:val="000D13BC"/>
    <w:rsid w:val="000D1B18"/>
    <w:rsid w:val="000D1F16"/>
    <w:rsid w:val="000D212B"/>
    <w:rsid w:val="000D3031"/>
    <w:rsid w:val="000D4A7B"/>
    <w:rsid w:val="000D4B20"/>
    <w:rsid w:val="000D4DC4"/>
    <w:rsid w:val="000D58D4"/>
    <w:rsid w:val="000D5F82"/>
    <w:rsid w:val="000D65DF"/>
    <w:rsid w:val="000D68AB"/>
    <w:rsid w:val="000D6BAF"/>
    <w:rsid w:val="000D7356"/>
    <w:rsid w:val="000E0191"/>
    <w:rsid w:val="000E0EF9"/>
    <w:rsid w:val="000E1805"/>
    <w:rsid w:val="000E183D"/>
    <w:rsid w:val="000E1B9B"/>
    <w:rsid w:val="000E1D21"/>
    <w:rsid w:val="000E3083"/>
    <w:rsid w:val="000E35E2"/>
    <w:rsid w:val="000E3E1C"/>
    <w:rsid w:val="000E4776"/>
    <w:rsid w:val="000E4F7B"/>
    <w:rsid w:val="000E4FEF"/>
    <w:rsid w:val="000E5535"/>
    <w:rsid w:val="000E6B71"/>
    <w:rsid w:val="000E6F8B"/>
    <w:rsid w:val="000E6FA6"/>
    <w:rsid w:val="000E6FB6"/>
    <w:rsid w:val="000E703E"/>
    <w:rsid w:val="000E76A3"/>
    <w:rsid w:val="000E784C"/>
    <w:rsid w:val="000E7B1A"/>
    <w:rsid w:val="000E7EBD"/>
    <w:rsid w:val="000E7F93"/>
    <w:rsid w:val="000F098B"/>
    <w:rsid w:val="000F11FD"/>
    <w:rsid w:val="000F210E"/>
    <w:rsid w:val="000F2176"/>
    <w:rsid w:val="000F2296"/>
    <w:rsid w:val="000F27BC"/>
    <w:rsid w:val="000F2890"/>
    <w:rsid w:val="000F3FF4"/>
    <w:rsid w:val="000F4372"/>
    <w:rsid w:val="000F5E6A"/>
    <w:rsid w:val="000F655C"/>
    <w:rsid w:val="000F7388"/>
    <w:rsid w:val="000F7690"/>
    <w:rsid w:val="000F7A41"/>
    <w:rsid w:val="000F7B14"/>
    <w:rsid w:val="000F7F18"/>
    <w:rsid w:val="001004B0"/>
    <w:rsid w:val="0010138E"/>
    <w:rsid w:val="00102302"/>
    <w:rsid w:val="00102B62"/>
    <w:rsid w:val="001055C9"/>
    <w:rsid w:val="00105750"/>
    <w:rsid w:val="00105E95"/>
    <w:rsid w:val="00106D01"/>
    <w:rsid w:val="00107746"/>
    <w:rsid w:val="001101E1"/>
    <w:rsid w:val="00110284"/>
    <w:rsid w:val="0011076D"/>
    <w:rsid w:val="00110EC0"/>
    <w:rsid w:val="00113015"/>
    <w:rsid w:val="00114944"/>
    <w:rsid w:val="001150BB"/>
    <w:rsid w:val="0011577B"/>
    <w:rsid w:val="00115932"/>
    <w:rsid w:val="00115A06"/>
    <w:rsid w:val="00117AA5"/>
    <w:rsid w:val="001205F6"/>
    <w:rsid w:val="001206E2"/>
    <w:rsid w:val="001207BC"/>
    <w:rsid w:val="00120B3B"/>
    <w:rsid w:val="00120DFE"/>
    <w:rsid w:val="00122156"/>
    <w:rsid w:val="00122215"/>
    <w:rsid w:val="00122B23"/>
    <w:rsid w:val="001231DB"/>
    <w:rsid w:val="00123CF3"/>
    <w:rsid w:val="00123D4F"/>
    <w:rsid w:val="00124C34"/>
    <w:rsid w:val="00124D4F"/>
    <w:rsid w:val="001255D3"/>
    <w:rsid w:val="001260C8"/>
    <w:rsid w:val="0013041D"/>
    <w:rsid w:val="00130C02"/>
    <w:rsid w:val="00130CBA"/>
    <w:rsid w:val="00130FF4"/>
    <w:rsid w:val="00131151"/>
    <w:rsid w:val="001318D9"/>
    <w:rsid w:val="0013246D"/>
    <w:rsid w:val="001329EF"/>
    <w:rsid w:val="00135BD7"/>
    <w:rsid w:val="00135DD4"/>
    <w:rsid w:val="0013618C"/>
    <w:rsid w:val="001365D3"/>
    <w:rsid w:val="001366D2"/>
    <w:rsid w:val="00136D99"/>
    <w:rsid w:val="00137211"/>
    <w:rsid w:val="00137298"/>
    <w:rsid w:val="001400E3"/>
    <w:rsid w:val="00140FFA"/>
    <w:rsid w:val="00141CF9"/>
    <w:rsid w:val="0014316F"/>
    <w:rsid w:val="0014349B"/>
    <w:rsid w:val="0014420C"/>
    <w:rsid w:val="00144920"/>
    <w:rsid w:val="00144C9C"/>
    <w:rsid w:val="00144D55"/>
    <w:rsid w:val="001454AB"/>
    <w:rsid w:val="0014607A"/>
    <w:rsid w:val="00146D11"/>
    <w:rsid w:val="00147147"/>
    <w:rsid w:val="00147365"/>
    <w:rsid w:val="00147954"/>
    <w:rsid w:val="00147B1B"/>
    <w:rsid w:val="0015007F"/>
    <w:rsid w:val="001501D9"/>
    <w:rsid w:val="0015041D"/>
    <w:rsid w:val="001505E6"/>
    <w:rsid w:val="00150746"/>
    <w:rsid w:val="00150790"/>
    <w:rsid w:val="0015125A"/>
    <w:rsid w:val="00151A3F"/>
    <w:rsid w:val="00151D99"/>
    <w:rsid w:val="00152389"/>
    <w:rsid w:val="001528FF"/>
    <w:rsid w:val="00153044"/>
    <w:rsid w:val="001534C4"/>
    <w:rsid w:val="0015414E"/>
    <w:rsid w:val="001555D1"/>
    <w:rsid w:val="00156123"/>
    <w:rsid w:val="001562DA"/>
    <w:rsid w:val="001569CF"/>
    <w:rsid w:val="001574E8"/>
    <w:rsid w:val="00157618"/>
    <w:rsid w:val="00160298"/>
    <w:rsid w:val="00160A0C"/>
    <w:rsid w:val="00160AA3"/>
    <w:rsid w:val="00160F56"/>
    <w:rsid w:val="00160F5A"/>
    <w:rsid w:val="001617D7"/>
    <w:rsid w:val="001623E5"/>
    <w:rsid w:val="00162478"/>
    <w:rsid w:val="00162615"/>
    <w:rsid w:val="00162B8B"/>
    <w:rsid w:val="0016330A"/>
    <w:rsid w:val="00163911"/>
    <w:rsid w:val="00163EE6"/>
    <w:rsid w:val="00164205"/>
    <w:rsid w:val="001658D6"/>
    <w:rsid w:val="00166A65"/>
    <w:rsid w:val="00166D52"/>
    <w:rsid w:val="0016716D"/>
    <w:rsid w:val="00167B32"/>
    <w:rsid w:val="00167EF5"/>
    <w:rsid w:val="001721F1"/>
    <w:rsid w:val="001725D4"/>
    <w:rsid w:val="001726EC"/>
    <w:rsid w:val="0017318F"/>
    <w:rsid w:val="00173434"/>
    <w:rsid w:val="00173577"/>
    <w:rsid w:val="00173FEA"/>
    <w:rsid w:val="001750B7"/>
    <w:rsid w:val="001753B3"/>
    <w:rsid w:val="001754A2"/>
    <w:rsid w:val="0017563F"/>
    <w:rsid w:val="0017622C"/>
    <w:rsid w:val="001762BB"/>
    <w:rsid w:val="001762C1"/>
    <w:rsid w:val="0017655B"/>
    <w:rsid w:val="00176688"/>
    <w:rsid w:val="00176720"/>
    <w:rsid w:val="00176755"/>
    <w:rsid w:val="0017697D"/>
    <w:rsid w:val="00176E92"/>
    <w:rsid w:val="00177E0C"/>
    <w:rsid w:val="00180B2C"/>
    <w:rsid w:val="00180D5D"/>
    <w:rsid w:val="0018101D"/>
    <w:rsid w:val="001816B7"/>
    <w:rsid w:val="001818B7"/>
    <w:rsid w:val="00181FD0"/>
    <w:rsid w:val="00182A71"/>
    <w:rsid w:val="001830B4"/>
    <w:rsid w:val="00183AD0"/>
    <w:rsid w:val="00183C23"/>
    <w:rsid w:val="00184C3B"/>
    <w:rsid w:val="00184CAC"/>
    <w:rsid w:val="00184CB2"/>
    <w:rsid w:val="00184D88"/>
    <w:rsid w:val="00185436"/>
    <w:rsid w:val="0018565F"/>
    <w:rsid w:val="00186029"/>
    <w:rsid w:val="0018685A"/>
    <w:rsid w:val="00187789"/>
    <w:rsid w:val="001906AE"/>
    <w:rsid w:val="001918AB"/>
    <w:rsid w:val="001919BE"/>
    <w:rsid w:val="00195556"/>
    <w:rsid w:val="00197AA9"/>
    <w:rsid w:val="00197E3E"/>
    <w:rsid w:val="001A0467"/>
    <w:rsid w:val="001A04D6"/>
    <w:rsid w:val="001A0BA4"/>
    <w:rsid w:val="001A10B7"/>
    <w:rsid w:val="001A120E"/>
    <w:rsid w:val="001A1369"/>
    <w:rsid w:val="001A157D"/>
    <w:rsid w:val="001A1F3D"/>
    <w:rsid w:val="001A222E"/>
    <w:rsid w:val="001A2E4D"/>
    <w:rsid w:val="001A34EF"/>
    <w:rsid w:val="001A4465"/>
    <w:rsid w:val="001A5550"/>
    <w:rsid w:val="001A5CBF"/>
    <w:rsid w:val="001A6154"/>
    <w:rsid w:val="001A628C"/>
    <w:rsid w:val="001A67F3"/>
    <w:rsid w:val="001A7DD3"/>
    <w:rsid w:val="001B0342"/>
    <w:rsid w:val="001B03DD"/>
    <w:rsid w:val="001B153F"/>
    <w:rsid w:val="001B1976"/>
    <w:rsid w:val="001B1DCE"/>
    <w:rsid w:val="001B2312"/>
    <w:rsid w:val="001B2D62"/>
    <w:rsid w:val="001B2D63"/>
    <w:rsid w:val="001B385D"/>
    <w:rsid w:val="001B3891"/>
    <w:rsid w:val="001B3D9C"/>
    <w:rsid w:val="001B46DE"/>
    <w:rsid w:val="001B477C"/>
    <w:rsid w:val="001B4845"/>
    <w:rsid w:val="001B535E"/>
    <w:rsid w:val="001B59A9"/>
    <w:rsid w:val="001B664F"/>
    <w:rsid w:val="001B6724"/>
    <w:rsid w:val="001B6CE2"/>
    <w:rsid w:val="001B6D2A"/>
    <w:rsid w:val="001B6F28"/>
    <w:rsid w:val="001B7786"/>
    <w:rsid w:val="001B7E82"/>
    <w:rsid w:val="001B7E9E"/>
    <w:rsid w:val="001C0519"/>
    <w:rsid w:val="001C095C"/>
    <w:rsid w:val="001C0B60"/>
    <w:rsid w:val="001C148A"/>
    <w:rsid w:val="001C21AB"/>
    <w:rsid w:val="001C290A"/>
    <w:rsid w:val="001C2A75"/>
    <w:rsid w:val="001C2AFD"/>
    <w:rsid w:val="001C37C1"/>
    <w:rsid w:val="001C3A11"/>
    <w:rsid w:val="001C3AFF"/>
    <w:rsid w:val="001C3C5B"/>
    <w:rsid w:val="001C3F82"/>
    <w:rsid w:val="001C4330"/>
    <w:rsid w:val="001C5E02"/>
    <w:rsid w:val="001C6A92"/>
    <w:rsid w:val="001C7601"/>
    <w:rsid w:val="001C7A62"/>
    <w:rsid w:val="001C7AA2"/>
    <w:rsid w:val="001C7BC0"/>
    <w:rsid w:val="001D0169"/>
    <w:rsid w:val="001D066D"/>
    <w:rsid w:val="001D086E"/>
    <w:rsid w:val="001D0D2D"/>
    <w:rsid w:val="001D10B9"/>
    <w:rsid w:val="001D1221"/>
    <w:rsid w:val="001D24AE"/>
    <w:rsid w:val="001D2D83"/>
    <w:rsid w:val="001D363B"/>
    <w:rsid w:val="001D3BB9"/>
    <w:rsid w:val="001D4744"/>
    <w:rsid w:val="001D48D7"/>
    <w:rsid w:val="001D4902"/>
    <w:rsid w:val="001D541D"/>
    <w:rsid w:val="001D601F"/>
    <w:rsid w:val="001D6A71"/>
    <w:rsid w:val="001D6B22"/>
    <w:rsid w:val="001D6C95"/>
    <w:rsid w:val="001D6EF4"/>
    <w:rsid w:val="001D7BB8"/>
    <w:rsid w:val="001E03B6"/>
    <w:rsid w:val="001E0528"/>
    <w:rsid w:val="001E1880"/>
    <w:rsid w:val="001E1D73"/>
    <w:rsid w:val="001E25E9"/>
    <w:rsid w:val="001E295A"/>
    <w:rsid w:val="001E299A"/>
    <w:rsid w:val="001E29F2"/>
    <w:rsid w:val="001E2C82"/>
    <w:rsid w:val="001E3080"/>
    <w:rsid w:val="001E38B1"/>
    <w:rsid w:val="001E40D7"/>
    <w:rsid w:val="001E420B"/>
    <w:rsid w:val="001E5655"/>
    <w:rsid w:val="001E5EB6"/>
    <w:rsid w:val="001E61B1"/>
    <w:rsid w:val="001E639C"/>
    <w:rsid w:val="001E65DA"/>
    <w:rsid w:val="001E7002"/>
    <w:rsid w:val="001E7459"/>
    <w:rsid w:val="001E779E"/>
    <w:rsid w:val="001E7E8B"/>
    <w:rsid w:val="001F086E"/>
    <w:rsid w:val="001F0B04"/>
    <w:rsid w:val="001F0B26"/>
    <w:rsid w:val="001F0FE2"/>
    <w:rsid w:val="001F102B"/>
    <w:rsid w:val="001F13CC"/>
    <w:rsid w:val="001F19E5"/>
    <w:rsid w:val="001F1B5F"/>
    <w:rsid w:val="001F2136"/>
    <w:rsid w:val="001F37D2"/>
    <w:rsid w:val="001F4ABE"/>
    <w:rsid w:val="001F4F4D"/>
    <w:rsid w:val="001F5C70"/>
    <w:rsid w:val="001F5DAB"/>
    <w:rsid w:val="001F66B2"/>
    <w:rsid w:val="001F67EC"/>
    <w:rsid w:val="001F68FC"/>
    <w:rsid w:val="001F7161"/>
    <w:rsid w:val="001F7644"/>
    <w:rsid w:val="00201E78"/>
    <w:rsid w:val="0020220B"/>
    <w:rsid w:val="002024C6"/>
    <w:rsid w:val="002024FD"/>
    <w:rsid w:val="00202628"/>
    <w:rsid w:val="00202DF5"/>
    <w:rsid w:val="00203368"/>
    <w:rsid w:val="00203CCF"/>
    <w:rsid w:val="00203ED4"/>
    <w:rsid w:val="0020418D"/>
    <w:rsid w:val="00204773"/>
    <w:rsid w:val="002051B1"/>
    <w:rsid w:val="002054FC"/>
    <w:rsid w:val="0020567E"/>
    <w:rsid w:val="0020571C"/>
    <w:rsid w:val="0020608B"/>
    <w:rsid w:val="00206538"/>
    <w:rsid w:val="00206CB5"/>
    <w:rsid w:val="0021035C"/>
    <w:rsid w:val="002104A5"/>
    <w:rsid w:val="0021057B"/>
    <w:rsid w:val="00211200"/>
    <w:rsid w:val="002125E5"/>
    <w:rsid w:val="0021261E"/>
    <w:rsid w:val="002128DE"/>
    <w:rsid w:val="0021355D"/>
    <w:rsid w:val="00213864"/>
    <w:rsid w:val="00213A71"/>
    <w:rsid w:val="0021447E"/>
    <w:rsid w:val="002147E7"/>
    <w:rsid w:val="00214B6E"/>
    <w:rsid w:val="0021652D"/>
    <w:rsid w:val="00216BE9"/>
    <w:rsid w:val="00216D5E"/>
    <w:rsid w:val="0021706D"/>
    <w:rsid w:val="0021750E"/>
    <w:rsid w:val="002178B9"/>
    <w:rsid w:val="00220A9C"/>
    <w:rsid w:val="00221489"/>
    <w:rsid w:val="002219C2"/>
    <w:rsid w:val="002223B3"/>
    <w:rsid w:val="00222474"/>
    <w:rsid w:val="00222FB6"/>
    <w:rsid w:val="002233B6"/>
    <w:rsid w:val="002253D5"/>
    <w:rsid w:val="0022540A"/>
    <w:rsid w:val="0022556B"/>
    <w:rsid w:val="002272BF"/>
    <w:rsid w:val="00230143"/>
    <w:rsid w:val="002304C7"/>
    <w:rsid w:val="002307CA"/>
    <w:rsid w:val="00230C5B"/>
    <w:rsid w:val="002315B2"/>
    <w:rsid w:val="00232CDD"/>
    <w:rsid w:val="00232FBE"/>
    <w:rsid w:val="0023360B"/>
    <w:rsid w:val="00234161"/>
    <w:rsid w:val="0023446C"/>
    <w:rsid w:val="00234BC1"/>
    <w:rsid w:val="00234ECC"/>
    <w:rsid w:val="00235C44"/>
    <w:rsid w:val="00235CAF"/>
    <w:rsid w:val="0023708D"/>
    <w:rsid w:val="002374C5"/>
    <w:rsid w:val="00244538"/>
    <w:rsid w:val="00246099"/>
    <w:rsid w:val="00247807"/>
    <w:rsid w:val="002479E2"/>
    <w:rsid w:val="0025036C"/>
    <w:rsid w:val="00250A07"/>
    <w:rsid w:val="0025191B"/>
    <w:rsid w:val="002530D1"/>
    <w:rsid w:val="002533F8"/>
    <w:rsid w:val="00253BDE"/>
    <w:rsid w:val="002546C5"/>
    <w:rsid w:val="00254AA7"/>
    <w:rsid w:val="00254DDB"/>
    <w:rsid w:val="00256B52"/>
    <w:rsid w:val="0025726A"/>
    <w:rsid w:val="00260980"/>
    <w:rsid w:val="00260D12"/>
    <w:rsid w:val="002610C0"/>
    <w:rsid w:val="0026126E"/>
    <w:rsid w:val="00261A8B"/>
    <w:rsid w:val="0026284A"/>
    <w:rsid w:val="002629DA"/>
    <w:rsid w:val="00263025"/>
    <w:rsid w:val="0026348E"/>
    <w:rsid w:val="00263D2B"/>
    <w:rsid w:val="00264145"/>
    <w:rsid w:val="002644B6"/>
    <w:rsid w:val="00264516"/>
    <w:rsid w:val="00265014"/>
    <w:rsid w:val="002650F2"/>
    <w:rsid w:val="00265427"/>
    <w:rsid w:val="00265A15"/>
    <w:rsid w:val="00265BEC"/>
    <w:rsid w:val="00266D77"/>
    <w:rsid w:val="00270D1F"/>
    <w:rsid w:val="00271014"/>
    <w:rsid w:val="00271E04"/>
    <w:rsid w:val="002723A5"/>
    <w:rsid w:val="002738C7"/>
    <w:rsid w:val="0027439A"/>
    <w:rsid w:val="002746F6"/>
    <w:rsid w:val="00274ACD"/>
    <w:rsid w:val="002750D4"/>
    <w:rsid w:val="00276016"/>
    <w:rsid w:val="0027741C"/>
    <w:rsid w:val="00277521"/>
    <w:rsid w:val="0028047F"/>
    <w:rsid w:val="002806CF"/>
    <w:rsid w:val="00280B0C"/>
    <w:rsid w:val="00281334"/>
    <w:rsid w:val="0028133B"/>
    <w:rsid w:val="0028192C"/>
    <w:rsid w:val="00281DB7"/>
    <w:rsid w:val="002827CD"/>
    <w:rsid w:val="00282D94"/>
    <w:rsid w:val="00283CB5"/>
    <w:rsid w:val="002840C3"/>
    <w:rsid w:val="00285097"/>
    <w:rsid w:val="00285178"/>
    <w:rsid w:val="00285862"/>
    <w:rsid w:val="00285889"/>
    <w:rsid w:val="00285905"/>
    <w:rsid w:val="0028616E"/>
    <w:rsid w:val="00286D22"/>
    <w:rsid w:val="0028769B"/>
    <w:rsid w:val="00287D43"/>
    <w:rsid w:val="0029010E"/>
    <w:rsid w:val="0029032D"/>
    <w:rsid w:val="002907C6"/>
    <w:rsid w:val="00290903"/>
    <w:rsid w:val="00291874"/>
    <w:rsid w:val="00292676"/>
    <w:rsid w:val="00292679"/>
    <w:rsid w:val="00293427"/>
    <w:rsid w:val="00293777"/>
    <w:rsid w:val="0029432A"/>
    <w:rsid w:val="00294696"/>
    <w:rsid w:val="0029472D"/>
    <w:rsid w:val="00294C34"/>
    <w:rsid w:val="002956C4"/>
    <w:rsid w:val="00295EFB"/>
    <w:rsid w:val="00297AEC"/>
    <w:rsid w:val="00297D30"/>
    <w:rsid w:val="002A02AE"/>
    <w:rsid w:val="002A063A"/>
    <w:rsid w:val="002A0F2A"/>
    <w:rsid w:val="002A17B8"/>
    <w:rsid w:val="002A21FD"/>
    <w:rsid w:val="002A30CB"/>
    <w:rsid w:val="002A3409"/>
    <w:rsid w:val="002A4D93"/>
    <w:rsid w:val="002A4DB1"/>
    <w:rsid w:val="002A5AC7"/>
    <w:rsid w:val="002A5D08"/>
    <w:rsid w:val="002A5DC7"/>
    <w:rsid w:val="002A6EA6"/>
    <w:rsid w:val="002A7ABD"/>
    <w:rsid w:val="002B0373"/>
    <w:rsid w:val="002B06CE"/>
    <w:rsid w:val="002B0AD7"/>
    <w:rsid w:val="002B0E88"/>
    <w:rsid w:val="002B110F"/>
    <w:rsid w:val="002B123C"/>
    <w:rsid w:val="002B2966"/>
    <w:rsid w:val="002B4445"/>
    <w:rsid w:val="002B494E"/>
    <w:rsid w:val="002B577C"/>
    <w:rsid w:val="002B6AE3"/>
    <w:rsid w:val="002B7988"/>
    <w:rsid w:val="002C0851"/>
    <w:rsid w:val="002C097A"/>
    <w:rsid w:val="002C0B1C"/>
    <w:rsid w:val="002C10C0"/>
    <w:rsid w:val="002C1185"/>
    <w:rsid w:val="002C1A7E"/>
    <w:rsid w:val="002C1B33"/>
    <w:rsid w:val="002C23E3"/>
    <w:rsid w:val="002C31F4"/>
    <w:rsid w:val="002C33F4"/>
    <w:rsid w:val="002C373D"/>
    <w:rsid w:val="002C3D22"/>
    <w:rsid w:val="002C51BB"/>
    <w:rsid w:val="002C5251"/>
    <w:rsid w:val="002C5325"/>
    <w:rsid w:val="002C5536"/>
    <w:rsid w:val="002C5C51"/>
    <w:rsid w:val="002C5D27"/>
    <w:rsid w:val="002C5D56"/>
    <w:rsid w:val="002C6477"/>
    <w:rsid w:val="002C6E4C"/>
    <w:rsid w:val="002C70EB"/>
    <w:rsid w:val="002C71D5"/>
    <w:rsid w:val="002D0444"/>
    <w:rsid w:val="002D3199"/>
    <w:rsid w:val="002D3340"/>
    <w:rsid w:val="002D351E"/>
    <w:rsid w:val="002D36EE"/>
    <w:rsid w:val="002D43C9"/>
    <w:rsid w:val="002D4AFD"/>
    <w:rsid w:val="002D4EDF"/>
    <w:rsid w:val="002D5032"/>
    <w:rsid w:val="002D522A"/>
    <w:rsid w:val="002D54FB"/>
    <w:rsid w:val="002D5626"/>
    <w:rsid w:val="002D5EE7"/>
    <w:rsid w:val="002E0229"/>
    <w:rsid w:val="002E035C"/>
    <w:rsid w:val="002E0A10"/>
    <w:rsid w:val="002E0A1D"/>
    <w:rsid w:val="002E11A6"/>
    <w:rsid w:val="002E1794"/>
    <w:rsid w:val="002E197B"/>
    <w:rsid w:val="002E3195"/>
    <w:rsid w:val="002E33A2"/>
    <w:rsid w:val="002E3A2C"/>
    <w:rsid w:val="002E4A2C"/>
    <w:rsid w:val="002E4A6E"/>
    <w:rsid w:val="002E5437"/>
    <w:rsid w:val="002E5935"/>
    <w:rsid w:val="002E5AF8"/>
    <w:rsid w:val="002E62E0"/>
    <w:rsid w:val="002E70AB"/>
    <w:rsid w:val="002F10AB"/>
    <w:rsid w:val="002F10D7"/>
    <w:rsid w:val="002F14D8"/>
    <w:rsid w:val="002F1DA5"/>
    <w:rsid w:val="002F34BB"/>
    <w:rsid w:val="002F42C7"/>
    <w:rsid w:val="002F4389"/>
    <w:rsid w:val="002F4513"/>
    <w:rsid w:val="002F456A"/>
    <w:rsid w:val="002F456B"/>
    <w:rsid w:val="002F7492"/>
    <w:rsid w:val="002F7DB7"/>
    <w:rsid w:val="002F7F3D"/>
    <w:rsid w:val="00300B4B"/>
    <w:rsid w:val="00301435"/>
    <w:rsid w:val="00302401"/>
    <w:rsid w:val="003025F5"/>
    <w:rsid w:val="00302995"/>
    <w:rsid w:val="00302EF6"/>
    <w:rsid w:val="00303F5A"/>
    <w:rsid w:val="00304E26"/>
    <w:rsid w:val="00304F22"/>
    <w:rsid w:val="003052C6"/>
    <w:rsid w:val="00305D9F"/>
    <w:rsid w:val="003061D6"/>
    <w:rsid w:val="003062CA"/>
    <w:rsid w:val="003068B2"/>
    <w:rsid w:val="00307AF5"/>
    <w:rsid w:val="00307EDC"/>
    <w:rsid w:val="0031026A"/>
    <w:rsid w:val="003102A4"/>
    <w:rsid w:val="00310699"/>
    <w:rsid w:val="00310860"/>
    <w:rsid w:val="00310F53"/>
    <w:rsid w:val="003110FE"/>
    <w:rsid w:val="00311111"/>
    <w:rsid w:val="00311C7F"/>
    <w:rsid w:val="003120EE"/>
    <w:rsid w:val="0031249D"/>
    <w:rsid w:val="00313B9D"/>
    <w:rsid w:val="0031406C"/>
    <w:rsid w:val="003140F0"/>
    <w:rsid w:val="00314868"/>
    <w:rsid w:val="00314D5E"/>
    <w:rsid w:val="003157A2"/>
    <w:rsid w:val="00315C1B"/>
    <w:rsid w:val="00315CD4"/>
    <w:rsid w:val="00316352"/>
    <w:rsid w:val="0031666D"/>
    <w:rsid w:val="00316F6F"/>
    <w:rsid w:val="00317749"/>
    <w:rsid w:val="00317DFE"/>
    <w:rsid w:val="00317EE9"/>
    <w:rsid w:val="00320697"/>
    <w:rsid w:val="003208C2"/>
    <w:rsid w:val="00320C46"/>
    <w:rsid w:val="0032112B"/>
    <w:rsid w:val="00322EAC"/>
    <w:rsid w:val="00322F67"/>
    <w:rsid w:val="00323B55"/>
    <w:rsid w:val="00324568"/>
    <w:rsid w:val="00324A93"/>
    <w:rsid w:val="0032586B"/>
    <w:rsid w:val="00330A64"/>
    <w:rsid w:val="00331F15"/>
    <w:rsid w:val="00332145"/>
    <w:rsid w:val="0033276E"/>
    <w:rsid w:val="00333958"/>
    <w:rsid w:val="00334894"/>
    <w:rsid w:val="00334AB7"/>
    <w:rsid w:val="0033517F"/>
    <w:rsid w:val="003354B2"/>
    <w:rsid w:val="00335CB5"/>
    <w:rsid w:val="00336265"/>
    <w:rsid w:val="00336610"/>
    <w:rsid w:val="003366F3"/>
    <w:rsid w:val="00336A48"/>
    <w:rsid w:val="00337CF8"/>
    <w:rsid w:val="0034076D"/>
    <w:rsid w:val="00340FFC"/>
    <w:rsid w:val="003416C0"/>
    <w:rsid w:val="003416CA"/>
    <w:rsid w:val="0034254A"/>
    <w:rsid w:val="003440EB"/>
    <w:rsid w:val="00344102"/>
    <w:rsid w:val="00346505"/>
    <w:rsid w:val="00346679"/>
    <w:rsid w:val="00346D78"/>
    <w:rsid w:val="00347ACC"/>
    <w:rsid w:val="0035113F"/>
    <w:rsid w:val="00352103"/>
    <w:rsid w:val="003523F5"/>
    <w:rsid w:val="00353AAE"/>
    <w:rsid w:val="00353B7C"/>
    <w:rsid w:val="00353BAA"/>
    <w:rsid w:val="00355D7E"/>
    <w:rsid w:val="003561CD"/>
    <w:rsid w:val="00356A80"/>
    <w:rsid w:val="00356BE1"/>
    <w:rsid w:val="00357309"/>
    <w:rsid w:val="003573C9"/>
    <w:rsid w:val="003577CE"/>
    <w:rsid w:val="00360243"/>
    <w:rsid w:val="003615B1"/>
    <w:rsid w:val="00361A3E"/>
    <w:rsid w:val="0036210C"/>
    <w:rsid w:val="00362260"/>
    <w:rsid w:val="003628DD"/>
    <w:rsid w:val="00364875"/>
    <w:rsid w:val="003655CF"/>
    <w:rsid w:val="003658C1"/>
    <w:rsid w:val="00366072"/>
    <w:rsid w:val="0036746F"/>
    <w:rsid w:val="00367B0C"/>
    <w:rsid w:val="00367B26"/>
    <w:rsid w:val="00370017"/>
    <w:rsid w:val="00370971"/>
    <w:rsid w:val="00370CAE"/>
    <w:rsid w:val="003715C0"/>
    <w:rsid w:val="00371CCC"/>
    <w:rsid w:val="0037210F"/>
    <w:rsid w:val="0037244F"/>
    <w:rsid w:val="003724C2"/>
    <w:rsid w:val="003724C8"/>
    <w:rsid w:val="00372C7F"/>
    <w:rsid w:val="003731F1"/>
    <w:rsid w:val="00373CA3"/>
    <w:rsid w:val="0037450C"/>
    <w:rsid w:val="00374E1E"/>
    <w:rsid w:val="00375482"/>
    <w:rsid w:val="003755D6"/>
    <w:rsid w:val="003756A8"/>
    <w:rsid w:val="00375920"/>
    <w:rsid w:val="003759C9"/>
    <w:rsid w:val="00375FD3"/>
    <w:rsid w:val="00376397"/>
    <w:rsid w:val="003764C5"/>
    <w:rsid w:val="0037667B"/>
    <w:rsid w:val="00376DBA"/>
    <w:rsid w:val="0038033B"/>
    <w:rsid w:val="00380F44"/>
    <w:rsid w:val="0038105C"/>
    <w:rsid w:val="00381C40"/>
    <w:rsid w:val="00382889"/>
    <w:rsid w:val="00382A96"/>
    <w:rsid w:val="00382D38"/>
    <w:rsid w:val="00382D5D"/>
    <w:rsid w:val="0038349A"/>
    <w:rsid w:val="00383779"/>
    <w:rsid w:val="00384886"/>
    <w:rsid w:val="00385079"/>
    <w:rsid w:val="003850A2"/>
    <w:rsid w:val="00385342"/>
    <w:rsid w:val="00386100"/>
    <w:rsid w:val="00386699"/>
    <w:rsid w:val="003867E4"/>
    <w:rsid w:val="003868A4"/>
    <w:rsid w:val="0038788E"/>
    <w:rsid w:val="00387C80"/>
    <w:rsid w:val="00387E36"/>
    <w:rsid w:val="00391CBA"/>
    <w:rsid w:val="0039322D"/>
    <w:rsid w:val="00394555"/>
    <w:rsid w:val="00394851"/>
    <w:rsid w:val="00395382"/>
    <w:rsid w:val="00395D42"/>
    <w:rsid w:val="003963E2"/>
    <w:rsid w:val="0039684D"/>
    <w:rsid w:val="00396868"/>
    <w:rsid w:val="00397D11"/>
    <w:rsid w:val="003A0340"/>
    <w:rsid w:val="003A0435"/>
    <w:rsid w:val="003A1149"/>
    <w:rsid w:val="003A1523"/>
    <w:rsid w:val="003A1A6C"/>
    <w:rsid w:val="003A1B17"/>
    <w:rsid w:val="003A2D4C"/>
    <w:rsid w:val="003A3AE9"/>
    <w:rsid w:val="003A4A1E"/>
    <w:rsid w:val="003A6AE4"/>
    <w:rsid w:val="003A6C2F"/>
    <w:rsid w:val="003A6DA2"/>
    <w:rsid w:val="003A74B3"/>
    <w:rsid w:val="003A7D6A"/>
    <w:rsid w:val="003B049F"/>
    <w:rsid w:val="003B054A"/>
    <w:rsid w:val="003B0F55"/>
    <w:rsid w:val="003B2438"/>
    <w:rsid w:val="003B2C8A"/>
    <w:rsid w:val="003B3174"/>
    <w:rsid w:val="003B3405"/>
    <w:rsid w:val="003B558B"/>
    <w:rsid w:val="003B6FA6"/>
    <w:rsid w:val="003B72EB"/>
    <w:rsid w:val="003C0AAC"/>
    <w:rsid w:val="003C1730"/>
    <w:rsid w:val="003C18E7"/>
    <w:rsid w:val="003C1918"/>
    <w:rsid w:val="003C1F63"/>
    <w:rsid w:val="003C2640"/>
    <w:rsid w:val="003C28BE"/>
    <w:rsid w:val="003C33D7"/>
    <w:rsid w:val="003C397B"/>
    <w:rsid w:val="003C3FDC"/>
    <w:rsid w:val="003C41ED"/>
    <w:rsid w:val="003C4362"/>
    <w:rsid w:val="003C4C6A"/>
    <w:rsid w:val="003C4EB0"/>
    <w:rsid w:val="003C5253"/>
    <w:rsid w:val="003C7A56"/>
    <w:rsid w:val="003C7FE1"/>
    <w:rsid w:val="003D1332"/>
    <w:rsid w:val="003D161B"/>
    <w:rsid w:val="003D164F"/>
    <w:rsid w:val="003D1AC9"/>
    <w:rsid w:val="003D1BC6"/>
    <w:rsid w:val="003D3A46"/>
    <w:rsid w:val="003D4B08"/>
    <w:rsid w:val="003D4D55"/>
    <w:rsid w:val="003D4FDC"/>
    <w:rsid w:val="003D53BE"/>
    <w:rsid w:val="003D5625"/>
    <w:rsid w:val="003D582A"/>
    <w:rsid w:val="003D5BA6"/>
    <w:rsid w:val="003D6092"/>
    <w:rsid w:val="003D67FA"/>
    <w:rsid w:val="003D6AC3"/>
    <w:rsid w:val="003D7067"/>
    <w:rsid w:val="003E0502"/>
    <w:rsid w:val="003E0742"/>
    <w:rsid w:val="003E094F"/>
    <w:rsid w:val="003E114E"/>
    <w:rsid w:val="003E18F7"/>
    <w:rsid w:val="003E1CFD"/>
    <w:rsid w:val="003E28E1"/>
    <w:rsid w:val="003E2CA3"/>
    <w:rsid w:val="003E2F18"/>
    <w:rsid w:val="003E39DE"/>
    <w:rsid w:val="003E3F42"/>
    <w:rsid w:val="003E5271"/>
    <w:rsid w:val="003E639C"/>
    <w:rsid w:val="003E651B"/>
    <w:rsid w:val="003E6737"/>
    <w:rsid w:val="003E67EB"/>
    <w:rsid w:val="003E687D"/>
    <w:rsid w:val="003E6F87"/>
    <w:rsid w:val="003E7151"/>
    <w:rsid w:val="003F00B6"/>
    <w:rsid w:val="003F1103"/>
    <w:rsid w:val="003F1B7B"/>
    <w:rsid w:val="003F1EF2"/>
    <w:rsid w:val="003F1F70"/>
    <w:rsid w:val="003F2085"/>
    <w:rsid w:val="003F2E99"/>
    <w:rsid w:val="003F2FF5"/>
    <w:rsid w:val="003F328F"/>
    <w:rsid w:val="003F3298"/>
    <w:rsid w:val="003F34A7"/>
    <w:rsid w:val="003F3BD9"/>
    <w:rsid w:val="003F46A1"/>
    <w:rsid w:val="003F4A1F"/>
    <w:rsid w:val="003F5A84"/>
    <w:rsid w:val="003F6404"/>
    <w:rsid w:val="003F73F1"/>
    <w:rsid w:val="003F7582"/>
    <w:rsid w:val="0040004A"/>
    <w:rsid w:val="004006E3"/>
    <w:rsid w:val="0040151D"/>
    <w:rsid w:val="00402346"/>
    <w:rsid w:val="00402624"/>
    <w:rsid w:val="00402A86"/>
    <w:rsid w:val="00402CE3"/>
    <w:rsid w:val="0040330D"/>
    <w:rsid w:val="00403B84"/>
    <w:rsid w:val="00404BC7"/>
    <w:rsid w:val="00405EBE"/>
    <w:rsid w:val="004065C4"/>
    <w:rsid w:val="0040687E"/>
    <w:rsid w:val="00406931"/>
    <w:rsid w:val="0040694C"/>
    <w:rsid w:val="00406E01"/>
    <w:rsid w:val="00407116"/>
    <w:rsid w:val="0040747E"/>
    <w:rsid w:val="00407941"/>
    <w:rsid w:val="00407ADD"/>
    <w:rsid w:val="00410060"/>
    <w:rsid w:val="0041060D"/>
    <w:rsid w:val="00411B51"/>
    <w:rsid w:val="004122FE"/>
    <w:rsid w:val="00412C7B"/>
    <w:rsid w:val="0041369E"/>
    <w:rsid w:val="00413ABC"/>
    <w:rsid w:val="00414B8C"/>
    <w:rsid w:val="00414C7D"/>
    <w:rsid w:val="00415182"/>
    <w:rsid w:val="004157F9"/>
    <w:rsid w:val="00415954"/>
    <w:rsid w:val="00415B42"/>
    <w:rsid w:val="00416249"/>
    <w:rsid w:val="004165E9"/>
    <w:rsid w:val="00416639"/>
    <w:rsid w:val="00416F08"/>
    <w:rsid w:val="00417EAF"/>
    <w:rsid w:val="00417F2E"/>
    <w:rsid w:val="00420871"/>
    <w:rsid w:val="00421CC3"/>
    <w:rsid w:val="00422A46"/>
    <w:rsid w:val="00422CB3"/>
    <w:rsid w:val="0042420F"/>
    <w:rsid w:val="0042433B"/>
    <w:rsid w:val="004243C7"/>
    <w:rsid w:val="00424F22"/>
    <w:rsid w:val="0042500B"/>
    <w:rsid w:val="00425882"/>
    <w:rsid w:val="00426115"/>
    <w:rsid w:val="00426D61"/>
    <w:rsid w:val="004272DA"/>
    <w:rsid w:val="004273CE"/>
    <w:rsid w:val="004277EA"/>
    <w:rsid w:val="00430D43"/>
    <w:rsid w:val="004316B8"/>
    <w:rsid w:val="00431A9C"/>
    <w:rsid w:val="00431FE5"/>
    <w:rsid w:val="0043266F"/>
    <w:rsid w:val="0043273D"/>
    <w:rsid w:val="0043407B"/>
    <w:rsid w:val="004340B9"/>
    <w:rsid w:val="00434212"/>
    <w:rsid w:val="004348E6"/>
    <w:rsid w:val="00434B47"/>
    <w:rsid w:val="00434E4C"/>
    <w:rsid w:val="00435A96"/>
    <w:rsid w:val="00435C19"/>
    <w:rsid w:val="00435E2D"/>
    <w:rsid w:val="00436526"/>
    <w:rsid w:val="004365A8"/>
    <w:rsid w:val="00437E00"/>
    <w:rsid w:val="00440E1E"/>
    <w:rsid w:val="00442405"/>
    <w:rsid w:val="004435D6"/>
    <w:rsid w:val="004439F0"/>
    <w:rsid w:val="00444167"/>
    <w:rsid w:val="00444416"/>
    <w:rsid w:val="00444711"/>
    <w:rsid w:val="00444990"/>
    <w:rsid w:val="00444D63"/>
    <w:rsid w:val="004458D5"/>
    <w:rsid w:val="00445F16"/>
    <w:rsid w:val="00445F6C"/>
    <w:rsid w:val="00446B93"/>
    <w:rsid w:val="00446E54"/>
    <w:rsid w:val="004478CE"/>
    <w:rsid w:val="00447A8F"/>
    <w:rsid w:val="00450337"/>
    <w:rsid w:val="0045096F"/>
    <w:rsid w:val="00450C00"/>
    <w:rsid w:val="00451A26"/>
    <w:rsid w:val="00452249"/>
    <w:rsid w:val="004522B4"/>
    <w:rsid w:val="00452B50"/>
    <w:rsid w:val="0045351C"/>
    <w:rsid w:val="00453CD1"/>
    <w:rsid w:val="00454A50"/>
    <w:rsid w:val="00454C3D"/>
    <w:rsid w:val="00454C9E"/>
    <w:rsid w:val="00454D3D"/>
    <w:rsid w:val="00455710"/>
    <w:rsid w:val="004560F2"/>
    <w:rsid w:val="00456723"/>
    <w:rsid w:val="0045722B"/>
    <w:rsid w:val="004577D1"/>
    <w:rsid w:val="00460344"/>
    <w:rsid w:val="00460939"/>
    <w:rsid w:val="00460E67"/>
    <w:rsid w:val="00461B4D"/>
    <w:rsid w:val="00461D80"/>
    <w:rsid w:val="00461F7F"/>
    <w:rsid w:val="004624F5"/>
    <w:rsid w:val="00462F9B"/>
    <w:rsid w:val="0046398F"/>
    <w:rsid w:val="00463A66"/>
    <w:rsid w:val="00463AE3"/>
    <w:rsid w:val="00463D17"/>
    <w:rsid w:val="0046437A"/>
    <w:rsid w:val="0046491E"/>
    <w:rsid w:val="00464D98"/>
    <w:rsid w:val="0046561B"/>
    <w:rsid w:val="00466148"/>
    <w:rsid w:val="004665EC"/>
    <w:rsid w:val="00466CB3"/>
    <w:rsid w:val="00467ACE"/>
    <w:rsid w:val="004700C5"/>
    <w:rsid w:val="0047046B"/>
    <w:rsid w:val="004717A0"/>
    <w:rsid w:val="00471CE0"/>
    <w:rsid w:val="00471D85"/>
    <w:rsid w:val="004725D0"/>
    <w:rsid w:val="00472F95"/>
    <w:rsid w:val="00473C49"/>
    <w:rsid w:val="004745AD"/>
    <w:rsid w:val="004748FC"/>
    <w:rsid w:val="00474B57"/>
    <w:rsid w:val="00474D0C"/>
    <w:rsid w:val="00474E36"/>
    <w:rsid w:val="00475505"/>
    <w:rsid w:val="0047648E"/>
    <w:rsid w:val="00476B52"/>
    <w:rsid w:val="00476F35"/>
    <w:rsid w:val="00477019"/>
    <w:rsid w:val="00477108"/>
    <w:rsid w:val="004771BE"/>
    <w:rsid w:val="00477530"/>
    <w:rsid w:val="0047754C"/>
    <w:rsid w:val="00480361"/>
    <w:rsid w:val="0048078D"/>
    <w:rsid w:val="004818CB"/>
    <w:rsid w:val="00482ADA"/>
    <w:rsid w:val="0048329B"/>
    <w:rsid w:val="0048340C"/>
    <w:rsid w:val="00484436"/>
    <w:rsid w:val="004847BE"/>
    <w:rsid w:val="00485219"/>
    <w:rsid w:val="00485321"/>
    <w:rsid w:val="00485578"/>
    <w:rsid w:val="00487A79"/>
    <w:rsid w:val="00487E0B"/>
    <w:rsid w:val="00490133"/>
    <w:rsid w:val="00490BAF"/>
    <w:rsid w:val="004916CB"/>
    <w:rsid w:val="00491FE8"/>
    <w:rsid w:val="0049294E"/>
    <w:rsid w:val="00493172"/>
    <w:rsid w:val="004932B9"/>
    <w:rsid w:val="004941B6"/>
    <w:rsid w:val="004958A4"/>
    <w:rsid w:val="00496328"/>
    <w:rsid w:val="00496B47"/>
    <w:rsid w:val="00496B7B"/>
    <w:rsid w:val="004971EF"/>
    <w:rsid w:val="0049740D"/>
    <w:rsid w:val="00497698"/>
    <w:rsid w:val="00497AC8"/>
    <w:rsid w:val="004A055C"/>
    <w:rsid w:val="004A0BEB"/>
    <w:rsid w:val="004A0CFC"/>
    <w:rsid w:val="004A0EBB"/>
    <w:rsid w:val="004A0ED7"/>
    <w:rsid w:val="004A1329"/>
    <w:rsid w:val="004A19F4"/>
    <w:rsid w:val="004A1B54"/>
    <w:rsid w:val="004A236D"/>
    <w:rsid w:val="004A2E32"/>
    <w:rsid w:val="004A339E"/>
    <w:rsid w:val="004A3F03"/>
    <w:rsid w:val="004A5054"/>
    <w:rsid w:val="004A59F0"/>
    <w:rsid w:val="004A617F"/>
    <w:rsid w:val="004A6E35"/>
    <w:rsid w:val="004A7549"/>
    <w:rsid w:val="004B0DE4"/>
    <w:rsid w:val="004B0E38"/>
    <w:rsid w:val="004B1686"/>
    <w:rsid w:val="004B1BED"/>
    <w:rsid w:val="004B29BB"/>
    <w:rsid w:val="004B29FA"/>
    <w:rsid w:val="004B2A94"/>
    <w:rsid w:val="004B3D98"/>
    <w:rsid w:val="004B4DD8"/>
    <w:rsid w:val="004B5251"/>
    <w:rsid w:val="004B5280"/>
    <w:rsid w:val="004B57F3"/>
    <w:rsid w:val="004B58F0"/>
    <w:rsid w:val="004B6A13"/>
    <w:rsid w:val="004B6D35"/>
    <w:rsid w:val="004C0132"/>
    <w:rsid w:val="004C06A0"/>
    <w:rsid w:val="004C0BE1"/>
    <w:rsid w:val="004C1045"/>
    <w:rsid w:val="004C1B77"/>
    <w:rsid w:val="004C275C"/>
    <w:rsid w:val="004C28C5"/>
    <w:rsid w:val="004C3BDF"/>
    <w:rsid w:val="004C47DB"/>
    <w:rsid w:val="004C55E0"/>
    <w:rsid w:val="004C6A07"/>
    <w:rsid w:val="004C743D"/>
    <w:rsid w:val="004C76FA"/>
    <w:rsid w:val="004C785F"/>
    <w:rsid w:val="004C7B7C"/>
    <w:rsid w:val="004D0133"/>
    <w:rsid w:val="004D01F7"/>
    <w:rsid w:val="004D0792"/>
    <w:rsid w:val="004D07EC"/>
    <w:rsid w:val="004D0CB1"/>
    <w:rsid w:val="004D25AC"/>
    <w:rsid w:val="004D25B8"/>
    <w:rsid w:val="004D3B62"/>
    <w:rsid w:val="004D3E6B"/>
    <w:rsid w:val="004D5714"/>
    <w:rsid w:val="004D595D"/>
    <w:rsid w:val="004D5DD0"/>
    <w:rsid w:val="004D62D2"/>
    <w:rsid w:val="004D67E6"/>
    <w:rsid w:val="004D67EC"/>
    <w:rsid w:val="004D6855"/>
    <w:rsid w:val="004D7A1B"/>
    <w:rsid w:val="004D7EC6"/>
    <w:rsid w:val="004E098D"/>
    <w:rsid w:val="004E0DA3"/>
    <w:rsid w:val="004E0E3C"/>
    <w:rsid w:val="004E112A"/>
    <w:rsid w:val="004E1752"/>
    <w:rsid w:val="004E20FC"/>
    <w:rsid w:val="004E2377"/>
    <w:rsid w:val="004E2B87"/>
    <w:rsid w:val="004E357E"/>
    <w:rsid w:val="004E3E87"/>
    <w:rsid w:val="004E4224"/>
    <w:rsid w:val="004E52D4"/>
    <w:rsid w:val="004E582C"/>
    <w:rsid w:val="004E6346"/>
    <w:rsid w:val="004E752D"/>
    <w:rsid w:val="004E792B"/>
    <w:rsid w:val="004E7A56"/>
    <w:rsid w:val="004F09CC"/>
    <w:rsid w:val="004F0DD5"/>
    <w:rsid w:val="004F0FCC"/>
    <w:rsid w:val="004F1679"/>
    <w:rsid w:val="004F187C"/>
    <w:rsid w:val="004F1C5C"/>
    <w:rsid w:val="004F270D"/>
    <w:rsid w:val="004F2E31"/>
    <w:rsid w:val="004F3DA6"/>
    <w:rsid w:val="004F4912"/>
    <w:rsid w:val="004F4CC9"/>
    <w:rsid w:val="004F5A59"/>
    <w:rsid w:val="004F5D4E"/>
    <w:rsid w:val="004F5FDB"/>
    <w:rsid w:val="004F73BC"/>
    <w:rsid w:val="004F73BE"/>
    <w:rsid w:val="004F77B0"/>
    <w:rsid w:val="005003C0"/>
    <w:rsid w:val="00500B7A"/>
    <w:rsid w:val="00500DAE"/>
    <w:rsid w:val="00501BE8"/>
    <w:rsid w:val="005028AD"/>
    <w:rsid w:val="005037A6"/>
    <w:rsid w:val="00503C5B"/>
    <w:rsid w:val="00503FC4"/>
    <w:rsid w:val="005048AF"/>
    <w:rsid w:val="005048BC"/>
    <w:rsid w:val="00504D72"/>
    <w:rsid w:val="00504DA5"/>
    <w:rsid w:val="005052DF"/>
    <w:rsid w:val="005058FB"/>
    <w:rsid w:val="005059D5"/>
    <w:rsid w:val="005066FC"/>
    <w:rsid w:val="0050673B"/>
    <w:rsid w:val="00506979"/>
    <w:rsid w:val="00510F85"/>
    <w:rsid w:val="005110E8"/>
    <w:rsid w:val="00511373"/>
    <w:rsid w:val="005116EC"/>
    <w:rsid w:val="005117C1"/>
    <w:rsid w:val="00511B5A"/>
    <w:rsid w:val="00511DD7"/>
    <w:rsid w:val="00513308"/>
    <w:rsid w:val="00513B68"/>
    <w:rsid w:val="005146F7"/>
    <w:rsid w:val="005155B4"/>
    <w:rsid w:val="00516465"/>
    <w:rsid w:val="00516921"/>
    <w:rsid w:val="0051716A"/>
    <w:rsid w:val="00517B04"/>
    <w:rsid w:val="00517B0E"/>
    <w:rsid w:val="005202C6"/>
    <w:rsid w:val="00521169"/>
    <w:rsid w:val="005220CE"/>
    <w:rsid w:val="005221DB"/>
    <w:rsid w:val="00523BE2"/>
    <w:rsid w:val="00525108"/>
    <w:rsid w:val="00525F34"/>
    <w:rsid w:val="005262C3"/>
    <w:rsid w:val="0052691D"/>
    <w:rsid w:val="00527266"/>
    <w:rsid w:val="005303C9"/>
    <w:rsid w:val="00530EEE"/>
    <w:rsid w:val="0053190B"/>
    <w:rsid w:val="00531D3B"/>
    <w:rsid w:val="00531E19"/>
    <w:rsid w:val="0053233F"/>
    <w:rsid w:val="00532433"/>
    <w:rsid w:val="00532CEE"/>
    <w:rsid w:val="00532E51"/>
    <w:rsid w:val="00533D5E"/>
    <w:rsid w:val="00533D6F"/>
    <w:rsid w:val="00533FFE"/>
    <w:rsid w:val="00534955"/>
    <w:rsid w:val="00535A21"/>
    <w:rsid w:val="00536FDE"/>
    <w:rsid w:val="00537947"/>
    <w:rsid w:val="00541DDE"/>
    <w:rsid w:val="00542420"/>
    <w:rsid w:val="00542D68"/>
    <w:rsid w:val="0054338B"/>
    <w:rsid w:val="0054463F"/>
    <w:rsid w:val="005449FD"/>
    <w:rsid w:val="00544DDC"/>
    <w:rsid w:val="00544E25"/>
    <w:rsid w:val="0054522A"/>
    <w:rsid w:val="00546189"/>
    <w:rsid w:val="00546825"/>
    <w:rsid w:val="005476F9"/>
    <w:rsid w:val="0055016A"/>
    <w:rsid w:val="00550D4D"/>
    <w:rsid w:val="00550F40"/>
    <w:rsid w:val="005512D1"/>
    <w:rsid w:val="00551326"/>
    <w:rsid w:val="00552CE4"/>
    <w:rsid w:val="005535C1"/>
    <w:rsid w:val="00554490"/>
    <w:rsid w:val="005556B3"/>
    <w:rsid w:val="0055589D"/>
    <w:rsid w:val="0055591C"/>
    <w:rsid w:val="0055595E"/>
    <w:rsid w:val="00556251"/>
    <w:rsid w:val="0055670D"/>
    <w:rsid w:val="005571B5"/>
    <w:rsid w:val="00557265"/>
    <w:rsid w:val="005576FF"/>
    <w:rsid w:val="0056033D"/>
    <w:rsid w:val="0056066F"/>
    <w:rsid w:val="00560A17"/>
    <w:rsid w:val="00560CFD"/>
    <w:rsid w:val="00560F15"/>
    <w:rsid w:val="0056331B"/>
    <w:rsid w:val="00563349"/>
    <w:rsid w:val="0056382A"/>
    <w:rsid w:val="00563E82"/>
    <w:rsid w:val="005641A3"/>
    <w:rsid w:val="005653E2"/>
    <w:rsid w:val="00565AC0"/>
    <w:rsid w:val="00565D59"/>
    <w:rsid w:val="00565FA4"/>
    <w:rsid w:val="00566529"/>
    <w:rsid w:val="00566758"/>
    <w:rsid w:val="00567369"/>
    <w:rsid w:val="00567F1A"/>
    <w:rsid w:val="00570463"/>
    <w:rsid w:val="00570C60"/>
    <w:rsid w:val="0057148D"/>
    <w:rsid w:val="00571CFD"/>
    <w:rsid w:val="00572432"/>
    <w:rsid w:val="0057287C"/>
    <w:rsid w:val="00572C63"/>
    <w:rsid w:val="0057311A"/>
    <w:rsid w:val="0057418F"/>
    <w:rsid w:val="00574639"/>
    <w:rsid w:val="00575435"/>
    <w:rsid w:val="00575E29"/>
    <w:rsid w:val="00575F50"/>
    <w:rsid w:val="005761FB"/>
    <w:rsid w:val="0057675E"/>
    <w:rsid w:val="00576974"/>
    <w:rsid w:val="005772B3"/>
    <w:rsid w:val="00577AE1"/>
    <w:rsid w:val="00577ED4"/>
    <w:rsid w:val="005801A7"/>
    <w:rsid w:val="005802DF"/>
    <w:rsid w:val="00581099"/>
    <w:rsid w:val="00581BC7"/>
    <w:rsid w:val="00581E3E"/>
    <w:rsid w:val="00581FDB"/>
    <w:rsid w:val="00582C7E"/>
    <w:rsid w:val="00582EE6"/>
    <w:rsid w:val="005831FD"/>
    <w:rsid w:val="005839D0"/>
    <w:rsid w:val="005844D8"/>
    <w:rsid w:val="00584C9D"/>
    <w:rsid w:val="0058567C"/>
    <w:rsid w:val="005859CF"/>
    <w:rsid w:val="00585BAC"/>
    <w:rsid w:val="00586573"/>
    <w:rsid w:val="00586A59"/>
    <w:rsid w:val="00587753"/>
    <w:rsid w:val="005879CA"/>
    <w:rsid w:val="00590057"/>
    <w:rsid w:val="00590274"/>
    <w:rsid w:val="005902C2"/>
    <w:rsid w:val="00590364"/>
    <w:rsid w:val="00591537"/>
    <w:rsid w:val="0059174A"/>
    <w:rsid w:val="00591EA9"/>
    <w:rsid w:val="00591F94"/>
    <w:rsid w:val="00592EC5"/>
    <w:rsid w:val="00592FB9"/>
    <w:rsid w:val="0059386F"/>
    <w:rsid w:val="005944E8"/>
    <w:rsid w:val="0059477B"/>
    <w:rsid w:val="00594CC3"/>
    <w:rsid w:val="00596362"/>
    <w:rsid w:val="005964E2"/>
    <w:rsid w:val="00596C30"/>
    <w:rsid w:val="00596F52"/>
    <w:rsid w:val="00597231"/>
    <w:rsid w:val="00597DE9"/>
    <w:rsid w:val="00597F9D"/>
    <w:rsid w:val="005A0706"/>
    <w:rsid w:val="005A0C0B"/>
    <w:rsid w:val="005A1A61"/>
    <w:rsid w:val="005A23ED"/>
    <w:rsid w:val="005A2724"/>
    <w:rsid w:val="005A286E"/>
    <w:rsid w:val="005A39C4"/>
    <w:rsid w:val="005A3CF3"/>
    <w:rsid w:val="005A4168"/>
    <w:rsid w:val="005A570F"/>
    <w:rsid w:val="005A5CD8"/>
    <w:rsid w:val="005A604F"/>
    <w:rsid w:val="005A62C1"/>
    <w:rsid w:val="005A6E09"/>
    <w:rsid w:val="005A714D"/>
    <w:rsid w:val="005A7158"/>
    <w:rsid w:val="005B0304"/>
    <w:rsid w:val="005B088D"/>
    <w:rsid w:val="005B207B"/>
    <w:rsid w:val="005B214A"/>
    <w:rsid w:val="005B2D1D"/>
    <w:rsid w:val="005B4173"/>
    <w:rsid w:val="005B5573"/>
    <w:rsid w:val="005B5FC2"/>
    <w:rsid w:val="005B6502"/>
    <w:rsid w:val="005B71A0"/>
    <w:rsid w:val="005C077E"/>
    <w:rsid w:val="005C0FC2"/>
    <w:rsid w:val="005C131F"/>
    <w:rsid w:val="005C14B0"/>
    <w:rsid w:val="005C1710"/>
    <w:rsid w:val="005C18F8"/>
    <w:rsid w:val="005C1B21"/>
    <w:rsid w:val="005C20B1"/>
    <w:rsid w:val="005C2AF0"/>
    <w:rsid w:val="005C2E33"/>
    <w:rsid w:val="005C32BA"/>
    <w:rsid w:val="005C4412"/>
    <w:rsid w:val="005C4759"/>
    <w:rsid w:val="005C4A63"/>
    <w:rsid w:val="005C534C"/>
    <w:rsid w:val="005C53DE"/>
    <w:rsid w:val="005C5AF7"/>
    <w:rsid w:val="005C5DCD"/>
    <w:rsid w:val="005C6496"/>
    <w:rsid w:val="005C6B28"/>
    <w:rsid w:val="005C6E64"/>
    <w:rsid w:val="005C703B"/>
    <w:rsid w:val="005C71F7"/>
    <w:rsid w:val="005C7D1E"/>
    <w:rsid w:val="005D057C"/>
    <w:rsid w:val="005D09C6"/>
    <w:rsid w:val="005D0A1B"/>
    <w:rsid w:val="005D16DC"/>
    <w:rsid w:val="005D1D16"/>
    <w:rsid w:val="005D2657"/>
    <w:rsid w:val="005D280A"/>
    <w:rsid w:val="005D388A"/>
    <w:rsid w:val="005D4455"/>
    <w:rsid w:val="005D4558"/>
    <w:rsid w:val="005D4C56"/>
    <w:rsid w:val="005D5304"/>
    <w:rsid w:val="005D5ACA"/>
    <w:rsid w:val="005D6412"/>
    <w:rsid w:val="005D68F1"/>
    <w:rsid w:val="005D6944"/>
    <w:rsid w:val="005D6DB6"/>
    <w:rsid w:val="005D747E"/>
    <w:rsid w:val="005D74FD"/>
    <w:rsid w:val="005E0983"/>
    <w:rsid w:val="005E1C7F"/>
    <w:rsid w:val="005E25DE"/>
    <w:rsid w:val="005E3342"/>
    <w:rsid w:val="005E3855"/>
    <w:rsid w:val="005E40E6"/>
    <w:rsid w:val="005E4108"/>
    <w:rsid w:val="005E494A"/>
    <w:rsid w:val="005E5CE8"/>
    <w:rsid w:val="005E61B2"/>
    <w:rsid w:val="005E6B2A"/>
    <w:rsid w:val="005E79FB"/>
    <w:rsid w:val="005E7C43"/>
    <w:rsid w:val="005F05B5"/>
    <w:rsid w:val="005F0906"/>
    <w:rsid w:val="005F0E83"/>
    <w:rsid w:val="005F1521"/>
    <w:rsid w:val="005F1593"/>
    <w:rsid w:val="005F16E1"/>
    <w:rsid w:val="005F1DEC"/>
    <w:rsid w:val="005F257B"/>
    <w:rsid w:val="005F376C"/>
    <w:rsid w:val="005F38B9"/>
    <w:rsid w:val="005F3DF6"/>
    <w:rsid w:val="005F414D"/>
    <w:rsid w:val="005F5523"/>
    <w:rsid w:val="005F6357"/>
    <w:rsid w:val="005F73BE"/>
    <w:rsid w:val="005F7BD8"/>
    <w:rsid w:val="005F7BE0"/>
    <w:rsid w:val="00600369"/>
    <w:rsid w:val="00600554"/>
    <w:rsid w:val="006011ED"/>
    <w:rsid w:val="006015EE"/>
    <w:rsid w:val="00601FBB"/>
    <w:rsid w:val="00602113"/>
    <w:rsid w:val="00602472"/>
    <w:rsid w:val="0060272C"/>
    <w:rsid w:val="0060364B"/>
    <w:rsid w:val="0060365B"/>
    <w:rsid w:val="0060378E"/>
    <w:rsid w:val="006040F5"/>
    <w:rsid w:val="006043DA"/>
    <w:rsid w:val="0060525B"/>
    <w:rsid w:val="0060526B"/>
    <w:rsid w:val="00605B03"/>
    <w:rsid w:val="00606066"/>
    <w:rsid w:val="0060610D"/>
    <w:rsid w:val="0060655C"/>
    <w:rsid w:val="006068AC"/>
    <w:rsid w:val="0061001C"/>
    <w:rsid w:val="0061003B"/>
    <w:rsid w:val="0061038D"/>
    <w:rsid w:val="00610463"/>
    <w:rsid w:val="0061134A"/>
    <w:rsid w:val="006114E0"/>
    <w:rsid w:val="006120A2"/>
    <w:rsid w:val="0061231D"/>
    <w:rsid w:val="00612770"/>
    <w:rsid w:val="00612C62"/>
    <w:rsid w:val="006137FC"/>
    <w:rsid w:val="006138E2"/>
    <w:rsid w:val="00614FCA"/>
    <w:rsid w:val="00615950"/>
    <w:rsid w:val="00615A70"/>
    <w:rsid w:val="00615AC8"/>
    <w:rsid w:val="00615B31"/>
    <w:rsid w:val="00616027"/>
    <w:rsid w:val="006161B7"/>
    <w:rsid w:val="00616C10"/>
    <w:rsid w:val="00620831"/>
    <w:rsid w:val="00621C15"/>
    <w:rsid w:val="006226E5"/>
    <w:rsid w:val="006228B3"/>
    <w:rsid w:val="00622A8A"/>
    <w:rsid w:val="00622CE6"/>
    <w:rsid w:val="00623769"/>
    <w:rsid w:val="00623913"/>
    <w:rsid w:val="00623C0C"/>
    <w:rsid w:val="00623C67"/>
    <w:rsid w:val="0062410A"/>
    <w:rsid w:val="0062433D"/>
    <w:rsid w:val="006258D8"/>
    <w:rsid w:val="0062722D"/>
    <w:rsid w:val="006275BB"/>
    <w:rsid w:val="00630DEA"/>
    <w:rsid w:val="006311DD"/>
    <w:rsid w:val="0063152C"/>
    <w:rsid w:val="0063176E"/>
    <w:rsid w:val="00631CAE"/>
    <w:rsid w:val="00632114"/>
    <w:rsid w:val="0063304E"/>
    <w:rsid w:val="00634680"/>
    <w:rsid w:val="00636610"/>
    <w:rsid w:val="00637792"/>
    <w:rsid w:val="00637D23"/>
    <w:rsid w:val="00637FDD"/>
    <w:rsid w:val="006405F4"/>
    <w:rsid w:val="006407F0"/>
    <w:rsid w:val="00640813"/>
    <w:rsid w:val="0064082B"/>
    <w:rsid w:val="00641914"/>
    <w:rsid w:val="006419B0"/>
    <w:rsid w:val="006419F9"/>
    <w:rsid w:val="00642076"/>
    <w:rsid w:val="006422F7"/>
    <w:rsid w:val="00642488"/>
    <w:rsid w:val="0064287F"/>
    <w:rsid w:val="006428CE"/>
    <w:rsid w:val="006428F6"/>
    <w:rsid w:val="00642C76"/>
    <w:rsid w:val="00642D22"/>
    <w:rsid w:val="00642FA0"/>
    <w:rsid w:val="0064376E"/>
    <w:rsid w:val="00644B0E"/>
    <w:rsid w:val="00644B96"/>
    <w:rsid w:val="0064618F"/>
    <w:rsid w:val="0064619D"/>
    <w:rsid w:val="00646D24"/>
    <w:rsid w:val="00646D30"/>
    <w:rsid w:val="00646E82"/>
    <w:rsid w:val="0064708C"/>
    <w:rsid w:val="006472BC"/>
    <w:rsid w:val="006479B4"/>
    <w:rsid w:val="00647F80"/>
    <w:rsid w:val="00647FB0"/>
    <w:rsid w:val="00650041"/>
    <w:rsid w:val="00650426"/>
    <w:rsid w:val="006504C8"/>
    <w:rsid w:val="00651170"/>
    <w:rsid w:val="00651D80"/>
    <w:rsid w:val="00653CFA"/>
    <w:rsid w:val="00653DCE"/>
    <w:rsid w:val="00653FF7"/>
    <w:rsid w:val="00654113"/>
    <w:rsid w:val="0065419D"/>
    <w:rsid w:val="00655272"/>
    <w:rsid w:val="00655336"/>
    <w:rsid w:val="00655B6A"/>
    <w:rsid w:val="006563C8"/>
    <w:rsid w:val="00657208"/>
    <w:rsid w:val="006573A6"/>
    <w:rsid w:val="006576BE"/>
    <w:rsid w:val="006578A8"/>
    <w:rsid w:val="006579F7"/>
    <w:rsid w:val="00657DC4"/>
    <w:rsid w:val="00657E95"/>
    <w:rsid w:val="0066048A"/>
    <w:rsid w:val="00660A5D"/>
    <w:rsid w:val="00661179"/>
    <w:rsid w:val="006616D1"/>
    <w:rsid w:val="00661D4B"/>
    <w:rsid w:val="006620B3"/>
    <w:rsid w:val="00662ED3"/>
    <w:rsid w:val="006630BE"/>
    <w:rsid w:val="0066338B"/>
    <w:rsid w:val="006639EE"/>
    <w:rsid w:val="0066596D"/>
    <w:rsid w:val="00665AEE"/>
    <w:rsid w:val="006660FF"/>
    <w:rsid w:val="00666748"/>
    <w:rsid w:val="00667045"/>
    <w:rsid w:val="0066789B"/>
    <w:rsid w:val="0066793E"/>
    <w:rsid w:val="00670158"/>
    <w:rsid w:val="006708AC"/>
    <w:rsid w:val="00670D36"/>
    <w:rsid w:val="00670DD7"/>
    <w:rsid w:val="00672DFD"/>
    <w:rsid w:val="00673AA8"/>
    <w:rsid w:val="00673E7D"/>
    <w:rsid w:val="00673F17"/>
    <w:rsid w:val="00674DD5"/>
    <w:rsid w:val="00675AEA"/>
    <w:rsid w:val="00675CCE"/>
    <w:rsid w:val="00675E28"/>
    <w:rsid w:val="00675EE3"/>
    <w:rsid w:val="00676D68"/>
    <w:rsid w:val="006812D4"/>
    <w:rsid w:val="00681928"/>
    <w:rsid w:val="006819E8"/>
    <w:rsid w:val="00681A65"/>
    <w:rsid w:val="0068274A"/>
    <w:rsid w:val="00682E25"/>
    <w:rsid w:val="00683AE2"/>
    <w:rsid w:val="00685448"/>
    <w:rsid w:val="0068548D"/>
    <w:rsid w:val="006856CB"/>
    <w:rsid w:val="00685D42"/>
    <w:rsid w:val="00686286"/>
    <w:rsid w:val="00686557"/>
    <w:rsid w:val="00686828"/>
    <w:rsid w:val="00686A6F"/>
    <w:rsid w:val="00687908"/>
    <w:rsid w:val="006914C9"/>
    <w:rsid w:val="00691724"/>
    <w:rsid w:val="00691A13"/>
    <w:rsid w:val="00691DF5"/>
    <w:rsid w:val="00691E14"/>
    <w:rsid w:val="00692133"/>
    <w:rsid w:val="00692CBA"/>
    <w:rsid w:val="00692DC2"/>
    <w:rsid w:val="00693636"/>
    <w:rsid w:val="0069388C"/>
    <w:rsid w:val="0069462F"/>
    <w:rsid w:val="00694968"/>
    <w:rsid w:val="006949D9"/>
    <w:rsid w:val="00694F92"/>
    <w:rsid w:val="00695C1A"/>
    <w:rsid w:val="00695ECD"/>
    <w:rsid w:val="00696313"/>
    <w:rsid w:val="0069674E"/>
    <w:rsid w:val="006970D4"/>
    <w:rsid w:val="006971CE"/>
    <w:rsid w:val="006A079D"/>
    <w:rsid w:val="006A0AB1"/>
    <w:rsid w:val="006A1D70"/>
    <w:rsid w:val="006A1EBB"/>
    <w:rsid w:val="006A2E36"/>
    <w:rsid w:val="006A33ED"/>
    <w:rsid w:val="006A4E1A"/>
    <w:rsid w:val="006A4E8A"/>
    <w:rsid w:val="006A4F86"/>
    <w:rsid w:val="006A4FA7"/>
    <w:rsid w:val="006A520F"/>
    <w:rsid w:val="006A590E"/>
    <w:rsid w:val="006A5DAE"/>
    <w:rsid w:val="006A64A0"/>
    <w:rsid w:val="006A68CB"/>
    <w:rsid w:val="006A74EE"/>
    <w:rsid w:val="006A7C25"/>
    <w:rsid w:val="006B0299"/>
    <w:rsid w:val="006B071A"/>
    <w:rsid w:val="006B090A"/>
    <w:rsid w:val="006B1204"/>
    <w:rsid w:val="006B1320"/>
    <w:rsid w:val="006B135C"/>
    <w:rsid w:val="006B13BA"/>
    <w:rsid w:val="006B1780"/>
    <w:rsid w:val="006B1CD0"/>
    <w:rsid w:val="006B2697"/>
    <w:rsid w:val="006B293B"/>
    <w:rsid w:val="006B3001"/>
    <w:rsid w:val="006B331B"/>
    <w:rsid w:val="006B51B4"/>
    <w:rsid w:val="006B5808"/>
    <w:rsid w:val="006B5A36"/>
    <w:rsid w:val="006B5C5C"/>
    <w:rsid w:val="006B6DC0"/>
    <w:rsid w:val="006B705D"/>
    <w:rsid w:val="006B7B69"/>
    <w:rsid w:val="006B7CDB"/>
    <w:rsid w:val="006C0CEB"/>
    <w:rsid w:val="006C0D5A"/>
    <w:rsid w:val="006C16E3"/>
    <w:rsid w:val="006C2046"/>
    <w:rsid w:val="006C21BD"/>
    <w:rsid w:val="006C25E4"/>
    <w:rsid w:val="006C25F5"/>
    <w:rsid w:val="006C3C33"/>
    <w:rsid w:val="006C4993"/>
    <w:rsid w:val="006C50D0"/>
    <w:rsid w:val="006C521A"/>
    <w:rsid w:val="006C5885"/>
    <w:rsid w:val="006C68BF"/>
    <w:rsid w:val="006C68EF"/>
    <w:rsid w:val="006C6BEC"/>
    <w:rsid w:val="006C7724"/>
    <w:rsid w:val="006D0133"/>
    <w:rsid w:val="006D084C"/>
    <w:rsid w:val="006D0A6A"/>
    <w:rsid w:val="006D208D"/>
    <w:rsid w:val="006D2AA8"/>
    <w:rsid w:val="006D3334"/>
    <w:rsid w:val="006D3B66"/>
    <w:rsid w:val="006D3CA5"/>
    <w:rsid w:val="006D4F38"/>
    <w:rsid w:val="006D5892"/>
    <w:rsid w:val="006D6377"/>
    <w:rsid w:val="006D6A4B"/>
    <w:rsid w:val="006D6DDB"/>
    <w:rsid w:val="006E16E8"/>
    <w:rsid w:val="006E23D0"/>
    <w:rsid w:val="006E28AE"/>
    <w:rsid w:val="006E344A"/>
    <w:rsid w:val="006E3F9A"/>
    <w:rsid w:val="006E4A53"/>
    <w:rsid w:val="006E4D95"/>
    <w:rsid w:val="006E51D5"/>
    <w:rsid w:val="006E5787"/>
    <w:rsid w:val="006E6CD6"/>
    <w:rsid w:val="006E6DD7"/>
    <w:rsid w:val="006E70F7"/>
    <w:rsid w:val="006E7112"/>
    <w:rsid w:val="006E7313"/>
    <w:rsid w:val="006E7A3C"/>
    <w:rsid w:val="006F062F"/>
    <w:rsid w:val="006F14D6"/>
    <w:rsid w:val="006F166C"/>
    <w:rsid w:val="006F17CC"/>
    <w:rsid w:val="006F1EEA"/>
    <w:rsid w:val="006F2EB8"/>
    <w:rsid w:val="006F3499"/>
    <w:rsid w:val="006F35AB"/>
    <w:rsid w:val="006F3A91"/>
    <w:rsid w:val="006F4137"/>
    <w:rsid w:val="006F4C15"/>
    <w:rsid w:val="006F4C5F"/>
    <w:rsid w:val="006F4D5E"/>
    <w:rsid w:val="006F5628"/>
    <w:rsid w:val="006F5BDC"/>
    <w:rsid w:val="006F5D8B"/>
    <w:rsid w:val="006F66C9"/>
    <w:rsid w:val="006F7337"/>
    <w:rsid w:val="006F7ECD"/>
    <w:rsid w:val="0070017F"/>
    <w:rsid w:val="0070024D"/>
    <w:rsid w:val="00700749"/>
    <w:rsid w:val="00700E38"/>
    <w:rsid w:val="007015BE"/>
    <w:rsid w:val="00702A77"/>
    <w:rsid w:val="00702C7F"/>
    <w:rsid w:val="007030C1"/>
    <w:rsid w:val="007044A0"/>
    <w:rsid w:val="00705770"/>
    <w:rsid w:val="00705CEF"/>
    <w:rsid w:val="00705E17"/>
    <w:rsid w:val="00706458"/>
    <w:rsid w:val="0070654A"/>
    <w:rsid w:val="00707D1C"/>
    <w:rsid w:val="0071019C"/>
    <w:rsid w:val="007102BF"/>
    <w:rsid w:val="007112A3"/>
    <w:rsid w:val="0071229A"/>
    <w:rsid w:val="007125FE"/>
    <w:rsid w:val="00712A14"/>
    <w:rsid w:val="00712BAB"/>
    <w:rsid w:val="007139ED"/>
    <w:rsid w:val="00713EFA"/>
    <w:rsid w:val="00714A61"/>
    <w:rsid w:val="00715046"/>
    <w:rsid w:val="00715B9F"/>
    <w:rsid w:val="00715C02"/>
    <w:rsid w:val="00715D17"/>
    <w:rsid w:val="007161D3"/>
    <w:rsid w:val="007167F8"/>
    <w:rsid w:val="00716ABC"/>
    <w:rsid w:val="0071705C"/>
    <w:rsid w:val="007173B4"/>
    <w:rsid w:val="00720640"/>
    <w:rsid w:val="00720B9F"/>
    <w:rsid w:val="007212C5"/>
    <w:rsid w:val="0072285A"/>
    <w:rsid w:val="0072289F"/>
    <w:rsid w:val="007231A2"/>
    <w:rsid w:val="00723862"/>
    <w:rsid w:val="007247F7"/>
    <w:rsid w:val="0072499A"/>
    <w:rsid w:val="0072528D"/>
    <w:rsid w:val="00726E1C"/>
    <w:rsid w:val="00727322"/>
    <w:rsid w:val="0072732E"/>
    <w:rsid w:val="00730D59"/>
    <w:rsid w:val="00730E6C"/>
    <w:rsid w:val="00731281"/>
    <w:rsid w:val="00731366"/>
    <w:rsid w:val="00731F53"/>
    <w:rsid w:val="0073206A"/>
    <w:rsid w:val="00732914"/>
    <w:rsid w:val="00732B98"/>
    <w:rsid w:val="00733044"/>
    <w:rsid w:val="00733420"/>
    <w:rsid w:val="0073461C"/>
    <w:rsid w:val="007346A5"/>
    <w:rsid w:val="00734BD4"/>
    <w:rsid w:val="00734FCE"/>
    <w:rsid w:val="00735C0C"/>
    <w:rsid w:val="00736620"/>
    <w:rsid w:val="00736BE5"/>
    <w:rsid w:val="00736F31"/>
    <w:rsid w:val="00737545"/>
    <w:rsid w:val="0073798D"/>
    <w:rsid w:val="00737BB5"/>
    <w:rsid w:val="00740434"/>
    <w:rsid w:val="007418DE"/>
    <w:rsid w:val="0074195E"/>
    <w:rsid w:val="00742861"/>
    <w:rsid w:val="00742A1A"/>
    <w:rsid w:val="00742FFE"/>
    <w:rsid w:val="00743084"/>
    <w:rsid w:val="007450A0"/>
    <w:rsid w:val="00745B15"/>
    <w:rsid w:val="00746054"/>
    <w:rsid w:val="007470C8"/>
    <w:rsid w:val="0074718C"/>
    <w:rsid w:val="007474B2"/>
    <w:rsid w:val="0074779A"/>
    <w:rsid w:val="007478FA"/>
    <w:rsid w:val="00747E2E"/>
    <w:rsid w:val="00750376"/>
    <w:rsid w:val="007511EB"/>
    <w:rsid w:val="00751668"/>
    <w:rsid w:val="007519B5"/>
    <w:rsid w:val="007522ED"/>
    <w:rsid w:val="007529A9"/>
    <w:rsid w:val="007537EE"/>
    <w:rsid w:val="00754015"/>
    <w:rsid w:val="007542CE"/>
    <w:rsid w:val="00754A00"/>
    <w:rsid w:val="00756395"/>
    <w:rsid w:val="00756A52"/>
    <w:rsid w:val="007578C2"/>
    <w:rsid w:val="00757D3A"/>
    <w:rsid w:val="00760576"/>
    <w:rsid w:val="00760930"/>
    <w:rsid w:val="00760D13"/>
    <w:rsid w:val="007610CF"/>
    <w:rsid w:val="00761132"/>
    <w:rsid w:val="00761206"/>
    <w:rsid w:val="00761602"/>
    <w:rsid w:val="00761DB0"/>
    <w:rsid w:val="0076293F"/>
    <w:rsid w:val="00762A6E"/>
    <w:rsid w:val="00763526"/>
    <w:rsid w:val="00764B05"/>
    <w:rsid w:val="00765282"/>
    <w:rsid w:val="007659CC"/>
    <w:rsid w:val="00765D1E"/>
    <w:rsid w:val="00765D2F"/>
    <w:rsid w:val="0076602C"/>
    <w:rsid w:val="007661B9"/>
    <w:rsid w:val="00766C51"/>
    <w:rsid w:val="007670A3"/>
    <w:rsid w:val="007677B1"/>
    <w:rsid w:val="00767BC6"/>
    <w:rsid w:val="007703B9"/>
    <w:rsid w:val="00770C03"/>
    <w:rsid w:val="0077109B"/>
    <w:rsid w:val="00771364"/>
    <w:rsid w:val="0077299B"/>
    <w:rsid w:val="00773F32"/>
    <w:rsid w:val="0077451C"/>
    <w:rsid w:val="0077462F"/>
    <w:rsid w:val="00774938"/>
    <w:rsid w:val="007749C4"/>
    <w:rsid w:val="00775166"/>
    <w:rsid w:val="00775AFA"/>
    <w:rsid w:val="007760BD"/>
    <w:rsid w:val="00776381"/>
    <w:rsid w:val="00776502"/>
    <w:rsid w:val="00776827"/>
    <w:rsid w:val="00776E0D"/>
    <w:rsid w:val="007810CA"/>
    <w:rsid w:val="007818D9"/>
    <w:rsid w:val="00781E6C"/>
    <w:rsid w:val="0078215A"/>
    <w:rsid w:val="007824FD"/>
    <w:rsid w:val="007842AD"/>
    <w:rsid w:val="00784A7D"/>
    <w:rsid w:val="00784AA0"/>
    <w:rsid w:val="00784BB6"/>
    <w:rsid w:val="007852C3"/>
    <w:rsid w:val="0078602E"/>
    <w:rsid w:val="007861BA"/>
    <w:rsid w:val="007863A3"/>
    <w:rsid w:val="00786BD5"/>
    <w:rsid w:val="00787110"/>
    <w:rsid w:val="00787443"/>
    <w:rsid w:val="007875BB"/>
    <w:rsid w:val="00787B66"/>
    <w:rsid w:val="00787C48"/>
    <w:rsid w:val="0079023A"/>
    <w:rsid w:val="00790ADE"/>
    <w:rsid w:val="007918C4"/>
    <w:rsid w:val="007920D0"/>
    <w:rsid w:val="007927B6"/>
    <w:rsid w:val="00792B8B"/>
    <w:rsid w:val="00792C15"/>
    <w:rsid w:val="00792C7B"/>
    <w:rsid w:val="0079380C"/>
    <w:rsid w:val="00793C0D"/>
    <w:rsid w:val="00793FFA"/>
    <w:rsid w:val="00794F58"/>
    <w:rsid w:val="0079506B"/>
    <w:rsid w:val="007950F1"/>
    <w:rsid w:val="0079550B"/>
    <w:rsid w:val="007956BC"/>
    <w:rsid w:val="00795836"/>
    <w:rsid w:val="00795AE5"/>
    <w:rsid w:val="00795CA5"/>
    <w:rsid w:val="0079690F"/>
    <w:rsid w:val="00797670"/>
    <w:rsid w:val="00797DC7"/>
    <w:rsid w:val="00797FF1"/>
    <w:rsid w:val="007A0407"/>
    <w:rsid w:val="007A07CE"/>
    <w:rsid w:val="007A0ECA"/>
    <w:rsid w:val="007A1137"/>
    <w:rsid w:val="007A17BF"/>
    <w:rsid w:val="007A1D29"/>
    <w:rsid w:val="007A1D90"/>
    <w:rsid w:val="007A21D2"/>
    <w:rsid w:val="007A2B8C"/>
    <w:rsid w:val="007A305A"/>
    <w:rsid w:val="007A3A0E"/>
    <w:rsid w:val="007A3FB3"/>
    <w:rsid w:val="007A65BD"/>
    <w:rsid w:val="007A6990"/>
    <w:rsid w:val="007A74C2"/>
    <w:rsid w:val="007A7A9E"/>
    <w:rsid w:val="007A7BDE"/>
    <w:rsid w:val="007A7CD4"/>
    <w:rsid w:val="007B099F"/>
    <w:rsid w:val="007B1A3B"/>
    <w:rsid w:val="007B1F45"/>
    <w:rsid w:val="007B2FC7"/>
    <w:rsid w:val="007B31A1"/>
    <w:rsid w:val="007B33B1"/>
    <w:rsid w:val="007B3D9C"/>
    <w:rsid w:val="007B46DF"/>
    <w:rsid w:val="007B4ABE"/>
    <w:rsid w:val="007B52D1"/>
    <w:rsid w:val="007B53D5"/>
    <w:rsid w:val="007B5424"/>
    <w:rsid w:val="007B5467"/>
    <w:rsid w:val="007B5920"/>
    <w:rsid w:val="007B5EF2"/>
    <w:rsid w:val="007B71EE"/>
    <w:rsid w:val="007B71F6"/>
    <w:rsid w:val="007B722B"/>
    <w:rsid w:val="007B74BB"/>
    <w:rsid w:val="007C0150"/>
    <w:rsid w:val="007C0170"/>
    <w:rsid w:val="007C0205"/>
    <w:rsid w:val="007C0516"/>
    <w:rsid w:val="007C0D81"/>
    <w:rsid w:val="007C1022"/>
    <w:rsid w:val="007C23D9"/>
    <w:rsid w:val="007C2911"/>
    <w:rsid w:val="007C29AE"/>
    <w:rsid w:val="007C3057"/>
    <w:rsid w:val="007C3738"/>
    <w:rsid w:val="007C4060"/>
    <w:rsid w:val="007C5786"/>
    <w:rsid w:val="007C5BE2"/>
    <w:rsid w:val="007C5F9C"/>
    <w:rsid w:val="007C659F"/>
    <w:rsid w:val="007C7418"/>
    <w:rsid w:val="007C7665"/>
    <w:rsid w:val="007D1ECD"/>
    <w:rsid w:val="007D21A5"/>
    <w:rsid w:val="007D238E"/>
    <w:rsid w:val="007D32D1"/>
    <w:rsid w:val="007D371C"/>
    <w:rsid w:val="007D37A1"/>
    <w:rsid w:val="007D4038"/>
    <w:rsid w:val="007D4499"/>
    <w:rsid w:val="007D4C39"/>
    <w:rsid w:val="007D521B"/>
    <w:rsid w:val="007D68F0"/>
    <w:rsid w:val="007D6F94"/>
    <w:rsid w:val="007D7C24"/>
    <w:rsid w:val="007D7E6E"/>
    <w:rsid w:val="007D7FFB"/>
    <w:rsid w:val="007E0043"/>
    <w:rsid w:val="007E023F"/>
    <w:rsid w:val="007E0C5E"/>
    <w:rsid w:val="007E1EAF"/>
    <w:rsid w:val="007E2039"/>
    <w:rsid w:val="007E269C"/>
    <w:rsid w:val="007E2F5F"/>
    <w:rsid w:val="007E2FD4"/>
    <w:rsid w:val="007E31D0"/>
    <w:rsid w:val="007E366B"/>
    <w:rsid w:val="007E390C"/>
    <w:rsid w:val="007E3E4B"/>
    <w:rsid w:val="007E4C59"/>
    <w:rsid w:val="007E5FC2"/>
    <w:rsid w:val="007E7063"/>
    <w:rsid w:val="007E75E6"/>
    <w:rsid w:val="007E7F4C"/>
    <w:rsid w:val="007F0852"/>
    <w:rsid w:val="007F08E9"/>
    <w:rsid w:val="007F209A"/>
    <w:rsid w:val="007F20EA"/>
    <w:rsid w:val="007F22A9"/>
    <w:rsid w:val="007F49D0"/>
    <w:rsid w:val="007F4C24"/>
    <w:rsid w:val="007F4D35"/>
    <w:rsid w:val="007F4FEF"/>
    <w:rsid w:val="007F50E9"/>
    <w:rsid w:val="007F56C2"/>
    <w:rsid w:val="007F629F"/>
    <w:rsid w:val="007F6677"/>
    <w:rsid w:val="007F6801"/>
    <w:rsid w:val="007F6C93"/>
    <w:rsid w:val="007F7EAE"/>
    <w:rsid w:val="0080087D"/>
    <w:rsid w:val="00800984"/>
    <w:rsid w:val="00801912"/>
    <w:rsid w:val="0080426E"/>
    <w:rsid w:val="008043B6"/>
    <w:rsid w:val="00805A3B"/>
    <w:rsid w:val="00807A98"/>
    <w:rsid w:val="00807F23"/>
    <w:rsid w:val="008100D2"/>
    <w:rsid w:val="00810D40"/>
    <w:rsid w:val="00811DF9"/>
    <w:rsid w:val="00813F4E"/>
    <w:rsid w:val="00814530"/>
    <w:rsid w:val="00816342"/>
    <w:rsid w:val="0081650F"/>
    <w:rsid w:val="00816871"/>
    <w:rsid w:val="00816AD2"/>
    <w:rsid w:val="0081773A"/>
    <w:rsid w:val="00817EBD"/>
    <w:rsid w:val="008203F3"/>
    <w:rsid w:val="0082055E"/>
    <w:rsid w:val="00821A29"/>
    <w:rsid w:val="00821BB8"/>
    <w:rsid w:val="0082225F"/>
    <w:rsid w:val="00822954"/>
    <w:rsid w:val="008231CE"/>
    <w:rsid w:val="008239AD"/>
    <w:rsid w:val="008247CE"/>
    <w:rsid w:val="00824826"/>
    <w:rsid w:val="00824837"/>
    <w:rsid w:val="00824F78"/>
    <w:rsid w:val="00825732"/>
    <w:rsid w:val="00826480"/>
    <w:rsid w:val="008265C6"/>
    <w:rsid w:val="00827469"/>
    <w:rsid w:val="00827C62"/>
    <w:rsid w:val="00827F4E"/>
    <w:rsid w:val="00830718"/>
    <w:rsid w:val="00830E5B"/>
    <w:rsid w:val="0083117D"/>
    <w:rsid w:val="0083138F"/>
    <w:rsid w:val="008313E9"/>
    <w:rsid w:val="008317BC"/>
    <w:rsid w:val="00832083"/>
    <w:rsid w:val="00833951"/>
    <w:rsid w:val="0083403A"/>
    <w:rsid w:val="0083504D"/>
    <w:rsid w:val="0083539F"/>
    <w:rsid w:val="008367F3"/>
    <w:rsid w:val="00836C35"/>
    <w:rsid w:val="00836FDE"/>
    <w:rsid w:val="0083736F"/>
    <w:rsid w:val="00837AF7"/>
    <w:rsid w:val="00837CD2"/>
    <w:rsid w:val="00837D0A"/>
    <w:rsid w:val="00837D9A"/>
    <w:rsid w:val="00840111"/>
    <w:rsid w:val="00840986"/>
    <w:rsid w:val="008409DF"/>
    <w:rsid w:val="00841C0E"/>
    <w:rsid w:val="00842751"/>
    <w:rsid w:val="00842A80"/>
    <w:rsid w:val="00843955"/>
    <w:rsid w:val="00843979"/>
    <w:rsid w:val="00843B42"/>
    <w:rsid w:val="00844F8A"/>
    <w:rsid w:val="00845E7A"/>
    <w:rsid w:val="00845F95"/>
    <w:rsid w:val="008460E2"/>
    <w:rsid w:val="00846659"/>
    <w:rsid w:val="00846706"/>
    <w:rsid w:val="008467E6"/>
    <w:rsid w:val="00846A7D"/>
    <w:rsid w:val="00846BD5"/>
    <w:rsid w:val="00847385"/>
    <w:rsid w:val="0084772D"/>
    <w:rsid w:val="00847B50"/>
    <w:rsid w:val="00850842"/>
    <w:rsid w:val="00851CF7"/>
    <w:rsid w:val="008527FC"/>
    <w:rsid w:val="00853385"/>
    <w:rsid w:val="008542BF"/>
    <w:rsid w:val="00854A18"/>
    <w:rsid w:val="008551DD"/>
    <w:rsid w:val="008560AD"/>
    <w:rsid w:val="008563E4"/>
    <w:rsid w:val="00856F76"/>
    <w:rsid w:val="00857E3B"/>
    <w:rsid w:val="008600B5"/>
    <w:rsid w:val="00860141"/>
    <w:rsid w:val="008601DF"/>
    <w:rsid w:val="00860420"/>
    <w:rsid w:val="00860514"/>
    <w:rsid w:val="008609A5"/>
    <w:rsid w:val="00861336"/>
    <w:rsid w:val="00861921"/>
    <w:rsid w:val="00861CAD"/>
    <w:rsid w:val="00862279"/>
    <w:rsid w:val="0086323E"/>
    <w:rsid w:val="0086465F"/>
    <w:rsid w:val="00864B03"/>
    <w:rsid w:val="008658D1"/>
    <w:rsid w:val="0086613C"/>
    <w:rsid w:val="00866C5C"/>
    <w:rsid w:val="00866C9F"/>
    <w:rsid w:val="0086723C"/>
    <w:rsid w:val="00871709"/>
    <w:rsid w:val="0087215C"/>
    <w:rsid w:val="00872307"/>
    <w:rsid w:val="00872CF7"/>
    <w:rsid w:val="00872E01"/>
    <w:rsid w:val="0087311A"/>
    <w:rsid w:val="008745EC"/>
    <w:rsid w:val="00874750"/>
    <w:rsid w:val="00874F01"/>
    <w:rsid w:val="0087515D"/>
    <w:rsid w:val="00875323"/>
    <w:rsid w:val="0087586B"/>
    <w:rsid w:val="00875894"/>
    <w:rsid w:val="008769BE"/>
    <w:rsid w:val="00876E27"/>
    <w:rsid w:val="00877297"/>
    <w:rsid w:val="008779A0"/>
    <w:rsid w:val="008779A2"/>
    <w:rsid w:val="00877DE9"/>
    <w:rsid w:val="00877FAA"/>
    <w:rsid w:val="0088001E"/>
    <w:rsid w:val="00880E0A"/>
    <w:rsid w:val="008814BB"/>
    <w:rsid w:val="00882535"/>
    <w:rsid w:val="0088289C"/>
    <w:rsid w:val="00883445"/>
    <w:rsid w:val="00883AE2"/>
    <w:rsid w:val="00883DD2"/>
    <w:rsid w:val="00884702"/>
    <w:rsid w:val="008851AA"/>
    <w:rsid w:val="00886AE3"/>
    <w:rsid w:val="00886F36"/>
    <w:rsid w:val="008873B6"/>
    <w:rsid w:val="0088755D"/>
    <w:rsid w:val="00887B9E"/>
    <w:rsid w:val="00887D42"/>
    <w:rsid w:val="00890482"/>
    <w:rsid w:val="00890DCE"/>
    <w:rsid w:val="00890F09"/>
    <w:rsid w:val="008916E0"/>
    <w:rsid w:val="00891B4B"/>
    <w:rsid w:val="00891BF7"/>
    <w:rsid w:val="00892ED7"/>
    <w:rsid w:val="0089413A"/>
    <w:rsid w:val="008945F7"/>
    <w:rsid w:val="008949EF"/>
    <w:rsid w:val="00894B10"/>
    <w:rsid w:val="0089533D"/>
    <w:rsid w:val="00897845"/>
    <w:rsid w:val="00897979"/>
    <w:rsid w:val="00897CEF"/>
    <w:rsid w:val="00897D9B"/>
    <w:rsid w:val="008A00C7"/>
    <w:rsid w:val="008A0259"/>
    <w:rsid w:val="008A15BF"/>
    <w:rsid w:val="008A162F"/>
    <w:rsid w:val="008A165D"/>
    <w:rsid w:val="008A1BA0"/>
    <w:rsid w:val="008A270E"/>
    <w:rsid w:val="008A3482"/>
    <w:rsid w:val="008A39F5"/>
    <w:rsid w:val="008A4A73"/>
    <w:rsid w:val="008A505D"/>
    <w:rsid w:val="008A6386"/>
    <w:rsid w:val="008A6812"/>
    <w:rsid w:val="008A6CC4"/>
    <w:rsid w:val="008A761B"/>
    <w:rsid w:val="008A76CC"/>
    <w:rsid w:val="008A7ED4"/>
    <w:rsid w:val="008B0112"/>
    <w:rsid w:val="008B12DB"/>
    <w:rsid w:val="008B1B21"/>
    <w:rsid w:val="008B1EF2"/>
    <w:rsid w:val="008B1F61"/>
    <w:rsid w:val="008B2F84"/>
    <w:rsid w:val="008B32E2"/>
    <w:rsid w:val="008B39EF"/>
    <w:rsid w:val="008B4294"/>
    <w:rsid w:val="008B6812"/>
    <w:rsid w:val="008B72B1"/>
    <w:rsid w:val="008B76F6"/>
    <w:rsid w:val="008B7BC8"/>
    <w:rsid w:val="008B7EBF"/>
    <w:rsid w:val="008C073D"/>
    <w:rsid w:val="008C095E"/>
    <w:rsid w:val="008C0EFF"/>
    <w:rsid w:val="008C11AF"/>
    <w:rsid w:val="008C1C21"/>
    <w:rsid w:val="008C2202"/>
    <w:rsid w:val="008C22A3"/>
    <w:rsid w:val="008C35D8"/>
    <w:rsid w:val="008C4843"/>
    <w:rsid w:val="008C4A10"/>
    <w:rsid w:val="008C4EA6"/>
    <w:rsid w:val="008C52DB"/>
    <w:rsid w:val="008C52E9"/>
    <w:rsid w:val="008C63B7"/>
    <w:rsid w:val="008C6587"/>
    <w:rsid w:val="008C6747"/>
    <w:rsid w:val="008C76F3"/>
    <w:rsid w:val="008C7979"/>
    <w:rsid w:val="008D11F5"/>
    <w:rsid w:val="008D2276"/>
    <w:rsid w:val="008D2D8B"/>
    <w:rsid w:val="008D3022"/>
    <w:rsid w:val="008D39A2"/>
    <w:rsid w:val="008D3A8E"/>
    <w:rsid w:val="008D3C44"/>
    <w:rsid w:val="008D3E5D"/>
    <w:rsid w:val="008D40E8"/>
    <w:rsid w:val="008D48EE"/>
    <w:rsid w:val="008D5623"/>
    <w:rsid w:val="008D5A93"/>
    <w:rsid w:val="008D5C5B"/>
    <w:rsid w:val="008E139D"/>
    <w:rsid w:val="008E1877"/>
    <w:rsid w:val="008E1A28"/>
    <w:rsid w:val="008E2AB5"/>
    <w:rsid w:val="008E2B2F"/>
    <w:rsid w:val="008E2F7E"/>
    <w:rsid w:val="008E304E"/>
    <w:rsid w:val="008E32DD"/>
    <w:rsid w:val="008E334D"/>
    <w:rsid w:val="008E37B1"/>
    <w:rsid w:val="008E3849"/>
    <w:rsid w:val="008E3E18"/>
    <w:rsid w:val="008E4DEE"/>
    <w:rsid w:val="008E4FD9"/>
    <w:rsid w:val="008E5B81"/>
    <w:rsid w:val="008E5B85"/>
    <w:rsid w:val="008E64CC"/>
    <w:rsid w:val="008E6C0B"/>
    <w:rsid w:val="008F0253"/>
    <w:rsid w:val="008F028C"/>
    <w:rsid w:val="008F12AC"/>
    <w:rsid w:val="008F145D"/>
    <w:rsid w:val="008F2714"/>
    <w:rsid w:val="008F27D4"/>
    <w:rsid w:val="008F2DDC"/>
    <w:rsid w:val="008F2FB9"/>
    <w:rsid w:val="008F3D1F"/>
    <w:rsid w:val="008F3DA7"/>
    <w:rsid w:val="008F428C"/>
    <w:rsid w:val="008F489E"/>
    <w:rsid w:val="008F4D50"/>
    <w:rsid w:val="008F4F9F"/>
    <w:rsid w:val="008F51F5"/>
    <w:rsid w:val="008F532F"/>
    <w:rsid w:val="008F6661"/>
    <w:rsid w:val="008F7129"/>
    <w:rsid w:val="008F7BE8"/>
    <w:rsid w:val="008F7FD8"/>
    <w:rsid w:val="009003DD"/>
    <w:rsid w:val="0090062B"/>
    <w:rsid w:val="009014AD"/>
    <w:rsid w:val="0090244A"/>
    <w:rsid w:val="00903392"/>
    <w:rsid w:val="0090341F"/>
    <w:rsid w:val="00903CA7"/>
    <w:rsid w:val="00903CC3"/>
    <w:rsid w:val="00904365"/>
    <w:rsid w:val="009052A9"/>
    <w:rsid w:val="00905995"/>
    <w:rsid w:val="00905CCC"/>
    <w:rsid w:val="00906110"/>
    <w:rsid w:val="00907792"/>
    <w:rsid w:val="00907CEC"/>
    <w:rsid w:val="009101A7"/>
    <w:rsid w:val="00910EED"/>
    <w:rsid w:val="00913E66"/>
    <w:rsid w:val="00914096"/>
    <w:rsid w:val="009140C1"/>
    <w:rsid w:val="00914696"/>
    <w:rsid w:val="00914D85"/>
    <w:rsid w:val="0091525C"/>
    <w:rsid w:val="00915407"/>
    <w:rsid w:val="00915922"/>
    <w:rsid w:val="00916503"/>
    <w:rsid w:val="00916C66"/>
    <w:rsid w:val="00917688"/>
    <w:rsid w:val="0092041A"/>
    <w:rsid w:val="009207F3"/>
    <w:rsid w:val="00921A4B"/>
    <w:rsid w:val="00921C3C"/>
    <w:rsid w:val="00921E81"/>
    <w:rsid w:val="00921F47"/>
    <w:rsid w:val="0092267C"/>
    <w:rsid w:val="009232CA"/>
    <w:rsid w:val="0092346B"/>
    <w:rsid w:val="0092350B"/>
    <w:rsid w:val="009238C6"/>
    <w:rsid w:val="00924147"/>
    <w:rsid w:val="009243A5"/>
    <w:rsid w:val="00924523"/>
    <w:rsid w:val="0092486E"/>
    <w:rsid w:val="00924B55"/>
    <w:rsid w:val="00924F34"/>
    <w:rsid w:val="00925616"/>
    <w:rsid w:val="0092755B"/>
    <w:rsid w:val="00930719"/>
    <w:rsid w:val="0093134B"/>
    <w:rsid w:val="009317EF"/>
    <w:rsid w:val="00932294"/>
    <w:rsid w:val="00933997"/>
    <w:rsid w:val="009345A4"/>
    <w:rsid w:val="00934BAE"/>
    <w:rsid w:val="00935105"/>
    <w:rsid w:val="0093576B"/>
    <w:rsid w:val="009358B4"/>
    <w:rsid w:val="009359DB"/>
    <w:rsid w:val="00935DBE"/>
    <w:rsid w:val="00936070"/>
    <w:rsid w:val="0093616C"/>
    <w:rsid w:val="00936398"/>
    <w:rsid w:val="00937503"/>
    <w:rsid w:val="00940110"/>
    <w:rsid w:val="00940745"/>
    <w:rsid w:val="00940EC1"/>
    <w:rsid w:val="00941403"/>
    <w:rsid w:val="00941F6D"/>
    <w:rsid w:val="009420E9"/>
    <w:rsid w:val="009428D7"/>
    <w:rsid w:val="00942973"/>
    <w:rsid w:val="00942A10"/>
    <w:rsid w:val="00942DA3"/>
    <w:rsid w:val="00943809"/>
    <w:rsid w:val="00944733"/>
    <w:rsid w:val="00944CCC"/>
    <w:rsid w:val="00944F13"/>
    <w:rsid w:val="00946354"/>
    <w:rsid w:val="00947008"/>
    <w:rsid w:val="00947246"/>
    <w:rsid w:val="00947B39"/>
    <w:rsid w:val="00947C6D"/>
    <w:rsid w:val="00947D40"/>
    <w:rsid w:val="0095056B"/>
    <w:rsid w:val="00950A7A"/>
    <w:rsid w:val="00951344"/>
    <w:rsid w:val="00951EC6"/>
    <w:rsid w:val="009526B1"/>
    <w:rsid w:val="0095413B"/>
    <w:rsid w:val="009546F6"/>
    <w:rsid w:val="009553BA"/>
    <w:rsid w:val="0095607D"/>
    <w:rsid w:val="00956A84"/>
    <w:rsid w:val="0096107E"/>
    <w:rsid w:val="00961882"/>
    <w:rsid w:val="00961B32"/>
    <w:rsid w:val="00962773"/>
    <w:rsid w:val="00962E60"/>
    <w:rsid w:val="009633F7"/>
    <w:rsid w:val="00963D2D"/>
    <w:rsid w:val="00963E9B"/>
    <w:rsid w:val="009646EB"/>
    <w:rsid w:val="0096481D"/>
    <w:rsid w:val="00964BF1"/>
    <w:rsid w:val="00964C4D"/>
    <w:rsid w:val="009650D6"/>
    <w:rsid w:val="00965CA7"/>
    <w:rsid w:val="009663F3"/>
    <w:rsid w:val="00966574"/>
    <w:rsid w:val="00967017"/>
    <w:rsid w:val="00967272"/>
    <w:rsid w:val="00967341"/>
    <w:rsid w:val="009674B4"/>
    <w:rsid w:val="009675E8"/>
    <w:rsid w:val="00967701"/>
    <w:rsid w:val="0096780D"/>
    <w:rsid w:val="009678D2"/>
    <w:rsid w:val="0097002D"/>
    <w:rsid w:val="0097018B"/>
    <w:rsid w:val="00970DAF"/>
    <w:rsid w:val="00971134"/>
    <w:rsid w:val="00971FDC"/>
    <w:rsid w:val="00972581"/>
    <w:rsid w:val="00972D5B"/>
    <w:rsid w:val="00972D88"/>
    <w:rsid w:val="009739E6"/>
    <w:rsid w:val="00973D9B"/>
    <w:rsid w:val="00975105"/>
    <w:rsid w:val="009754DA"/>
    <w:rsid w:val="0097648C"/>
    <w:rsid w:val="0097767B"/>
    <w:rsid w:val="00977CFB"/>
    <w:rsid w:val="00980670"/>
    <w:rsid w:val="00981420"/>
    <w:rsid w:val="00981D47"/>
    <w:rsid w:val="00981E9D"/>
    <w:rsid w:val="0098282B"/>
    <w:rsid w:val="009840A4"/>
    <w:rsid w:val="0098443B"/>
    <w:rsid w:val="009849AA"/>
    <w:rsid w:val="00984F99"/>
    <w:rsid w:val="00985607"/>
    <w:rsid w:val="00985834"/>
    <w:rsid w:val="00985982"/>
    <w:rsid w:val="00985F31"/>
    <w:rsid w:val="00986F62"/>
    <w:rsid w:val="0098743E"/>
    <w:rsid w:val="00987C16"/>
    <w:rsid w:val="0099046D"/>
    <w:rsid w:val="0099089F"/>
    <w:rsid w:val="00990B69"/>
    <w:rsid w:val="0099218B"/>
    <w:rsid w:val="00992A4B"/>
    <w:rsid w:val="00993462"/>
    <w:rsid w:val="009955C1"/>
    <w:rsid w:val="00995AEB"/>
    <w:rsid w:val="00995E44"/>
    <w:rsid w:val="009961A6"/>
    <w:rsid w:val="009965DA"/>
    <w:rsid w:val="00996D17"/>
    <w:rsid w:val="0099714F"/>
    <w:rsid w:val="00997415"/>
    <w:rsid w:val="0099750A"/>
    <w:rsid w:val="00997959"/>
    <w:rsid w:val="0099799C"/>
    <w:rsid w:val="009A0732"/>
    <w:rsid w:val="009A080E"/>
    <w:rsid w:val="009A1C4D"/>
    <w:rsid w:val="009A2373"/>
    <w:rsid w:val="009A3860"/>
    <w:rsid w:val="009A414B"/>
    <w:rsid w:val="009A428F"/>
    <w:rsid w:val="009A47BE"/>
    <w:rsid w:val="009A4DE1"/>
    <w:rsid w:val="009A5362"/>
    <w:rsid w:val="009A63F5"/>
    <w:rsid w:val="009A6866"/>
    <w:rsid w:val="009A6B65"/>
    <w:rsid w:val="009A6D81"/>
    <w:rsid w:val="009A7478"/>
    <w:rsid w:val="009A7480"/>
    <w:rsid w:val="009A76D3"/>
    <w:rsid w:val="009A7AA5"/>
    <w:rsid w:val="009B1AF9"/>
    <w:rsid w:val="009B1D4C"/>
    <w:rsid w:val="009B2DE8"/>
    <w:rsid w:val="009B3CF5"/>
    <w:rsid w:val="009B41AB"/>
    <w:rsid w:val="009B47C8"/>
    <w:rsid w:val="009B4814"/>
    <w:rsid w:val="009B48D1"/>
    <w:rsid w:val="009B4981"/>
    <w:rsid w:val="009B49F8"/>
    <w:rsid w:val="009B4B82"/>
    <w:rsid w:val="009B5009"/>
    <w:rsid w:val="009B5693"/>
    <w:rsid w:val="009B58ED"/>
    <w:rsid w:val="009B5AA7"/>
    <w:rsid w:val="009B6502"/>
    <w:rsid w:val="009B688B"/>
    <w:rsid w:val="009B7547"/>
    <w:rsid w:val="009B78EE"/>
    <w:rsid w:val="009B78FC"/>
    <w:rsid w:val="009B7C14"/>
    <w:rsid w:val="009B7D1F"/>
    <w:rsid w:val="009B7DA8"/>
    <w:rsid w:val="009C0912"/>
    <w:rsid w:val="009C0D86"/>
    <w:rsid w:val="009C11B4"/>
    <w:rsid w:val="009C2041"/>
    <w:rsid w:val="009C2850"/>
    <w:rsid w:val="009C355C"/>
    <w:rsid w:val="009C4DE6"/>
    <w:rsid w:val="009C5819"/>
    <w:rsid w:val="009C58ED"/>
    <w:rsid w:val="009C6028"/>
    <w:rsid w:val="009C6191"/>
    <w:rsid w:val="009C623C"/>
    <w:rsid w:val="009C6C49"/>
    <w:rsid w:val="009C6C4B"/>
    <w:rsid w:val="009C6EA7"/>
    <w:rsid w:val="009D015E"/>
    <w:rsid w:val="009D0852"/>
    <w:rsid w:val="009D09B2"/>
    <w:rsid w:val="009D0F90"/>
    <w:rsid w:val="009D1168"/>
    <w:rsid w:val="009D1842"/>
    <w:rsid w:val="009D2113"/>
    <w:rsid w:val="009D22C0"/>
    <w:rsid w:val="009D281A"/>
    <w:rsid w:val="009D342B"/>
    <w:rsid w:val="009D3BDA"/>
    <w:rsid w:val="009D3C06"/>
    <w:rsid w:val="009D3C0D"/>
    <w:rsid w:val="009D3E22"/>
    <w:rsid w:val="009D3EF1"/>
    <w:rsid w:val="009D4E11"/>
    <w:rsid w:val="009D4EE6"/>
    <w:rsid w:val="009D4F3D"/>
    <w:rsid w:val="009D551D"/>
    <w:rsid w:val="009D63F1"/>
    <w:rsid w:val="009D695E"/>
    <w:rsid w:val="009D6A3B"/>
    <w:rsid w:val="009D7648"/>
    <w:rsid w:val="009D7776"/>
    <w:rsid w:val="009D7DD8"/>
    <w:rsid w:val="009D7EEE"/>
    <w:rsid w:val="009E01EA"/>
    <w:rsid w:val="009E0391"/>
    <w:rsid w:val="009E09ED"/>
    <w:rsid w:val="009E0D00"/>
    <w:rsid w:val="009E1E13"/>
    <w:rsid w:val="009E1F04"/>
    <w:rsid w:val="009E2248"/>
    <w:rsid w:val="009E31AB"/>
    <w:rsid w:val="009E32EE"/>
    <w:rsid w:val="009E3440"/>
    <w:rsid w:val="009E3960"/>
    <w:rsid w:val="009E3B75"/>
    <w:rsid w:val="009E4442"/>
    <w:rsid w:val="009E45EB"/>
    <w:rsid w:val="009E49D6"/>
    <w:rsid w:val="009E4B8C"/>
    <w:rsid w:val="009E54D2"/>
    <w:rsid w:val="009E5B86"/>
    <w:rsid w:val="009E6AAA"/>
    <w:rsid w:val="009E6E88"/>
    <w:rsid w:val="009E7319"/>
    <w:rsid w:val="009E73F5"/>
    <w:rsid w:val="009E77B6"/>
    <w:rsid w:val="009F05B2"/>
    <w:rsid w:val="009F09A6"/>
    <w:rsid w:val="009F1486"/>
    <w:rsid w:val="009F19D9"/>
    <w:rsid w:val="009F1CF7"/>
    <w:rsid w:val="009F3275"/>
    <w:rsid w:val="009F3496"/>
    <w:rsid w:val="009F3884"/>
    <w:rsid w:val="009F45EA"/>
    <w:rsid w:val="009F5AB3"/>
    <w:rsid w:val="009F7230"/>
    <w:rsid w:val="009F7641"/>
    <w:rsid w:val="00A0034D"/>
    <w:rsid w:val="00A01177"/>
    <w:rsid w:val="00A0174B"/>
    <w:rsid w:val="00A01BC1"/>
    <w:rsid w:val="00A01C93"/>
    <w:rsid w:val="00A0243C"/>
    <w:rsid w:val="00A030D0"/>
    <w:rsid w:val="00A03243"/>
    <w:rsid w:val="00A03620"/>
    <w:rsid w:val="00A03F38"/>
    <w:rsid w:val="00A0421B"/>
    <w:rsid w:val="00A0455B"/>
    <w:rsid w:val="00A05093"/>
    <w:rsid w:val="00A0526B"/>
    <w:rsid w:val="00A05D46"/>
    <w:rsid w:val="00A06352"/>
    <w:rsid w:val="00A065B5"/>
    <w:rsid w:val="00A067CC"/>
    <w:rsid w:val="00A07005"/>
    <w:rsid w:val="00A073CE"/>
    <w:rsid w:val="00A078B5"/>
    <w:rsid w:val="00A07C50"/>
    <w:rsid w:val="00A07DA1"/>
    <w:rsid w:val="00A07E61"/>
    <w:rsid w:val="00A10713"/>
    <w:rsid w:val="00A10BE4"/>
    <w:rsid w:val="00A10D04"/>
    <w:rsid w:val="00A1177F"/>
    <w:rsid w:val="00A11B1D"/>
    <w:rsid w:val="00A11D7A"/>
    <w:rsid w:val="00A13DDA"/>
    <w:rsid w:val="00A146F8"/>
    <w:rsid w:val="00A1474B"/>
    <w:rsid w:val="00A14AED"/>
    <w:rsid w:val="00A14D45"/>
    <w:rsid w:val="00A15930"/>
    <w:rsid w:val="00A15D97"/>
    <w:rsid w:val="00A16221"/>
    <w:rsid w:val="00A16851"/>
    <w:rsid w:val="00A16AF5"/>
    <w:rsid w:val="00A17E41"/>
    <w:rsid w:val="00A17E57"/>
    <w:rsid w:val="00A200D4"/>
    <w:rsid w:val="00A202D6"/>
    <w:rsid w:val="00A20817"/>
    <w:rsid w:val="00A20819"/>
    <w:rsid w:val="00A20F25"/>
    <w:rsid w:val="00A213EE"/>
    <w:rsid w:val="00A21701"/>
    <w:rsid w:val="00A21D8E"/>
    <w:rsid w:val="00A21E57"/>
    <w:rsid w:val="00A22497"/>
    <w:rsid w:val="00A22E12"/>
    <w:rsid w:val="00A23B8A"/>
    <w:rsid w:val="00A24237"/>
    <w:rsid w:val="00A252D6"/>
    <w:rsid w:val="00A25CFA"/>
    <w:rsid w:val="00A2615B"/>
    <w:rsid w:val="00A268ED"/>
    <w:rsid w:val="00A26BB4"/>
    <w:rsid w:val="00A272C1"/>
    <w:rsid w:val="00A27328"/>
    <w:rsid w:val="00A273CD"/>
    <w:rsid w:val="00A2759B"/>
    <w:rsid w:val="00A278CC"/>
    <w:rsid w:val="00A302A1"/>
    <w:rsid w:val="00A30798"/>
    <w:rsid w:val="00A30C8B"/>
    <w:rsid w:val="00A30D23"/>
    <w:rsid w:val="00A3158E"/>
    <w:rsid w:val="00A3165A"/>
    <w:rsid w:val="00A31BC3"/>
    <w:rsid w:val="00A327C6"/>
    <w:rsid w:val="00A32EEB"/>
    <w:rsid w:val="00A3342C"/>
    <w:rsid w:val="00A33B4A"/>
    <w:rsid w:val="00A33FF6"/>
    <w:rsid w:val="00A341B5"/>
    <w:rsid w:val="00A34A20"/>
    <w:rsid w:val="00A34E3F"/>
    <w:rsid w:val="00A34F41"/>
    <w:rsid w:val="00A3566C"/>
    <w:rsid w:val="00A3579A"/>
    <w:rsid w:val="00A35E26"/>
    <w:rsid w:val="00A35E68"/>
    <w:rsid w:val="00A36D53"/>
    <w:rsid w:val="00A4028E"/>
    <w:rsid w:val="00A40338"/>
    <w:rsid w:val="00A40625"/>
    <w:rsid w:val="00A40E0A"/>
    <w:rsid w:val="00A4223E"/>
    <w:rsid w:val="00A424E0"/>
    <w:rsid w:val="00A42D96"/>
    <w:rsid w:val="00A4346B"/>
    <w:rsid w:val="00A43672"/>
    <w:rsid w:val="00A437A7"/>
    <w:rsid w:val="00A43D71"/>
    <w:rsid w:val="00A441A5"/>
    <w:rsid w:val="00A445DD"/>
    <w:rsid w:val="00A44E83"/>
    <w:rsid w:val="00A44F5C"/>
    <w:rsid w:val="00A45410"/>
    <w:rsid w:val="00A45801"/>
    <w:rsid w:val="00A464CF"/>
    <w:rsid w:val="00A4777E"/>
    <w:rsid w:val="00A47E7E"/>
    <w:rsid w:val="00A5194E"/>
    <w:rsid w:val="00A524DD"/>
    <w:rsid w:val="00A538BC"/>
    <w:rsid w:val="00A53A91"/>
    <w:rsid w:val="00A549CC"/>
    <w:rsid w:val="00A55810"/>
    <w:rsid w:val="00A5593D"/>
    <w:rsid w:val="00A55A42"/>
    <w:rsid w:val="00A5610B"/>
    <w:rsid w:val="00A56BEC"/>
    <w:rsid w:val="00A6041B"/>
    <w:rsid w:val="00A61048"/>
    <w:rsid w:val="00A6137F"/>
    <w:rsid w:val="00A623CC"/>
    <w:rsid w:val="00A6346F"/>
    <w:rsid w:val="00A63532"/>
    <w:rsid w:val="00A644A1"/>
    <w:rsid w:val="00A655AE"/>
    <w:rsid w:val="00A661DA"/>
    <w:rsid w:val="00A668FB"/>
    <w:rsid w:val="00A66F9B"/>
    <w:rsid w:val="00A671DD"/>
    <w:rsid w:val="00A70577"/>
    <w:rsid w:val="00A70656"/>
    <w:rsid w:val="00A70F71"/>
    <w:rsid w:val="00A710E7"/>
    <w:rsid w:val="00A72A52"/>
    <w:rsid w:val="00A72CCC"/>
    <w:rsid w:val="00A72D0D"/>
    <w:rsid w:val="00A72E47"/>
    <w:rsid w:val="00A7393A"/>
    <w:rsid w:val="00A73C21"/>
    <w:rsid w:val="00A74EF4"/>
    <w:rsid w:val="00A75960"/>
    <w:rsid w:val="00A75A7D"/>
    <w:rsid w:val="00A75F64"/>
    <w:rsid w:val="00A76724"/>
    <w:rsid w:val="00A7788E"/>
    <w:rsid w:val="00A77BBC"/>
    <w:rsid w:val="00A80212"/>
    <w:rsid w:val="00A80F17"/>
    <w:rsid w:val="00A8235C"/>
    <w:rsid w:val="00A830C4"/>
    <w:rsid w:val="00A833DB"/>
    <w:rsid w:val="00A835F1"/>
    <w:rsid w:val="00A837DC"/>
    <w:rsid w:val="00A83BF2"/>
    <w:rsid w:val="00A83C9A"/>
    <w:rsid w:val="00A84895"/>
    <w:rsid w:val="00A84D2C"/>
    <w:rsid w:val="00A84EB2"/>
    <w:rsid w:val="00A84EC9"/>
    <w:rsid w:val="00A8510B"/>
    <w:rsid w:val="00A852FB"/>
    <w:rsid w:val="00A85387"/>
    <w:rsid w:val="00A86D60"/>
    <w:rsid w:val="00A8743B"/>
    <w:rsid w:val="00A87520"/>
    <w:rsid w:val="00A8769F"/>
    <w:rsid w:val="00A87C6C"/>
    <w:rsid w:val="00A9073C"/>
    <w:rsid w:val="00A90A47"/>
    <w:rsid w:val="00A911F3"/>
    <w:rsid w:val="00A9147A"/>
    <w:rsid w:val="00A91C7A"/>
    <w:rsid w:val="00A91CAD"/>
    <w:rsid w:val="00A9267B"/>
    <w:rsid w:val="00A92ADB"/>
    <w:rsid w:val="00A932C7"/>
    <w:rsid w:val="00A93BD2"/>
    <w:rsid w:val="00A93F5A"/>
    <w:rsid w:val="00A95001"/>
    <w:rsid w:val="00A9532D"/>
    <w:rsid w:val="00A96C3F"/>
    <w:rsid w:val="00A97061"/>
    <w:rsid w:val="00AA009A"/>
    <w:rsid w:val="00AA0B75"/>
    <w:rsid w:val="00AA0EBC"/>
    <w:rsid w:val="00AA0ED5"/>
    <w:rsid w:val="00AA193D"/>
    <w:rsid w:val="00AA1D5A"/>
    <w:rsid w:val="00AA31EC"/>
    <w:rsid w:val="00AA3611"/>
    <w:rsid w:val="00AA3B66"/>
    <w:rsid w:val="00AA3B8F"/>
    <w:rsid w:val="00AA44EB"/>
    <w:rsid w:val="00AA4538"/>
    <w:rsid w:val="00AA49C7"/>
    <w:rsid w:val="00AA49EA"/>
    <w:rsid w:val="00AA56D9"/>
    <w:rsid w:val="00AA580A"/>
    <w:rsid w:val="00AA5D84"/>
    <w:rsid w:val="00AA6112"/>
    <w:rsid w:val="00AA68CD"/>
    <w:rsid w:val="00AA6C5B"/>
    <w:rsid w:val="00AA7570"/>
    <w:rsid w:val="00AA7CC2"/>
    <w:rsid w:val="00AB0557"/>
    <w:rsid w:val="00AB16F1"/>
    <w:rsid w:val="00AB1C68"/>
    <w:rsid w:val="00AB1DCB"/>
    <w:rsid w:val="00AB23A6"/>
    <w:rsid w:val="00AB2578"/>
    <w:rsid w:val="00AB2581"/>
    <w:rsid w:val="00AB2E10"/>
    <w:rsid w:val="00AB2ED0"/>
    <w:rsid w:val="00AB3257"/>
    <w:rsid w:val="00AB402E"/>
    <w:rsid w:val="00AB4721"/>
    <w:rsid w:val="00AB5026"/>
    <w:rsid w:val="00AB551B"/>
    <w:rsid w:val="00AB5730"/>
    <w:rsid w:val="00AB5D3C"/>
    <w:rsid w:val="00AB636E"/>
    <w:rsid w:val="00AB6869"/>
    <w:rsid w:val="00AB7230"/>
    <w:rsid w:val="00AC02BB"/>
    <w:rsid w:val="00AC09E3"/>
    <w:rsid w:val="00AC1BDE"/>
    <w:rsid w:val="00AC27E1"/>
    <w:rsid w:val="00AC2836"/>
    <w:rsid w:val="00AC305F"/>
    <w:rsid w:val="00AC45AF"/>
    <w:rsid w:val="00AC481F"/>
    <w:rsid w:val="00AC4D97"/>
    <w:rsid w:val="00AC580C"/>
    <w:rsid w:val="00AC5DE6"/>
    <w:rsid w:val="00AC655A"/>
    <w:rsid w:val="00AC67E2"/>
    <w:rsid w:val="00AC6B76"/>
    <w:rsid w:val="00AC6D1D"/>
    <w:rsid w:val="00AD017B"/>
    <w:rsid w:val="00AD0752"/>
    <w:rsid w:val="00AD0A46"/>
    <w:rsid w:val="00AD0A79"/>
    <w:rsid w:val="00AD0E8D"/>
    <w:rsid w:val="00AD179A"/>
    <w:rsid w:val="00AD1FEF"/>
    <w:rsid w:val="00AD2E2B"/>
    <w:rsid w:val="00AD2E8E"/>
    <w:rsid w:val="00AD428A"/>
    <w:rsid w:val="00AD440D"/>
    <w:rsid w:val="00AD47BE"/>
    <w:rsid w:val="00AD4A44"/>
    <w:rsid w:val="00AD58A6"/>
    <w:rsid w:val="00AD6466"/>
    <w:rsid w:val="00AD7262"/>
    <w:rsid w:val="00AD74AD"/>
    <w:rsid w:val="00AD79D7"/>
    <w:rsid w:val="00AE03C2"/>
    <w:rsid w:val="00AE054B"/>
    <w:rsid w:val="00AE133D"/>
    <w:rsid w:val="00AE18A5"/>
    <w:rsid w:val="00AE2550"/>
    <w:rsid w:val="00AE2B6A"/>
    <w:rsid w:val="00AE2F88"/>
    <w:rsid w:val="00AE31E9"/>
    <w:rsid w:val="00AE3426"/>
    <w:rsid w:val="00AE3B4F"/>
    <w:rsid w:val="00AE40DB"/>
    <w:rsid w:val="00AE4D45"/>
    <w:rsid w:val="00AE5181"/>
    <w:rsid w:val="00AE61FF"/>
    <w:rsid w:val="00AE6294"/>
    <w:rsid w:val="00AE62B3"/>
    <w:rsid w:val="00AE7F83"/>
    <w:rsid w:val="00AF00F4"/>
    <w:rsid w:val="00AF0392"/>
    <w:rsid w:val="00AF040F"/>
    <w:rsid w:val="00AF109E"/>
    <w:rsid w:val="00AF1E5F"/>
    <w:rsid w:val="00AF22EB"/>
    <w:rsid w:val="00AF3989"/>
    <w:rsid w:val="00AF3F17"/>
    <w:rsid w:val="00AF439A"/>
    <w:rsid w:val="00AF4A82"/>
    <w:rsid w:val="00AF50B6"/>
    <w:rsid w:val="00AF586B"/>
    <w:rsid w:val="00AF589A"/>
    <w:rsid w:val="00AF632A"/>
    <w:rsid w:val="00AF6B0D"/>
    <w:rsid w:val="00AF7255"/>
    <w:rsid w:val="00B011B7"/>
    <w:rsid w:val="00B01206"/>
    <w:rsid w:val="00B01EE9"/>
    <w:rsid w:val="00B04740"/>
    <w:rsid w:val="00B0508C"/>
    <w:rsid w:val="00B05928"/>
    <w:rsid w:val="00B05CBC"/>
    <w:rsid w:val="00B05CE0"/>
    <w:rsid w:val="00B064A3"/>
    <w:rsid w:val="00B06FFB"/>
    <w:rsid w:val="00B07B77"/>
    <w:rsid w:val="00B07C97"/>
    <w:rsid w:val="00B1007E"/>
    <w:rsid w:val="00B105AC"/>
    <w:rsid w:val="00B1139A"/>
    <w:rsid w:val="00B11DD9"/>
    <w:rsid w:val="00B122DE"/>
    <w:rsid w:val="00B127A7"/>
    <w:rsid w:val="00B12BAA"/>
    <w:rsid w:val="00B131A3"/>
    <w:rsid w:val="00B132B2"/>
    <w:rsid w:val="00B1344A"/>
    <w:rsid w:val="00B13B33"/>
    <w:rsid w:val="00B15E3F"/>
    <w:rsid w:val="00B16091"/>
    <w:rsid w:val="00B16530"/>
    <w:rsid w:val="00B1788E"/>
    <w:rsid w:val="00B17AB9"/>
    <w:rsid w:val="00B20719"/>
    <w:rsid w:val="00B208C8"/>
    <w:rsid w:val="00B216C6"/>
    <w:rsid w:val="00B2219E"/>
    <w:rsid w:val="00B22A28"/>
    <w:rsid w:val="00B22F9A"/>
    <w:rsid w:val="00B23551"/>
    <w:rsid w:val="00B23A10"/>
    <w:rsid w:val="00B241BF"/>
    <w:rsid w:val="00B24742"/>
    <w:rsid w:val="00B255BB"/>
    <w:rsid w:val="00B25B4E"/>
    <w:rsid w:val="00B25B85"/>
    <w:rsid w:val="00B27193"/>
    <w:rsid w:val="00B27D19"/>
    <w:rsid w:val="00B302D6"/>
    <w:rsid w:val="00B30563"/>
    <w:rsid w:val="00B306C6"/>
    <w:rsid w:val="00B3093C"/>
    <w:rsid w:val="00B30F46"/>
    <w:rsid w:val="00B3144B"/>
    <w:rsid w:val="00B31628"/>
    <w:rsid w:val="00B316C7"/>
    <w:rsid w:val="00B31746"/>
    <w:rsid w:val="00B32451"/>
    <w:rsid w:val="00B32F09"/>
    <w:rsid w:val="00B33E0E"/>
    <w:rsid w:val="00B33F32"/>
    <w:rsid w:val="00B34ABD"/>
    <w:rsid w:val="00B35090"/>
    <w:rsid w:val="00B35692"/>
    <w:rsid w:val="00B35FA2"/>
    <w:rsid w:val="00B36366"/>
    <w:rsid w:val="00B37D5F"/>
    <w:rsid w:val="00B40AB9"/>
    <w:rsid w:val="00B40C6D"/>
    <w:rsid w:val="00B416B4"/>
    <w:rsid w:val="00B4209D"/>
    <w:rsid w:val="00B431E2"/>
    <w:rsid w:val="00B43731"/>
    <w:rsid w:val="00B43B52"/>
    <w:rsid w:val="00B441B4"/>
    <w:rsid w:val="00B44731"/>
    <w:rsid w:val="00B44C6D"/>
    <w:rsid w:val="00B452F2"/>
    <w:rsid w:val="00B45ADF"/>
    <w:rsid w:val="00B47089"/>
    <w:rsid w:val="00B50A2B"/>
    <w:rsid w:val="00B50E42"/>
    <w:rsid w:val="00B5179A"/>
    <w:rsid w:val="00B5247A"/>
    <w:rsid w:val="00B52F51"/>
    <w:rsid w:val="00B53C4E"/>
    <w:rsid w:val="00B5464C"/>
    <w:rsid w:val="00B54A57"/>
    <w:rsid w:val="00B5519A"/>
    <w:rsid w:val="00B559DE"/>
    <w:rsid w:val="00B57D99"/>
    <w:rsid w:val="00B60007"/>
    <w:rsid w:val="00B61020"/>
    <w:rsid w:val="00B62644"/>
    <w:rsid w:val="00B633A4"/>
    <w:rsid w:val="00B646BA"/>
    <w:rsid w:val="00B653A9"/>
    <w:rsid w:val="00B66AEA"/>
    <w:rsid w:val="00B70549"/>
    <w:rsid w:val="00B709E7"/>
    <w:rsid w:val="00B710D6"/>
    <w:rsid w:val="00B7167F"/>
    <w:rsid w:val="00B719D8"/>
    <w:rsid w:val="00B7205A"/>
    <w:rsid w:val="00B721D6"/>
    <w:rsid w:val="00B721EA"/>
    <w:rsid w:val="00B73411"/>
    <w:rsid w:val="00B738B6"/>
    <w:rsid w:val="00B73D7C"/>
    <w:rsid w:val="00B73E9F"/>
    <w:rsid w:val="00B73EB3"/>
    <w:rsid w:val="00B744DB"/>
    <w:rsid w:val="00B7573C"/>
    <w:rsid w:val="00B76125"/>
    <w:rsid w:val="00B76141"/>
    <w:rsid w:val="00B7646F"/>
    <w:rsid w:val="00B76A5D"/>
    <w:rsid w:val="00B76FDD"/>
    <w:rsid w:val="00B777F8"/>
    <w:rsid w:val="00B77850"/>
    <w:rsid w:val="00B77972"/>
    <w:rsid w:val="00B77B35"/>
    <w:rsid w:val="00B806C1"/>
    <w:rsid w:val="00B811D5"/>
    <w:rsid w:val="00B8155B"/>
    <w:rsid w:val="00B82076"/>
    <w:rsid w:val="00B823DA"/>
    <w:rsid w:val="00B82C97"/>
    <w:rsid w:val="00B83618"/>
    <w:rsid w:val="00B83711"/>
    <w:rsid w:val="00B8395A"/>
    <w:rsid w:val="00B83DF9"/>
    <w:rsid w:val="00B83ECD"/>
    <w:rsid w:val="00B84E92"/>
    <w:rsid w:val="00B85203"/>
    <w:rsid w:val="00B860E3"/>
    <w:rsid w:val="00B872B7"/>
    <w:rsid w:val="00B87A8B"/>
    <w:rsid w:val="00B90143"/>
    <w:rsid w:val="00B908FC"/>
    <w:rsid w:val="00B910F0"/>
    <w:rsid w:val="00B9163F"/>
    <w:rsid w:val="00B91C5F"/>
    <w:rsid w:val="00B91F96"/>
    <w:rsid w:val="00B926BA"/>
    <w:rsid w:val="00B92909"/>
    <w:rsid w:val="00B92A82"/>
    <w:rsid w:val="00B934A7"/>
    <w:rsid w:val="00B93967"/>
    <w:rsid w:val="00B94519"/>
    <w:rsid w:val="00B946C8"/>
    <w:rsid w:val="00B95082"/>
    <w:rsid w:val="00B950A8"/>
    <w:rsid w:val="00B956C3"/>
    <w:rsid w:val="00B956D5"/>
    <w:rsid w:val="00B95D74"/>
    <w:rsid w:val="00B972FB"/>
    <w:rsid w:val="00B97404"/>
    <w:rsid w:val="00B9750E"/>
    <w:rsid w:val="00B97B2B"/>
    <w:rsid w:val="00BA0206"/>
    <w:rsid w:val="00BA0419"/>
    <w:rsid w:val="00BA1E03"/>
    <w:rsid w:val="00BA326D"/>
    <w:rsid w:val="00BA5214"/>
    <w:rsid w:val="00BA5583"/>
    <w:rsid w:val="00BA58B9"/>
    <w:rsid w:val="00BA58C7"/>
    <w:rsid w:val="00BA6218"/>
    <w:rsid w:val="00BA62A1"/>
    <w:rsid w:val="00BA713F"/>
    <w:rsid w:val="00BA7E7C"/>
    <w:rsid w:val="00BB13D4"/>
    <w:rsid w:val="00BB175D"/>
    <w:rsid w:val="00BB198D"/>
    <w:rsid w:val="00BB2260"/>
    <w:rsid w:val="00BB2680"/>
    <w:rsid w:val="00BB3043"/>
    <w:rsid w:val="00BB31AC"/>
    <w:rsid w:val="00BB3AF8"/>
    <w:rsid w:val="00BB4932"/>
    <w:rsid w:val="00BB5372"/>
    <w:rsid w:val="00BB55DC"/>
    <w:rsid w:val="00BB6D2C"/>
    <w:rsid w:val="00BC0278"/>
    <w:rsid w:val="00BC02F9"/>
    <w:rsid w:val="00BC155F"/>
    <w:rsid w:val="00BC2A2F"/>
    <w:rsid w:val="00BC2C77"/>
    <w:rsid w:val="00BC3914"/>
    <w:rsid w:val="00BC3A38"/>
    <w:rsid w:val="00BC3B0C"/>
    <w:rsid w:val="00BC3C30"/>
    <w:rsid w:val="00BC4312"/>
    <w:rsid w:val="00BC4837"/>
    <w:rsid w:val="00BC49A8"/>
    <w:rsid w:val="00BC4F3A"/>
    <w:rsid w:val="00BC5279"/>
    <w:rsid w:val="00BC5410"/>
    <w:rsid w:val="00BC695B"/>
    <w:rsid w:val="00BC6E54"/>
    <w:rsid w:val="00BC74EC"/>
    <w:rsid w:val="00BD056C"/>
    <w:rsid w:val="00BD065C"/>
    <w:rsid w:val="00BD1141"/>
    <w:rsid w:val="00BD1851"/>
    <w:rsid w:val="00BD18B5"/>
    <w:rsid w:val="00BD2308"/>
    <w:rsid w:val="00BD2668"/>
    <w:rsid w:val="00BD2CDF"/>
    <w:rsid w:val="00BD301C"/>
    <w:rsid w:val="00BD3142"/>
    <w:rsid w:val="00BD331B"/>
    <w:rsid w:val="00BD3B4B"/>
    <w:rsid w:val="00BD3F68"/>
    <w:rsid w:val="00BD4A1D"/>
    <w:rsid w:val="00BD5A82"/>
    <w:rsid w:val="00BD600D"/>
    <w:rsid w:val="00BD6029"/>
    <w:rsid w:val="00BD71F1"/>
    <w:rsid w:val="00BD7254"/>
    <w:rsid w:val="00BD7A14"/>
    <w:rsid w:val="00BD7BD6"/>
    <w:rsid w:val="00BD7C14"/>
    <w:rsid w:val="00BE0078"/>
    <w:rsid w:val="00BE0323"/>
    <w:rsid w:val="00BE0F2C"/>
    <w:rsid w:val="00BE15A2"/>
    <w:rsid w:val="00BE1C06"/>
    <w:rsid w:val="00BE247B"/>
    <w:rsid w:val="00BE26FD"/>
    <w:rsid w:val="00BE2C75"/>
    <w:rsid w:val="00BE2D3B"/>
    <w:rsid w:val="00BE2D92"/>
    <w:rsid w:val="00BE2F50"/>
    <w:rsid w:val="00BE319F"/>
    <w:rsid w:val="00BE33B9"/>
    <w:rsid w:val="00BE4987"/>
    <w:rsid w:val="00BE560F"/>
    <w:rsid w:val="00BE59C0"/>
    <w:rsid w:val="00BE5A9C"/>
    <w:rsid w:val="00BE5BEF"/>
    <w:rsid w:val="00BE5F4F"/>
    <w:rsid w:val="00BE628A"/>
    <w:rsid w:val="00BE6326"/>
    <w:rsid w:val="00BE664F"/>
    <w:rsid w:val="00BE6AB2"/>
    <w:rsid w:val="00BE6D85"/>
    <w:rsid w:val="00BF02EB"/>
    <w:rsid w:val="00BF067B"/>
    <w:rsid w:val="00BF0750"/>
    <w:rsid w:val="00BF1110"/>
    <w:rsid w:val="00BF1501"/>
    <w:rsid w:val="00BF1515"/>
    <w:rsid w:val="00BF29CE"/>
    <w:rsid w:val="00BF2C01"/>
    <w:rsid w:val="00BF302E"/>
    <w:rsid w:val="00BF34A2"/>
    <w:rsid w:val="00BF3C82"/>
    <w:rsid w:val="00BF4AB1"/>
    <w:rsid w:val="00BF644D"/>
    <w:rsid w:val="00BF6EA1"/>
    <w:rsid w:val="00BF72D6"/>
    <w:rsid w:val="00BF79D1"/>
    <w:rsid w:val="00BF7AF3"/>
    <w:rsid w:val="00C00515"/>
    <w:rsid w:val="00C00883"/>
    <w:rsid w:val="00C01FD4"/>
    <w:rsid w:val="00C02546"/>
    <w:rsid w:val="00C02CF4"/>
    <w:rsid w:val="00C02D73"/>
    <w:rsid w:val="00C03736"/>
    <w:rsid w:val="00C0433C"/>
    <w:rsid w:val="00C04441"/>
    <w:rsid w:val="00C049E0"/>
    <w:rsid w:val="00C04D40"/>
    <w:rsid w:val="00C04DED"/>
    <w:rsid w:val="00C04E8F"/>
    <w:rsid w:val="00C05009"/>
    <w:rsid w:val="00C051FA"/>
    <w:rsid w:val="00C052D1"/>
    <w:rsid w:val="00C05559"/>
    <w:rsid w:val="00C05A45"/>
    <w:rsid w:val="00C070A9"/>
    <w:rsid w:val="00C0785C"/>
    <w:rsid w:val="00C07ED0"/>
    <w:rsid w:val="00C1062C"/>
    <w:rsid w:val="00C11495"/>
    <w:rsid w:val="00C11591"/>
    <w:rsid w:val="00C1264B"/>
    <w:rsid w:val="00C12986"/>
    <w:rsid w:val="00C12C6E"/>
    <w:rsid w:val="00C13931"/>
    <w:rsid w:val="00C13B4E"/>
    <w:rsid w:val="00C14FF9"/>
    <w:rsid w:val="00C15CA4"/>
    <w:rsid w:val="00C17098"/>
    <w:rsid w:val="00C17342"/>
    <w:rsid w:val="00C174ED"/>
    <w:rsid w:val="00C17B7D"/>
    <w:rsid w:val="00C219E7"/>
    <w:rsid w:val="00C223FC"/>
    <w:rsid w:val="00C22842"/>
    <w:rsid w:val="00C23063"/>
    <w:rsid w:val="00C24527"/>
    <w:rsid w:val="00C245DB"/>
    <w:rsid w:val="00C24925"/>
    <w:rsid w:val="00C24E45"/>
    <w:rsid w:val="00C251FA"/>
    <w:rsid w:val="00C25C10"/>
    <w:rsid w:val="00C25E8C"/>
    <w:rsid w:val="00C262B0"/>
    <w:rsid w:val="00C26C5C"/>
    <w:rsid w:val="00C26C9E"/>
    <w:rsid w:val="00C26D6C"/>
    <w:rsid w:val="00C2724D"/>
    <w:rsid w:val="00C272EB"/>
    <w:rsid w:val="00C30C8A"/>
    <w:rsid w:val="00C3112B"/>
    <w:rsid w:val="00C31272"/>
    <w:rsid w:val="00C3127A"/>
    <w:rsid w:val="00C31C69"/>
    <w:rsid w:val="00C325E0"/>
    <w:rsid w:val="00C335D9"/>
    <w:rsid w:val="00C3425C"/>
    <w:rsid w:val="00C348A2"/>
    <w:rsid w:val="00C34944"/>
    <w:rsid w:val="00C35751"/>
    <w:rsid w:val="00C35A89"/>
    <w:rsid w:val="00C36093"/>
    <w:rsid w:val="00C36CE5"/>
    <w:rsid w:val="00C37FD5"/>
    <w:rsid w:val="00C40CAA"/>
    <w:rsid w:val="00C4147B"/>
    <w:rsid w:val="00C416A1"/>
    <w:rsid w:val="00C41AA2"/>
    <w:rsid w:val="00C41B9B"/>
    <w:rsid w:val="00C41EFB"/>
    <w:rsid w:val="00C42D56"/>
    <w:rsid w:val="00C43741"/>
    <w:rsid w:val="00C45234"/>
    <w:rsid w:val="00C45756"/>
    <w:rsid w:val="00C45853"/>
    <w:rsid w:val="00C4616C"/>
    <w:rsid w:val="00C46806"/>
    <w:rsid w:val="00C46CF0"/>
    <w:rsid w:val="00C477BB"/>
    <w:rsid w:val="00C50572"/>
    <w:rsid w:val="00C50C43"/>
    <w:rsid w:val="00C50FC6"/>
    <w:rsid w:val="00C51F12"/>
    <w:rsid w:val="00C5232F"/>
    <w:rsid w:val="00C53769"/>
    <w:rsid w:val="00C53EFA"/>
    <w:rsid w:val="00C54200"/>
    <w:rsid w:val="00C54BE3"/>
    <w:rsid w:val="00C554D3"/>
    <w:rsid w:val="00C5559E"/>
    <w:rsid w:val="00C555E0"/>
    <w:rsid w:val="00C55892"/>
    <w:rsid w:val="00C562C0"/>
    <w:rsid w:val="00C56A87"/>
    <w:rsid w:val="00C57005"/>
    <w:rsid w:val="00C579BB"/>
    <w:rsid w:val="00C57CD7"/>
    <w:rsid w:val="00C61195"/>
    <w:rsid w:val="00C61ABA"/>
    <w:rsid w:val="00C61BE2"/>
    <w:rsid w:val="00C6251F"/>
    <w:rsid w:val="00C628D3"/>
    <w:rsid w:val="00C63933"/>
    <w:rsid w:val="00C63B22"/>
    <w:rsid w:val="00C640D6"/>
    <w:rsid w:val="00C6438E"/>
    <w:rsid w:val="00C64437"/>
    <w:rsid w:val="00C6545E"/>
    <w:rsid w:val="00C656B1"/>
    <w:rsid w:val="00C658BC"/>
    <w:rsid w:val="00C66D26"/>
    <w:rsid w:val="00C6702D"/>
    <w:rsid w:val="00C67367"/>
    <w:rsid w:val="00C67611"/>
    <w:rsid w:val="00C67727"/>
    <w:rsid w:val="00C67848"/>
    <w:rsid w:val="00C707F5"/>
    <w:rsid w:val="00C718D6"/>
    <w:rsid w:val="00C7278D"/>
    <w:rsid w:val="00C7297D"/>
    <w:rsid w:val="00C73602"/>
    <w:rsid w:val="00C7366A"/>
    <w:rsid w:val="00C739AC"/>
    <w:rsid w:val="00C7432F"/>
    <w:rsid w:val="00C744A8"/>
    <w:rsid w:val="00C759AA"/>
    <w:rsid w:val="00C75E08"/>
    <w:rsid w:val="00C75E25"/>
    <w:rsid w:val="00C763CC"/>
    <w:rsid w:val="00C765C0"/>
    <w:rsid w:val="00C76ADE"/>
    <w:rsid w:val="00C77C88"/>
    <w:rsid w:val="00C80315"/>
    <w:rsid w:val="00C8065B"/>
    <w:rsid w:val="00C80A29"/>
    <w:rsid w:val="00C80CE8"/>
    <w:rsid w:val="00C829F9"/>
    <w:rsid w:val="00C8385F"/>
    <w:rsid w:val="00C8424E"/>
    <w:rsid w:val="00C8478A"/>
    <w:rsid w:val="00C84F15"/>
    <w:rsid w:val="00C853C7"/>
    <w:rsid w:val="00C87C63"/>
    <w:rsid w:val="00C90235"/>
    <w:rsid w:val="00C906BF"/>
    <w:rsid w:val="00C90D10"/>
    <w:rsid w:val="00C912FB"/>
    <w:rsid w:val="00C9150D"/>
    <w:rsid w:val="00C91B39"/>
    <w:rsid w:val="00C92619"/>
    <w:rsid w:val="00C929DE"/>
    <w:rsid w:val="00C94976"/>
    <w:rsid w:val="00C957E7"/>
    <w:rsid w:val="00C95BD8"/>
    <w:rsid w:val="00C96670"/>
    <w:rsid w:val="00C966F2"/>
    <w:rsid w:val="00C96B2A"/>
    <w:rsid w:val="00C96BDB"/>
    <w:rsid w:val="00C97B93"/>
    <w:rsid w:val="00CA1785"/>
    <w:rsid w:val="00CA1825"/>
    <w:rsid w:val="00CA1BF9"/>
    <w:rsid w:val="00CA23AA"/>
    <w:rsid w:val="00CA2981"/>
    <w:rsid w:val="00CA33C9"/>
    <w:rsid w:val="00CA3786"/>
    <w:rsid w:val="00CA4276"/>
    <w:rsid w:val="00CA4FA5"/>
    <w:rsid w:val="00CA59D4"/>
    <w:rsid w:val="00CA5DD3"/>
    <w:rsid w:val="00CA62BE"/>
    <w:rsid w:val="00CA6509"/>
    <w:rsid w:val="00CA6B29"/>
    <w:rsid w:val="00CA7350"/>
    <w:rsid w:val="00CA7DD7"/>
    <w:rsid w:val="00CA7F32"/>
    <w:rsid w:val="00CB0378"/>
    <w:rsid w:val="00CB05FE"/>
    <w:rsid w:val="00CB07AE"/>
    <w:rsid w:val="00CB0D51"/>
    <w:rsid w:val="00CB0EE3"/>
    <w:rsid w:val="00CB1627"/>
    <w:rsid w:val="00CB331B"/>
    <w:rsid w:val="00CB3538"/>
    <w:rsid w:val="00CB362C"/>
    <w:rsid w:val="00CB375D"/>
    <w:rsid w:val="00CB3B39"/>
    <w:rsid w:val="00CB4882"/>
    <w:rsid w:val="00CB4A5B"/>
    <w:rsid w:val="00CB6A47"/>
    <w:rsid w:val="00CB6A6D"/>
    <w:rsid w:val="00CC0312"/>
    <w:rsid w:val="00CC1C31"/>
    <w:rsid w:val="00CC230F"/>
    <w:rsid w:val="00CC2C21"/>
    <w:rsid w:val="00CC309A"/>
    <w:rsid w:val="00CC3BA2"/>
    <w:rsid w:val="00CC3D70"/>
    <w:rsid w:val="00CC3D8E"/>
    <w:rsid w:val="00CC406E"/>
    <w:rsid w:val="00CC4C34"/>
    <w:rsid w:val="00CC4F5F"/>
    <w:rsid w:val="00CC5131"/>
    <w:rsid w:val="00CC52A5"/>
    <w:rsid w:val="00CC5306"/>
    <w:rsid w:val="00CC616A"/>
    <w:rsid w:val="00CC64FB"/>
    <w:rsid w:val="00CC6655"/>
    <w:rsid w:val="00CC6E65"/>
    <w:rsid w:val="00CC7408"/>
    <w:rsid w:val="00CC76B1"/>
    <w:rsid w:val="00CD03E8"/>
    <w:rsid w:val="00CD0976"/>
    <w:rsid w:val="00CD11C7"/>
    <w:rsid w:val="00CD1420"/>
    <w:rsid w:val="00CD26D5"/>
    <w:rsid w:val="00CD31C8"/>
    <w:rsid w:val="00CD3381"/>
    <w:rsid w:val="00CD3799"/>
    <w:rsid w:val="00CD3E52"/>
    <w:rsid w:val="00CD463F"/>
    <w:rsid w:val="00CD490A"/>
    <w:rsid w:val="00CD5547"/>
    <w:rsid w:val="00CD677B"/>
    <w:rsid w:val="00CD77C0"/>
    <w:rsid w:val="00CD7F60"/>
    <w:rsid w:val="00CE05DB"/>
    <w:rsid w:val="00CE07C4"/>
    <w:rsid w:val="00CE1753"/>
    <w:rsid w:val="00CE1795"/>
    <w:rsid w:val="00CE2CFE"/>
    <w:rsid w:val="00CE39A5"/>
    <w:rsid w:val="00CE51E8"/>
    <w:rsid w:val="00CE55E8"/>
    <w:rsid w:val="00CE6195"/>
    <w:rsid w:val="00CE6B4A"/>
    <w:rsid w:val="00CE74AB"/>
    <w:rsid w:val="00CE7F19"/>
    <w:rsid w:val="00CF052F"/>
    <w:rsid w:val="00CF0BF6"/>
    <w:rsid w:val="00CF14B4"/>
    <w:rsid w:val="00CF1CA8"/>
    <w:rsid w:val="00CF25E9"/>
    <w:rsid w:val="00CF2B94"/>
    <w:rsid w:val="00CF37E7"/>
    <w:rsid w:val="00CF39A1"/>
    <w:rsid w:val="00CF3E86"/>
    <w:rsid w:val="00CF4516"/>
    <w:rsid w:val="00CF4684"/>
    <w:rsid w:val="00CF5839"/>
    <w:rsid w:val="00CF5ADF"/>
    <w:rsid w:val="00CF5E9D"/>
    <w:rsid w:val="00CF6C68"/>
    <w:rsid w:val="00CF7A14"/>
    <w:rsid w:val="00CF7BA7"/>
    <w:rsid w:val="00CF7BCB"/>
    <w:rsid w:val="00D000D7"/>
    <w:rsid w:val="00D00D8C"/>
    <w:rsid w:val="00D014B6"/>
    <w:rsid w:val="00D03A60"/>
    <w:rsid w:val="00D03B9B"/>
    <w:rsid w:val="00D04135"/>
    <w:rsid w:val="00D04583"/>
    <w:rsid w:val="00D05494"/>
    <w:rsid w:val="00D055BE"/>
    <w:rsid w:val="00D06969"/>
    <w:rsid w:val="00D06A24"/>
    <w:rsid w:val="00D06A7D"/>
    <w:rsid w:val="00D07967"/>
    <w:rsid w:val="00D1004F"/>
    <w:rsid w:val="00D1072B"/>
    <w:rsid w:val="00D11738"/>
    <w:rsid w:val="00D12138"/>
    <w:rsid w:val="00D12192"/>
    <w:rsid w:val="00D1225E"/>
    <w:rsid w:val="00D122C9"/>
    <w:rsid w:val="00D12C03"/>
    <w:rsid w:val="00D12C2F"/>
    <w:rsid w:val="00D13D7C"/>
    <w:rsid w:val="00D143E1"/>
    <w:rsid w:val="00D14628"/>
    <w:rsid w:val="00D1598E"/>
    <w:rsid w:val="00D15A7D"/>
    <w:rsid w:val="00D16CCD"/>
    <w:rsid w:val="00D173C8"/>
    <w:rsid w:val="00D17BC2"/>
    <w:rsid w:val="00D20405"/>
    <w:rsid w:val="00D20F0E"/>
    <w:rsid w:val="00D210F6"/>
    <w:rsid w:val="00D211AD"/>
    <w:rsid w:val="00D2146E"/>
    <w:rsid w:val="00D21DCF"/>
    <w:rsid w:val="00D22BB9"/>
    <w:rsid w:val="00D23740"/>
    <w:rsid w:val="00D23CFE"/>
    <w:rsid w:val="00D24280"/>
    <w:rsid w:val="00D254EC"/>
    <w:rsid w:val="00D263FE"/>
    <w:rsid w:val="00D264EF"/>
    <w:rsid w:val="00D268F5"/>
    <w:rsid w:val="00D26EAA"/>
    <w:rsid w:val="00D26FF2"/>
    <w:rsid w:val="00D27432"/>
    <w:rsid w:val="00D27D86"/>
    <w:rsid w:val="00D27EA6"/>
    <w:rsid w:val="00D300C2"/>
    <w:rsid w:val="00D303A3"/>
    <w:rsid w:val="00D3045B"/>
    <w:rsid w:val="00D305BF"/>
    <w:rsid w:val="00D313A3"/>
    <w:rsid w:val="00D3217C"/>
    <w:rsid w:val="00D32518"/>
    <w:rsid w:val="00D334B7"/>
    <w:rsid w:val="00D33E08"/>
    <w:rsid w:val="00D344A5"/>
    <w:rsid w:val="00D344E0"/>
    <w:rsid w:val="00D350C5"/>
    <w:rsid w:val="00D35A9D"/>
    <w:rsid w:val="00D35AB4"/>
    <w:rsid w:val="00D35BCA"/>
    <w:rsid w:val="00D36108"/>
    <w:rsid w:val="00D369D6"/>
    <w:rsid w:val="00D36B19"/>
    <w:rsid w:val="00D373BE"/>
    <w:rsid w:val="00D400F0"/>
    <w:rsid w:val="00D4152C"/>
    <w:rsid w:val="00D430B7"/>
    <w:rsid w:val="00D431DF"/>
    <w:rsid w:val="00D43A79"/>
    <w:rsid w:val="00D43ACE"/>
    <w:rsid w:val="00D43FEB"/>
    <w:rsid w:val="00D444B2"/>
    <w:rsid w:val="00D450EB"/>
    <w:rsid w:val="00D4584E"/>
    <w:rsid w:val="00D460F7"/>
    <w:rsid w:val="00D46481"/>
    <w:rsid w:val="00D47916"/>
    <w:rsid w:val="00D50080"/>
    <w:rsid w:val="00D50E10"/>
    <w:rsid w:val="00D5172B"/>
    <w:rsid w:val="00D522FF"/>
    <w:rsid w:val="00D523EA"/>
    <w:rsid w:val="00D52437"/>
    <w:rsid w:val="00D53268"/>
    <w:rsid w:val="00D54183"/>
    <w:rsid w:val="00D541D4"/>
    <w:rsid w:val="00D54ABA"/>
    <w:rsid w:val="00D56C32"/>
    <w:rsid w:val="00D56CC0"/>
    <w:rsid w:val="00D56ECF"/>
    <w:rsid w:val="00D57245"/>
    <w:rsid w:val="00D57618"/>
    <w:rsid w:val="00D57AAE"/>
    <w:rsid w:val="00D60469"/>
    <w:rsid w:val="00D60DE3"/>
    <w:rsid w:val="00D60EA3"/>
    <w:rsid w:val="00D61D57"/>
    <w:rsid w:val="00D61FE6"/>
    <w:rsid w:val="00D62DF0"/>
    <w:rsid w:val="00D64BBE"/>
    <w:rsid w:val="00D64E73"/>
    <w:rsid w:val="00D653C5"/>
    <w:rsid w:val="00D65EB5"/>
    <w:rsid w:val="00D6742A"/>
    <w:rsid w:val="00D67A59"/>
    <w:rsid w:val="00D71C3C"/>
    <w:rsid w:val="00D728E7"/>
    <w:rsid w:val="00D728F7"/>
    <w:rsid w:val="00D7293D"/>
    <w:rsid w:val="00D72E50"/>
    <w:rsid w:val="00D72F29"/>
    <w:rsid w:val="00D736C0"/>
    <w:rsid w:val="00D74436"/>
    <w:rsid w:val="00D75B2B"/>
    <w:rsid w:val="00D76369"/>
    <w:rsid w:val="00D76904"/>
    <w:rsid w:val="00D76D28"/>
    <w:rsid w:val="00D76DFE"/>
    <w:rsid w:val="00D773A4"/>
    <w:rsid w:val="00D77B83"/>
    <w:rsid w:val="00D802F8"/>
    <w:rsid w:val="00D80514"/>
    <w:rsid w:val="00D80786"/>
    <w:rsid w:val="00D80BAE"/>
    <w:rsid w:val="00D80BED"/>
    <w:rsid w:val="00D80C59"/>
    <w:rsid w:val="00D812D2"/>
    <w:rsid w:val="00D818B8"/>
    <w:rsid w:val="00D81D13"/>
    <w:rsid w:val="00D82E01"/>
    <w:rsid w:val="00D83E71"/>
    <w:rsid w:val="00D8489D"/>
    <w:rsid w:val="00D859EC"/>
    <w:rsid w:val="00D868CC"/>
    <w:rsid w:val="00D903D4"/>
    <w:rsid w:val="00D90D30"/>
    <w:rsid w:val="00D913DF"/>
    <w:rsid w:val="00D91473"/>
    <w:rsid w:val="00D91AE7"/>
    <w:rsid w:val="00D92A8A"/>
    <w:rsid w:val="00D92CD9"/>
    <w:rsid w:val="00D92D3B"/>
    <w:rsid w:val="00D9327A"/>
    <w:rsid w:val="00D939BC"/>
    <w:rsid w:val="00D944AC"/>
    <w:rsid w:val="00D94548"/>
    <w:rsid w:val="00D947F8"/>
    <w:rsid w:val="00D948D9"/>
    <w:rsid w:val="00D952ED"/>
    <w:rsid w:val="00D9595D"/>
    <w:rsid w:val="00D95C3F"/>
    <w:rsid w:val="00D95FB8"/>
    <w:rsid w:val="00D962F9"/>
    <w:rsid w:val="00D9756A"/>
    <w:rsid w:val="00DA03E1"/>
    <w:rsid w:val="00DA0439"/>
    <w:rsid w:val="00DA0DFF"/>
    <w:rsid w:val="00DA0F56"/>
    <w:rsid w:val="00DA134B"/>
    <w:rsid w:val="00DA1599"/>
    <w:rsid w:val="00DA16C8"/>
    <w:rsid w:val="00DA1B4E"/>
    <w:rsid w:val="00DA1B6F"/>
    <w:rsid w:val="00DA1DF7"/>
    <w:rsid w:val="00DA1FC9"/>
    <w:rsid w:val="00DA2C27"/>
    <w:rsid w:val="00DA3584"/>
    <w:rsid w:val="00DA3D08"/>
    <w:rsid w:val="00DA3F38"/>
    <w:rsid w:val="00DA4587"/>
    <w:rsid w:val="00DA4821"/>
    <w:rsid w:val="00DA5335"/>
    <w:rsid w:val="00DA5FD7"/>
    <w:rsid w:val="00DA6A80"/>
    <w:rsid w:val="00DA7204"/>
    <w:rsid w:val="00DA734B"/>
    <w:rsid w:val="00DB0857"/>
    <w:rsid w:val="00DB0E0C"/>
    <w:rsid w:val="00DB10A5"/>
    <w:rsid w:val="00DB1255"/>
    <w:rsid w:val="00DB1BA0"/>
    <w:rsid w:val="00DB30D5"/>
    <w:rsid w:val="00DB3826"/>
    <w:rsid w:val="00DB5038"/>
    <w:rsid w:val="00DB5073"/>
    <w:rsid w:val="00DB5720"/>
    <w:rsid w:val="00DB5A1A"/>
    <w:rsid w:val="00DB682D"/>
    <w:rsid w:val="00DB6892"/>
    <w:rsid w:val="00DB6BEF"/>
    <w:rsid w:val="00DB6C97"/>
    <w:rsid w:val="00DB72F2"/>
    <w:rsid w:val="00DC1305"/>
    <w:rsid w:val="00DC14DA"/>
    <w:rsid w:val="00DC1987"/>
    <w:rsid w:val="00DC1B82"/>
    <w:rsid w:val="00DC1EEB"/>
    <w:rsid w:val="00DC24C1"/>
    <w:rsid w:val="00DC25E1"/>
    <w:rsid w:val="00DC2BF7"/>
    <w:rsid w:val="00DC3824"/>
    <w:rsid w:val="00DC3EE0"/>
    <w:rsid w:val="00DC3F9B"/>
    <w:rsid w:val="00DC4076"/>
    <w:rsid w:val="00DC4356"/>
    <w:rsid w:val="00DC4741"/>
    <w:rsid w:val="00DC4CA2"/>
    <w:rsid w:val="00DC4EF1"/>
    <w:rsid w:val="00DC4EFE"/>
    <w:rsid w:val="00DC4F64"/>
    <w:rsid w:val="00DC5D1D"/>
    <w:rsid w:val="00DC65C0"/>
    <w:rsid w:val="00DC6B9A"/>
    <w:rsid w:val="00DC7CDD"/>
    <w:rsid w:val="00DC7D5C"/>
    <w:rsid w:val="00DD0022"/>
    <w:rsid w:val="00DD0173"/>
    <w:rsid w:val="00DD087B"/>
    <w:rsid w:val="00DD0AEC"/>
    <w:rsid w:val="00DD112C"/>
    <w:rsid w:val="00DD1265"/>
    <w:rsid w:val="00DD16FE"/>
    <w:rsid w:val="00DD1E90"/>
    <w:rsid w:val="00DD243B"/>
    <w:rsid w:val="00DD2E9C"/>
    <w:rsid w:val="00DD3F9D"/>
    <w:rsid w:val="00DD4482"/>
    <w:rsid w:val="00DD508C"/>
    <w:rsid w:val="00DD5B68"/>
    <w:rsid w:val="00DD61E4"/>
    <w:rsid w:val="00DD686D"/>
    <w:rsid w:val="00DD772B"/>
    <w:rsid w:val="00DD7C8F"/>
    <w:rsid w:val="00DD7D5B"/>
    <w:rsid w:val="00DD7F90"/>
    <w:rsid w:val="00DE0396"/>
    <w:rsid w:val="00DE05BF"/>
    <w:rsid w:val="00DE1627"/>
    <w:rsid w:val="00DE1C38"/>
    <w:rsid w:val="00DE31E7"/>
    <w:rsid w:val="00DE3EAD"/>
    <w:rsid w:val="00DE507A"/>
    <w:rsid w:val="00DE53DE"/>
    <w:rsid w:val="00DE5478"/>
    <w:rsid w:val="00DE5F30"/>
    <w:rsid w:val="00DE6A20"/>
    <w:rsid w:val="00DE71AE"/>
    <w:rsid w:val="00DF03FB"/>
    <w:rsid w:val="00DF2103"/>
    <w:rsid w:val="00DF287B"/>
    <w:rsid w:val="00DF2E3D"/>
    <w:rsid w:val="00DF5171"/>
    <w:rsid w:val="00DF6040"/>
    <w:rsid w:val="00DF6190"/>
    <w:rsid w:val="00DF6403"/>
    <w:rsid w:val="00DF66F2"/>
    <w:rsid w:val="00DF6776"/>
    <w:rsid w:val="00DF73E5"/>
    <w:rsid w:val="00DF7A95"/>
    <w:rsid w:val="00DF7B95"/>
    <w:rsid w:val="00E00EB4"/>
    <w:rsid w:val="00E020E3"/>
    <w:rsid w:val="00E024D1"/>
    <w:rsid w:val="00E02A52"/>
    <w:rsid w:val="00E02E3F"/>
    <w:rsid w:val="00E04815"/>
    <w:rsid w:val="00E05C28"/>
    <w:rsid w:val="00E05C69"/>
    <w:rsid w:val="00E06214"/>
    <w:rsid w:val="00E0660E"/>
    <w:rsid w:val="00E0706C"/>
    <w:rsid w:val="00E07838"/>
    <w:rsid w:val="00E079C7"/>
    <w:rsid w:val="00E07AD4"/>
    <w:rsid w:val="00E07F3D"/>
    <w:rsid w:val="00E102BA"/>
    <w:rsid w:val="00E10701"/>
    <w:rsid w:val="00E10F14"/>
    <w:rsid w:val="00E118BD"/>
    <w:rsid w:val="00E11CD5"/>
    <w:rsid w:val="00E1220D"/>
    <w:rsid w:val="00E12358"/>
    <w:rsid w:val="00E12EE7"/>
    <w:rsid w:val="00E1399A"/>
    <w:rsid w:val="00E15D01"/>
    <w:rsid w:val="00E16020"/>
    <w:rsid w:val="00E16400"/>
    <w:rsid w:val="00E176A8"/>
    <w:rsid w:val="00E17BC6"/>
    <w:rsid w:val="00E20224"/>
    <w:rsid w:val="00E2024E"/>
    <w:rsid w:val="00E211B9"/>
    <w:rsid w:val="00E21647"/>
    <w:rsid w:val="00E21AA5"/>
    <w:rsid w:val="00E21ADC"/>
    <w:rsid w:val="00E22551"/>
    <w:rsid w:val="00E23E63"/>
    <w:rsid w:val="00E2457A"/>
    <w:rsid w:val="00E2461D"/>
    <w:rsid w:val="00E246AF"/>
    <w:rsid w:val="00E24A9C"/>
    <w:rsid w:val="00E2516E"/>
    <w:rsid w:val="00E2520F"/>
    <w:rsid w:val="00E257B5"/>
    <w:rsid w:val="00E25991"/>
    <w:rsid w:val="00E25A8A"/>
    <w:rsid w:val="00E260D1"/>
    <w:rsid w:val="00E262D7"/>
    <w:rsid w:val="00E26592"/>
    <w:rsid w:val="00E26A81"/>
    <w:rsid w:val="00E277D0"/>
    <w:rsid w:val="00E30352"/>
    <w:rsid w:val="00E31451"/>
    <w:rsid w:val="00E3148D"/>
    <w:rsid w:val="00E31AF2"/>
    <w:rsid w:val="00E31C2D"/>
    <w:rsid w:val="00E334B1"/>
    <w:rsid w:val="00E340FB"/>
    <w:rsid w:val="00E34614"/>
    <w:rsid w:val="00E34742"/>
    <w:rsid w:val="00E3538C"/>
    <w:rsid w:val="00E356EC"/>
    <w:rsid w:val="00E365A9"/>
    <w:rsid w:val="00E368D6"/>
    <w:rsid w:val="00E36E12"/>
    <w:rsid w:val="00E36E9D"/>
    <w:rsid w:val="00E378B8"/>
    <w:rsid w:val="00E404F2"/>
    <w:rsid w:val="00E408DB"/>
    <w:rsid w:val="00E41ACC"/>
    <w:rsid w:val="00E42F2D"/>
    <w:rsid w:val="00E437DB"/>
    <w:rsid w:val="00E44232"/>
    <w:rsid w:val="00E4436C"/>
    <w:rsid w:val="00E44923"/>
    <w:rsid w:val="00E45998"/>
    <w:rsid w:val="00E45F3B"/>
    <w:rsid w:val="00E465A2"/>
    <w:rsid w:val="00E46B78"/>
    <w:rsid w:val="00E46B7C"/>
    <w:rsid w:val="00E46DE1"/>
    <w:rsid w:val="00E4705C"/>
    <w:rsid w:val="00E471D4"/>
    <w:rsid w:val="00E4724A"/>
    <w:rsid w:val="00E47891"/>
    <w:rsid w:val="00E50295"/>
    <w:rsid w:val="00E50577"/>
    <w:rsid w:val="00E508D8"/>
    <w:rsid w:val="00E51B3F"/>
    <w:rsid w:val="00E52628"/>
    <w:rsid w:val="00E528B1"/>
    <w:rsid w:val="00E5327A"/>
    <w:rsid w:val="00E53C1D"/>
    <w:rsid w:val="00E54098"/>
    <w:rsid w:val="00E54859"/>
    <w:rsid w:val="00E54EC1"/>
    <w:rsid w:val="00E5528F"/>
    <w:rsid w:val="00E55757"/>
    <w:rsid w:val="00E55DB6"/>
    <w:rsid w:val="00E55FEB"/>
    <w:rsid w:val="00E56165"/>
    <w:rsid w:val="00E56686"/>
    <w:rsid w:val="00E56DF6"/>
    <w:rsid w:val="00E5770C"/>
    <w:rsid w:val="00E613A1"/>
    <w:rsid w:val="00E61452"/>
    <w:rsid w:val="00E61680"/>
    <w:rsid w:val="00E61801"/>
    <w:rsid w:val="00E618C0"/>
    <w:rsid w:val="00E61E2C"/>
    <w:rsid w:val="00E633C0"/>
    <w:rsid w:val="00E637B2"/>
    <w:rsid w:val="00E637D9"/>
    <w:rsid w:val="00E63F36"/>
    <w:rsid w:val="00E64199"/>
    <w:rsid w:val="00E643EE"/>
    <w:rsid w:val="00E64423"/>
    <w:rsid w:val="00E64962"/>
    <w:rsid w:val="00E65A55"/>
    <w:rsid w:val="00E65B7D"/>
    <w:rsid w:val="00E66B4C"/>
    <w:rsid w:val="00E66E42"/>
    <w:rsid w:val="00E67053"/>
    <w:rsid w:val="00E670DE"/>
    <w:rsid w:val="00E671F8"/>
    <w:rsid w:val="00E67C37"/>
    <w:rsid w:val="00E67E1B"/>
    <w:rsid w:val="00E70285"/>
    <w:rsid w:val="00E70A2F"/>
    <w:rsid w:val="00E72043"/>
    <w:rsid w:val="00E72EAE"/>
    <w:rsid w:val="00E730DF"/>
    <w:rsid w:val="00E74F66"/>
    <w:rsid w:val="00E75662"/>
    <w:rsid w:val="00E760B5"/>
    <w:rsid w:val="00E76413"/>
    <w:rsid w:val="00E76498"/>
    <w:rsid w:val="00E76615"/>
    <w:rsid w:val="00E76EC6"/>
    <w:rsid w:val="00E7770B"/>
    <w:rsid w:val="00E8001B"/>
    <w:rsid w:val="00E803DB"/>
    <w:rsid w:val="00E81442"/>
    <w:rsid w:val="00E82D6F"/>
    <w:rsid w:val="00E8302A"/>
    <w:rsid w:val="00E83364"/>
    <w:rsid w:val="00E83D1F"/>
    <w:rsid w:val="00E84F9C"/>
    <w:rsid w:val="00E85D09"/>
    <w:rsid w:val="00E86303"/>
    <w:rsid w:val="00E8664C"/>
    <w:rsid w:val="00E873BB"/>
    <w:rsid w:val="00E8754B"/>
    <w:rsid w:val="00E876FE"/>
    <w:rsid w:val="00E879A3"/>
    <w:rsid w:val="00E87D11"/>
    <w:rsid w:val="00E87F97"/>
    <w:rsid w:val="00E904B6"/>
    <w:rsid w:val="00E90A10"/>
    <w:rsid w:val="00E913C0"/>
    <w:rsid w:val="00E918F2"/>
    <w:rsid w:val="00E91E12"/>
    <w:rsid w:val="00E91EFB"/>
    <w:rsid w:val="00E922FD"/>
    <w:rsid w:val="00E9273B"/>
    <w:rsid w:val="00E93532"/>
    <w:rsid w:val="00E93686"/>
    <w:rsid w:val="00E948BA"/>
    <w:rsid w:val="00E94BCE"/>
    <w:rsid w:val="00E94F21"/>
    <w:rsid w:val="00E950A0"/>
    <w:rsid w:val="00E9544D"/>
    <w:rsid w:val="00E955B4"/>
    <w:rsid w:val="00E964D4"/>
    <w:rsid w:val="00E96FC4"/>
    <w:rsid w:val="00E973BB"/>
    <w:rsid w:val="00E974A0"/>
    <w:rsid w:val="00E97709"/>
    <w:rsid w:val="00EA089F"/>
    <w:rsid w:val="00EA15B3"/>
    <w:rsid w:val="00EA1C31"/>
    <w:rsid w:val="00EA2FEB"/>
    <w:rsid w:val="00EA36BD"/>
    <w:rsid w:val="00EA3BED"/>
    <w:rsid w:val="00EA3D1F"/>
    <w:rsid w:val="00EA48F1"/>
    <w:rsid w:val="00EA4B5E"/>
    <w:rsid w:val="00EA5049"/>
    <w:rsid w:val="00EA76A8"/>
    <w:rsid w:val="00EB08A4"/>
    <w:rsid w:val="00EB1190"/>
    <w:rsid w:val="00EB11A3"/>
    <w:rsid w:val="00EB122B"/>
    <w:rsid w:val="00EB2318"/>
    <w:rsid w:val="00EB32AF"/>
    <w:rsid w:val="00EB33C4"/>
    <w:rsid w:val="00EB36C5"/>
    <w:rsid w:val="00EB3D6C"/>
    <w:rsid w:val="00EB48B1"/>
    <w:rsid w:val="00EB490E"/>
    <w:rsid w:val="00EB4B9D"/>
    <w:rsid w:val="00EB51E1"/>
    <w:rsid w:val="00EB6172"/>
    <w:rsid w:val="00EB6690"/>
    <w:rsid w:val="00EB6A18"/>
    <w:rsid w:val="00EB722D"/>
    <w:rsid w:val="00EB735F"/>
    <w:rsid w:val="00EC0617"/>
    <w:rsid w:val="00EC0719"/>
    <w:rsid w:val="00EC0991"/>
    <w:rsid w:val="00EC0C8A"/>
    <w:rsid w:val="00EC0F5F"/>
    <w:rsid w:val="00EC18D7"/>
    <w:rsid w:val="00EC1DB6"/>
    <w:rsid w:val="00EC33F5"/>
    <w:rsid w:val="00EC343A"/>
    <w:rsid w:val="00EC39A1"/>
    <w:rsid w:val="00EC3B18"/>
    <w:rsid w:val="00EC3CDE"/>
    <w:rsid w:val="00EC40A7"/>
    <w:rsid w:val="00EC4380"/>
    <w:rsid w:val="00EC4C5D"/>
    <w:rsid w:val="00EC5007"/>
    <w:rsid w:val="00EC6785"/>
    <w:rsid w:val="00EC6AD3"/>
    <w:rsid w:val="00EC6C37"/>
    <w:rsid w:val="00EC7097"/>
    <w:rsid w:val="00EC734B"/>
    <w:rsid w:val="00EC7F92"/>
    <w:rsid w:val="00ED0D00"/>
    <w:rsid w:val="00ED1918"/>
    <w:rsid w:val="00ED1FB1"/>
    <w:rsid w:val="00ED2940"/>
    <w:rsid w:val="00ED2FD5"/>
    <w:rsid w:val="00ED37CD"/>
    <w:rsid w:val="00ED47DE"/>
    <w:rsid w:val="00ED5225"/>
    <w:rsid w:val="00ED6446"/>
    <w:rsid w:val="00EE0307"/>
    <w:rsid w:val="00EE158F"/>
    <w:rsid w:val="00EE18E4"/>
    <w:rsid w:val="00EE1D13"/>
    <w:rsid w:val="00EE24DF"/>
    <w:rsid w:val="00EE2856"/>
    <w:rsid w:val="00EE3432"/>
    <w:rsid w:val="00EE411F"/>
    <w:rsid w:val="00EE51E3"/>
    <w:rsid w:val="00EE5799"/>
    <w:rsid w:val="00EE58C5"/>
    <w:rsid w:val="00EE5B08"/>
    <w:rsid w:val="00EE60A2"/>
    <w:rsid w:val="00EE7089"/>
    <w:rsid w:val="00EE727C"/>
    <w:rsid w:val="00EE7476"/>
    <w:rsid w:val="00EE7860"/>
    <w:rsid w:val="00EE7A17"/>
    <w:rsid w:val="00EF02E9"/>
    <w:rsid w:val="00EF0910"/>
    <w:rsid w:val="00EF0A1D"/>
    <w:rsid w:val="00EF0B69"/>
    <w:rsid w:val="00EF107A"/>
    <w:rsid w:val="00EF1A6E"/>
    <w:rsid w:val="00EF1EC2"/>
    <w:rsid w:val="00EF22C4"/>
    <w:rsid w:val="00EF2511"/>
    <w:rsid w:val="00EF2CDB"/>
    <w:rsid w:val="00EF3034"/>
    <w:rsid w:val="00EF33C6"/>
    <w:rsid w:val="00EF43E8"/>
    <w:rsid w:val="00EF4962"/>
    <w:rsid w:val="00EF49DB"/>
    <w:rsid w:val="00EF4BFE"/>
    <w:rsid w:val="00EF4D0C"/>
    <w:rsid w:val="00EF501B"/>
    <w:rsid w:val="00EF6366"/>
    <w:rsid w:val="00EF63FD"/>
    <w:rsid w:val="00EF6676"/>
    <w:rsid w:val="00EF699E"/>
    <w:rsid w:val="00EF7323"/>
    <w:rsid w:val="00EF7533"/>
    <w:rsid w:val="00F00F0F"/>
    <w:rsid w:val="00F016CA"/>
    <w:rsid w:val="00F01805"/>
    <w:rsid w:val="00F01CAD"/>
    <w:rsid w:val="00F0280D"/>
    <w:rsid w:val="00F02B74"/>
    <w:rsid w:val="00F02E8B"/>
    <w:rsid w:val="00F036AE"/>
    <w:rsid w:val="00F03A61"/>
    <w:rsid w:val="00F03BEE"/>
    <w:rsid w:val="00F03E7B"/>
    <w:rsid w:val="00F04292"/>
    <w:rsid w:val="00F04DD9"/>
    <w:rsid w:val="00F05141"/>
    <w:rsid w:val="00F05252"/>
    <w:rsid w:val="00F05304"/>
    <w:rsid w:val="00F0592C"/>
    <w:rsid w:val="00F05BB4"/>
    <w:rsid w:val="00F074B0"/>
    <w:rsid w:val="00F078D0"/>
    <w:rsid w:val="00F07CB9"/>
    <w:rsid w:val="00F10649"/>
    <w:rsid w:val="00F10B19"/>
    <w:rsid w:val="00F118CB"/>
    <w:rsid w:val="00F11CE7"/>
    <w:rsid w:val="00F122E0"/>
    <w:rsid w:val="00F14215"/>
    <w:rsid w:val="00F14FF0"/>
    <w:rsid w:val="00F152AB"/>
    <w:rsid w:val="00F155FF"/>
    <w:rsid w:val="00F15A9E"/>
    <w:rsid w:val="00F167CD"/>
    <w:rsid w:val="00F178DB"/>
    <w:rsid w:val="00F205AE"/>
    <w:rsid w:val="00F22895"/>
    <w:rsid w:val="00F22D37"/>
    <w:rsid w:val="00F23D1B"/>
    <w:rsid w:val="00F24688"/>
    <w:rsid w:val="00F24B4F"/>
    <w:rsid w:val="00F2533A"/>
    <w:rsid w:val="00F25AAC"/>
    <w:rsid w:val="00F25C25"/>
    <w:rsid w:val="00F25C82"/>
    <w:rsid w:val="00F25CDD"/>
    <w:rsid w:val="00F25D4D"/>
    <w:rsid w:val="00F26324"/>
    <w:rsid w:val="00F26980"/>
    <w:rsid w:val="00F27261"/>
    <w:rsid w:val="00F30032"/>
    <w:rsid w:val="00F303E6"/>
    <w:rsid w:val="00F30AEE"/>
    <w:rsid w:val="00F310CB"/>
    <w:rsid w:val="00F3176A"/>
    <w:rsid w:val="00F33D15"/>
    <w:rsid w:val="00F33DE2"/>
    <w:rsid w:val="00F3436D"/>
    <w:rsid w:val="00F356AA"/>
    <w:rsid w:val="00F35B71"/>
    <w:rsid w:val="00F35DC2"/>
    <w:rsid w:val="00F35F0F"/>
    <w:rsid w:val="00F364C8"/>
    <w:rsid w:val="00F3655B"/>
    <w:rsid w:val="00F36D22"/>
    <w:rsid w:val="00F36E20"/>
    <w:rsid w:val="00F3793F"/>
    <w:rsid w:val="00F40B53"/>
    <w:rsid w:val="00F40BE5"/>
    <w:rsid w:val="00F40EE4"/>
    <w:rsid w:val="00F40FB4"/>
    <w:rsid w:val="00F415C0"/>
    <w:rsid w:val="00F41888"/>
    <w:rsid w:val="00F422AD"/>
    <w:rsid w:val="00F428C2"/>
    <w:rsid w:val="00F42B35"/>
    <w:rsid w:val="00F4400D"/>
    <w:rsid w:val="00F44201"/>
    <w:rsid w:val="00F4626F"/>
    <w:rsid w:val="00F46BA5"/>
    <w:rsid w:val="00F47582"/>
    <w:rsid w:val="00F47938"/>
    <w:rsid w:val="00F47A29"/>
    <w:rsid w:val="00F50E6D"/>
    <w:rsid w:val="00F511F1"/>
    <w:rsid w:val="00F51E13"/>
    <w:rsid w:val="00F53622"/>
    <w:rsid w:val="00F53C6C"/>
    <w:rsid w:val="00F5429F"/>
    <w:rsid w:val="00F542AB"/>
    <w:rsid w:val="00F543A3"/>
    <w:rsid w:val="00F54BAE"/>
    <w:rsid w:val="00F54E1E"/>
    <w:rsid w:val="00F5531A"/>
    <w:rsid w:val="00F56019"/>
    <w:rsid w:val="00F57A48"/>
    <w:rsid w:val="00F60BF5"/>
    <w:rsid w:val="00F61D28"/>
    <w:rsid w:val="00F632EA"/>
    <w:rsid w:val="00F6393E"/>
    <w:rsid w:val="00F64496"/>
    <w:rsid w:val="00F644B7"/>
    <w:rsid w:val="00F64DF8"/>
    <w:rsid w:val="00F64E8F"/>
    <w:rsid w:val="00F65230"/>
    <w:rsid w:val="00F6676C"/>
    <w:rsid w:val="00F66F5A"/>
    <w:rsid w:val="00F67A43"/>
    <w:rsid w:val="00F70E03"/>
    <w:rsid w:val="00F7153B"/>
    <w:rsid w:val="00F71CE6"/>
    <w:rsid w:val="00F7288E"/>
    <w:rsid w:val="00F72E5B"/>
    <w:rsid w:val="00F732FF"/>
    <w:rsid w:val="00F7379B"/>
    <w:rsid w:val="00F7460D"/>
    <w:rsid w:val="00F746BD"/>
    <w:rsid w:val="00F75054"/>
    <w:rsid w:val="00F75B82"/>
    <w:rsid w:val="00F75CFD"/>
    <w:rsid w:val="00F7725F"/>
    <w:rsid w:val="00F77B3B"/>
    <w:rsid w:val="00F8023E"/>
    <w:rsid w:val="00F80864"/>
    <w:rsid w:val="00F8096A"/>
    <w:rsid w:val="00F81025"/>
    <w:rsid w:val="00F8143E"/>
    <w:rsid w:val="00F8190C"/>
    <w:rsid w:val="00F81A25"/>
    <w:rsid w:val="00F81E5C"/>
    <w:rsid w:val="00F82299"/>
    <w:rsid w:val="00F82B2D"/>
    <w:rsid w:val="00F83309"/>
    <w:rsid w:val="00F83314"/>
    <w:rsid w:val="00F83415"/>
    <w:rsid w:val="00F83417"/>
    <w:rsid w:val="00F83FB4"/>
    <w:rsid w:val="00F84320"/>
    <w:rsid w:val="00F84478"/>
    <w:rsid w:val="00F8477A"/>
    <w:rsid w:val="00F84DCC"/>
    <w:rsid w:val="00F8510D"/>
    <w:rsid w:val="00F8555B"/>
    <w:rsid w:val="00F858A0"/>
    <w:rsid w:val="00F85ED4"/>
    <w:rsid w:val="00F8677B"/>
    <w:rsid w:val="00F8696C"/>
    <w:rsid w:val="00F877F5"/>
    <w:rsid w:val="00F90498"/>
    <w:rsid w:val="00F90E19"/>
    <w:rsid w:val="00F90FF2"/>
    <w:rsid w:val="00F91A4A"/>
    <w:rsid w:val="00F9319C"/>
    <w:rsid w:val="00F9371B"/>
    <w:rsid w:val="00F93CFE"/>
    <w:rsid w:val="00F944AA"/>
    <w:rsid w:val="00F94766"/>
    <w:rsid w:val="00F94838"/>
    <w:rsid w:val="00F9486B"/>
    <w:rsid w:val="00F948EE"/>
    <w:rsid w:val="00F951C8"/>
    <w:rsid w:val="00F959C3"/>
    <w:rsid w:val="00F9603C"/>
    <w:rsid w:val="00F9608B"/>
    <w:rsid w:val="00F97FEC"/>
    <w:rsid w:val="00FA00D1"/>
    <w:rsid w:val="00FA0746"/>
    <w:rsid w:val="00FA07F9"/>
    <w:rsid w:val="00FA0AE0"/>
    <w:rsid w:val="00FA0C31"/>
    <w:rsid w:val="00FA1439"/>
    <w:rsid w:val="00FA15FF"/>
    <w:rsid w:val="00FA1BA7"/>
    <w:rsid w:val="00FA3364"/>
    <w:rsid w:val="00FA48BC"/>
    <w:rsid w:val="00FA512C"/>
    <w:rsid w:val="00FA5282"/>
    <w:rsid w:val="00FA754D"/>
    <w:rsid w:val="00FA762D"/>
    <w:rsid w:val="00FB1966"/>
    <w:rsid w:val="00FB1F6F"/>
    <w:rsid w:val="00FB23EF"/>
    <w:rsid w:val="00FB24CD"/>
    <w:rsid w:val="00FB29E3"/>
    <w:rsid w:val="00FB38B1"/>
    <w:rsid w:val="00FB39B2"/>
    <w:rsid w:val="00FB3A58"/>
    <w:rsid w:val="00FB3CF8"/>
    <w:rsid w:val="00FB3F9A"/>
    <w:rsid w:val="00FB43BB"/>
    <w:rsid w:val="00FB598A"/>
    <w:rsid w:val="00FB5B5D"/>
    <w:rsid w:val="00FB62FE"/>
    <w:rsid w:val="00FB6BF7"/>
    <w:rsid w:val="00FB7620"/>
    <w:rsid w:val="00FB7A4B"/>
    <w:rsid w:val="00FC0643"/>
    <w:rsid w:val="00FC0653"/>
    <w:rsid w:val="00FC0661"/>
    <w:rsid w:val="00FC0D28"/>
    <w:rsid w:val="00FC0DCD"/>
    <w:rsid w:val="00FC12EB"/>
    <w:rsid w:val="00FC1D2B"/>
    <w:rsid w:val="00FC23C6"/>
    <w:rsid w:val="00FC2D05"/>
    <w:rsid w:val="00FC3420"/>
    <w:rsid w:val="00FC39A8"/>
    <w:rsid w:val="00FC3B7D"/>
    <w:rsid w:val="00FC4932"/>
    <w:rsid w:val="00FC53E0"/>
    <w:rsid w:val="00FC55A7"/>
    <w:rsid w:val="00FC5E93"/>
    <w:rsid w:val="00FC6380"/>
    <w:rsid w:val="00FC6D67"/>
    <w:rsid w:val="00FD0182"/>
    <w:rsid w:val="00FD05EF"/>
    <w:rsid w:val="00FD0745"/>
    <w:rsid w:val="00FD0D72"/>
    <w:rsid w:val="00FD1320"/>
    <w:rsid w:val="00FD17E9"/>
    <w:rsid w:val="00FD1B10"/>
    <w:rsid w:val="00FD1D54"/>
    <w:rsid w:val="00FD39AF"/>
    <w:rsid w:val="00FD48A6"/>
    <w:rsid w:val="00FD4E4D"/>
    <w:rsid w:val="00FD5127"/>
    <w:rsid w:val="00FD52D3"/>
    <w:rsid w:val="00FD56AA"/>
    <w:rsid w:val="00FD580A"/>
    <w:rsid w:val="00FD58DC"/>
    <w:rsid w:val="00FD67E3"/>
    <w:rsid w:val="00FD6CDA"/>
    <w:rsid w:val="00FE17B7"/>
    <w:rsid w:val="00FE2A95"/>
    <w:rsid w:val="00FE2AC2"/>
    <w:rsid w:val="00FE2C92"/>
    <w:rsid w:val="00FE53B2"/>
    <w:rsid w:val="00FE5942"/>
    <w:rsid w:val="00FE59B0"/>
    <w:rsid w:val="00FE6195"/>
    <w:rsid w:val="00FE6F39"/>
    <w:rsid w:val="00FE7107"/>
    <w:rsid w:val="00FE711D"/>
    <w:rsid w:val="00FE727E"/>
    <w:rsid w:val="00FE79BB"/>
    <w:rsid w:val="00FE7ABD"/>
    <w:rsid w:val="00FF1212"/>
    <w:rsid w:val="00FF15E9"/>
    <w:rsid w:val="00FF1834"/>
    <w:rsid w:val="00FF1E6D"/>
    <w:rsid w:val="00FF2413"/>
    <w:rsid w:val="00FF2820"/>
    <w:rsid w:val="00FF2A77"/>
    <w:rsid w:val="00FF2EAD"/>
    <w:rsid w:val="00FF301B"/>
    <w:rsid w:val="00FF30E6"/>
    <w:rsid w:val="00FF40FF"/>
    <w:rsid w:val="00FF4118"/>
    <w:rsid w:val="00FF4BD8"/>
    <w:rsid w:val="00FF51D5"/>
    <w:rsid w:val="00FF63C0"/>
    <w:rsid w:val="00FF73E1"/>
    <w:rsid w:val="00FF7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D06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semiHidden="0" w:uiPriority="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qFormat="1"/>
    <w:lsdException w:name="header" w:qFormat="1"/>
    <w:lsdException w:name="footer" w:uiPriority="99"/>
    <w:lsdException w:name="caption" w:qFormat="1"/>
    <w:lsdException w:name="table of figures" w:uiPriority="99"/>
    <w:lsdException w:name="annotation reference" w:uiPriority="99"/>
    <w:lsdException w:name="endnote text" w:uiPriority="99"/>
    <w:lsdException w:name="List Number" w:unhideWhenUsed="0"/>
    <w:lsdException w:name="List 4" w:unhideWhenUsed="0"/>
    <w:lsdException w:name="List 5" w:unhideWhenUsed="0"/>
    <w:lsdException w:name="Title" w:semiHidden="0" w:unhideWhenUsed="0" w:qFormat="1"/>
    <w:lsdException w:name="Message Header" w:uiPriority="99"/>
    <w:lsdException w:name="Subtitle" w:uiPriority="11" w:unhideWhenUsed="0" w:qFormat="1"/>
    <w:lsdException w:name="Salutation" w:unhideWhenUsed="0"/>
    <w:lsdException w:name="Date" w:unhideWhenUsed="0"/>
    <w:lsdException w:name="Body Text First Indent" w:unhideWhenUsed="0"/>
    <w:lsdException w:name="Hyperlink" w:uiPriority="99"/>
    <w:lsdException w:name="Strong" w:semiHidden="0" w:unhideWhenUsed="0" w:qFormat="1"/>
    <w:lsdException w:name="Emphasis" w:semiHidden="0" w:unhideWhenUsed="0" w:qFormat="1"/>
    <w:lsdException w:name="Normal (Web)" w:uiPriority="99" w:qFormat="1"/>
    <w:lsdException w:name="annotation subject" w:uiPriority="99"/>
    <w:lsdException w:name="No List" w:uiPriority="99"/>
    <w:lsdException w:name="Outline List 2" w:uiPriority="99"/>
    <w:lsdException w:name="Balloon Text" w:uiPriority="99"/>
    <w:lsdException w:name="Table Grid" w:semiHidden="0" w:uiPriority="59"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a7">
    <w:name w:val="Normal"/>
    <w:qFormat/>
    <w:rsid w:val="0047648E"/>
    <w:pPr>
      <w:spacing w:before="40" w:after="40"/>
      <w:ind w:firstLine="425"/>
      <w:jc w:val="both"/>
    </w:pPr>
    <w:rPr>
      <w:sz w:val="24"/>
      <w:szCs w:val="24"/>
    </w:rPr>
  </w:style>
  <w:style w:type="paragraph" w:styleId="11">
    <w:name w:val="heading 1"/>
    <w:aliases w:val="Заголовок 1 Знак Знак,Заголовок 1 Знак Знак Знак Знак Знак,Заголовок 1 Знак1,Заголовок 1 Знак Знак Знак Знак Знак Знак,Заголовок 1 Знак Знак Знак Знак Знак Знак Знак,Заголовок 1 Знак Знак Знак Знак,Заголовок 1 Знак Знак1,Заголовок 01,раздел"/>
    <w:next w:val="a7"/>
    <w:link w:val="12"/>
    <w:uiPriority w:val="9"/>
    <w:qFormat/>
    <w:rsid w:val="00816342"/>
    <w:pPr>
      <w:keepNext/>
      <w:pageBreakBefore/>
      <w:numPr>
        <w:numId w:val="1"/>
      </w:numPr>
      <w:spacing w:before="240" w:after="240"/>
      <w:jc w:val="both"/>
      <w:outlineLvl w:val="0"/>
    </w:pPr>
    <w:rPr>
      <w:rFonts w:ascii="Arial" w:hAnsi="Arial" w:cs="Arial"/>
      <w:b/>
      <w:bCs/>
      <w:caps/>
      <w:kern w:val="32"/>
      <w:sz w:val="32"/>
      <w:szCs w:val="32"/>
    </w:rPr>
  </w:style>
  <w:style w:type="paragraph" w:styleId="21">
    <w:name w:val="heading 2"/>
    <w:aliases w:val="Заголовок 2 Знак Знак,Заголовок 2 Знак Знак1 Знак,Заголовок 2 Знак2 Знак Знак Знак,Заголовок 2 Знак Знак1 Знак Знак Знак,Заголовок 2 Знак1 Знак Знак Знак Знак,Заголовок 2 Знак Знак Знак Знак Знак Знак,Знак2,Знак2 Знак,Знак2 Знак Знак,lvm 2"/>
    <w:next w:val="a7"/>
    <w:link w:val="22"/>
    <w:uiPriority w:val="9"/>
    <w:qFormat/>
    <w:rsid w:val="008F6661"/>
    <w:pPr>
      <w:keepNext/>
      <w:numPr>
        <w:ilvl w:val="1"/>
        <w:numId w:val="1"/>
      </w:numPr>
      <w:spacing w:before="240" w:after="240"/>
      <w:outlineLvl w:val="1"/>
    </w:pPr>
    <w:rPr>
      <w:rFonts w:ascii="Arial" w:hAnsi="Arial" w:cs="Arial"/>
      <w:b/>
      <w:bCs/>
      <w:iCs/>
      <w:caps/>
      <w:sz w:val="24"/>
      <w:szCs w:val="24"/>
    </w:rPr>
  </w:style>
  <w:style w:type="paragraph" w:styleId="33">
    <w:name w:val="heading 3"/>
    <w:aliases w:val="Заголовок 3 Знак Знак,Заголовок 3 Знак1 Знак,Заголовок 3 Знак Знак Знак Знак,Заголовок 3 Знак Знак Знак Знак Знак Знак,Заголовок 3 Знак Знак Знак,Заголовок 3 Знак Знак Знак Знак Знак,нижний индекс,- 1.1.1,Пункт,H3,Gliederun,lvm 3,ВВЕДЕНИЕ"/>
    <w:next w:val="a7"/>
    <w:link w:val="34"/>
    <w:qFormat/>
    <w:rsid w:val="008F6661"/>
    <w:pPr>
      <w:keepNext/>
      <w:numPr>
        <w:ilvl w:val="2"/>
        <w:numId w:val="1"/>
      </w:numPr>
      <w:spacing w:before="240" w:after="200"/>
      <w:outlineLvl w:val="2"/>
    </w:pPr>
    <w:rPr>
      <w:rFonts w:ascii="Arial" w:hAnsi="Arial" w:cs="Arial"/>
      <w:b/>
      <w:bCs/>
      <w:i/>
      <w:caps/>
    </w:rPr>
  </w:style>
  <w:style w:type="paragraph" w:styleId="40">
    <w:name w:val="heading 4"/>
    <w:aliases w:val="Заголовок (стандарт),Четвертый уровень_Заголовок 4"/>
    <w:next w:val="a7"/>
    <w:link w:val="41"/>
    <w:uiPriority w:val="9"/>
    <w:qFormat/>
    <w:rsid w:val="008F6661"/>
    <w:pPr>
      <w:keepNext/>
      <w:numPr>
        <w:ilvl w:val="3"/>
        <w:numId w:val="1"/>
      </w:numPr>
      <w:spacing w:before="200" w:after="200" w:line="360" w:lineRule="auto"/>
      <w:jc w:val="both"/>
      <w:outlineLvl w:val="3"/>
    </w:pPr>
    <w:rPr>
      <w:rFonts w:ascii="Arial" w:hAnsi="Arial"/>
      <w:b/>
      <w:bCs/>
      <w:i/>
      <w:sz w:val="22"/>
      <w:szCs w:val="28"/>
    </w:rPr>
  </w:style>
  <w:style w:type="paragraph" w:styleId="50">
    <w:name w:val="heading 5"/>
    <w:aliases w:val=" òàáëèöà,H5,òàáëèöà,oaaeeoa,Block Label,Underline,Block Label1,Block Label2,Block Label3,Block Label11,Block Label21,Block Label4,Block Label12,Block Label22,Block Label5,Block Label13,Block Label23,Block Label6,Block Label7,Block Label8"/>
    <w:next w:val="a7"/>
    <w:link w:val="51"/>
    <w:qFormat/>
    <w:rsid w:val="008F6661"/>
    <w:pPr>
      <w:numPr>
        <w:ilvl w:val="4"/>
        <w:numId w:val="1"/>
      </w:numPr>
      <w:spacing w:before="200" w:after="200" w:line="360" w:lineRule="auto"/>
      <w:outlineLvl w:val="4"/>
    </w:pPr>
    <w:rPr>
      <w:rFonts w:ascii="Arial" w:hAnsi="Arial"/>
      <w:b/>
      <w:bCs/>
      <w:iCs/>
      <w:sz w:val="22"/>
      <w:szCs w:val="26"/>
    </w:rPr>
  </w:style>
  <w:style w:type="paragraph" w:styleId="6">
    <w:name w:val="heading 6"/>
    <w:aliases w:val="H6,lvm6,OG Distribution, Знак6,наимен. рис,Italic,Знак6,RNGP6,@Заголовок 6,Таблица №,Таблица_Автомат"/>
    <w:basedOn w:val="a7"/>
    <w:next w:val="a7"/>
    <w:link w:val="60"/>
    <w:qFormat/>
    <w:rsid w:val="00C26C9E"/>
    <w:pPr>
      <w:keepNext/>
      <w:keepLines/>
      <w:spacing w:before="0" w:after="0"/>
      <w:ind w:firstLine="0"/>
      <w:outlineLvl w:val="5"/>
    </w:pPr>
    <w:rPr>
      <w:rFonts w:ascii="Arial" w:hAnsi="Arial" w:cs="Arial"/>
      <w:b/>
      <w:bCs/>
    </w:rPr>
  </w:style>
  <w:style w:type="paragraph" w:styleId="7">
    <w:name w:val="heading 7"/>
    <w:aliases w:val=" Знак5,Наимен. рис,Not in Use,Знак5,RNGP7,@Заголовок 7"/>
    <w:basedOn w:val="a7"/>
    <w:next w:val="a7"/>
    <w:link w:val="70"/>
    <w:qFormat/>
    <w:rsid w:val="00C26C9E"/>
    <w:pPr>
      <w:keepNext/>
      <w:keepLines/>
      <w:spacing w:before="0" w:after="0"/>
      <w:ind w:firstLine="0"/>
      <w:outlineLvl w:val="6"/>
    </w:pPr>
    <w:rPr>
      <w:rFonts w:ascii="Arial" w:hAnsi="Arial" w:cs="Arial"/>
      <w:b/>
      <w:bCs/>
      <w:i/>
      <w:iCs/>
    </w:rPr>
  </w:style>
  <w:style w:type="paragraph" w:styleId="8">
    <w:name w:val="heading 8"/>
    <w:aliases w:val="not In use,Знак8, Знак4,Знак4,RNGP8,@Заголовок 8, Знак8,Заголовок 0"/>
    <w:basedOn w:val="a7"/>
    <w:next w:val="a7"/>
    <w:link w:val="80"/>
    <w:qFormat/>
    <w:rsid w:val="00C26C9E"/>
    <w:pPr>
      <w:keepNext/>
      <w:keepLines/>
      <w:spacing w:before="0" w:after="0"/>
      <w:ind w:firstLine="0"/>
      <w:outlineLvl w:val="7"/>
    </w:pPr>
    <w:rPr>
      <w:rFonts w:ascii="Arial" w:hAnsi="Arial" w:cs="Arial"/>
    </w:rPr>
  </w:style>
  <w:style w:type="paragraph" w:styleId="9">
    <w:name w:val="heading 9"/>
    <w:aliases w:val="Not in use,Заголовок 90, Heading 9 NOT IN USE,Heading 9 NOT IN USE, Знак3,RNGP9,@Заголовок 9,примечание,Заголовок 9 Знак Знак,Заголовок 9 Знак Знак Знак"/>
    <w:basedOn w:val="a7"/>
    <w:next w:val="a7"/>
    <w:link w:val="90"/>
    <w:qFormat/>
    <w:rsid w:val="00C26C9E"/>
    <w:pPr>
      <w:keepNext/>
      <w:spacing w:before="0" w:after="0"/>
      <w:ind w:firstLine="0"/>
      <w:jc w:val="left"/>
      <w:outlineLvl w:val="8"/>
    </w:pPr>
    <w:rPr>
      <w:b/>
      <w:bCs/>
      <w:sz w:val="20"/>
      <w:u w:val="single"/>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2">
    <w:name w:val="Заголовок 1 Знак"/>
    <w:aliases w:val="Заголовок 1 Знак Знак Знак,Заголовок 1 Знак Знак Знак Знак Знак Знак1,Заголовок 1 Знак1 Знак,Заголовок 1 Знак Знак Знак Знак Знак Знак Знак1,Заголовок 1 Знак Знак Знак Знак Знак Знак Знак Знак,Заголовок 1 Знак Знак Знак Знак Знак1"/>
    <w:link w:val="11"/>
    <w:uiPriority w:val="9"/>
    <w:rsid w:val="00BD1141"/>
    <w:rPr>
      <w:rFonts w:ascii="Arial" w:hAnsi="Arial" w:cs="Arial"/>
      <w:b/>
      <w:bCs/>
      <w:caps/>
      <w:kern w:val="32"/>
      <w:sz w:val="32"/>
      <w:szCs w:val="32"/>
    </w:rPr>
  </w:style>
  <w:style w:type="character" w:customStyle="1" w:styleId="22">
    <w:name w:val="Заголовок 2 Знак"/>
    <w:aliases w:val="Заголовок 2 Знак Знак Знак1,Заголовок 2 Знак Знак1 Знак Знак,Заголовок 2 Знак2 Знак Знак Знак Знак,Заголовок 2 Знак Знак1 Знак Знак Знак Знак,Заголовок 2 Знак1 Знак Знак Знак Знак Знак,Заголовок 2 Знак Знак Знак Знак Знак Знак Знак"/>
    <w:link w:val="21"/>
    <w:uiPriority w:val="9"/>
    <w:rsid w:val="00BD1141"/>
    <w:rPr>
      <w:rFonts w:ascii="Arial" w:hAnsi="Arial" w:cs="Arial"/>
      <w:b/>
      <w:bCs/>
      <w:iCs/>
      <w:caps/>
      <w:sz w:val="24"/>
      <w:szCs w:val="24"/>
    </w:rPr>
  </w:style>
  <w:style w:type="character" w:customStyle="1" w:styleId="34">
    <w:name w:val="Заголовок 3 Знак"/>
    <w:aliases w:val="Заголовок 3 Знак Знак Знак1,Заголовок 3 Знак1 Знак Знак,Заголовок 3 Знак Знак Знак Знак Знак1,Заголовок 3 Знак Знак Знак Знак Знак Знак Знак,Заголовок 3 Знак Знак Знак Знак1,Заголовок 3 Знак Знак Знак Знак Знак Знак1,нижний индекс Знак"/>
    <w:link w:val="33"/>
    <w:rsid w:val="00BD1141"/>
    <w:rPr>
      <w:rFonts w:ascii="Arial" w:hAnsi="Arial" w:cs="Arial"/>
      <w:b/>
      <w:bCs/>
      <w:i/>
      <w:caps/>
    </w:rPr>
  </w:style>
  <w:style w:type="character" w:customStyle="1" w:styleId="41">
    <w:name w:val="Заголовок 4 Знак"/>
    <w:aliases w:val="Заголовок (стандарт) Знак,Четвертый уровень_Заголовок 4 Знак"/>
    <w:link w:val="40"/>
    <w:uiPriority w:val="9"/>
    <w:rsid w:val="00BD1141"/>
    <w:rPr>
      <w:rFonts w:ascii="Arial" w:hAnsi="Arial"/>
      <w:b/>
      <w:bCs/>
      <w:i/>
      <w:sz w:val="22"/>
      <w:szCs w:val="28"/>
    </w:rPr>
  </w:style>
  <w:style w:type="character" w:customStyle="1" w:styleId="51">
    <w:name w:val="Заголовок 5 Знак"/>
    <w:aliases w:val=" òàáëèöà Знак,H5 Знак,òàáëèöà Знак,oaaeeoa Знак,Block Label Знак,Underline Знак,Block Label1 Знак,Block Label2 Знак,Block Label3 Знак,Block Label11 Знак,Block Label21 Знак,Block Label4 Знак,Block Label12 Знак,Block Label22 Знак"/>
    <w:link w:val="50"/>
    <w:rsid w:val="00BD1141"/>
    <w:rPr>
      <w:rFonts w:ascii="Arial" w:hAnsi="Arial"/>
      <w:b/>
      <w:bCs/>
      <w:iCs/>
      <w:sz w:val="22"/>
      <w:szCs w:val="26"/>
    </w:rPr>
  </w:style>
  <w:style w:type="paragraph" w:customStyle="1" w:styleId="MTDisplayEquation">
    <w:name w:val="MTDisplayEquation"/>
    <w:basedOn w:val="S0"/>
    <w:next w:val="a7"/>
    <w:link w:val="MTDisplayEquation0"/>
    <w:rsid w:val="00A3579A"/>
    <w:pPr>
      <w:tabs>
        <w:tab w:val="center" w:pos="4536"/>
        <w:tab w:val="right" w:pos="9639"/>
      </w:tabs>
      <w:autoSpaceDE w:val="0"/>
      <w:autoSpaceDN w:val="0"/>
      <w:adjustRightInd w:val="0"/>
      <w:spacing w:before="120" w:line="360" w:lineRule="auto"/>
    </w:pPr>
    <w:rPr>
      <w:color w:val="000000"/>
    </w:rPr>
  </w:style>
  <w:style w:type="paragraph" w:customStyle="1" w:styleId="S0">
    <w:name w:val="S_Обычный"/>
    <w:basedOn w:val="a7"/>
    <w:link w:val="S4"/>
    <w:autoRedefine/>
    <w:qFormat/>
    <w:rsid w:val="006B5808"/>
    <w:pPr>
      <w:widowControl w:val="0"/>
      <w:spacing w:before="0" w:after="120"/>
      <w:ind w:firstLine="0"/>
      <w:jc w:val="center"/>
    </w:pPr>
    <w:rPr>
      <w:bCs/>
      <w:sz w:val="22"/>
    </w:rPr>
  </w:style>
  <w:style w:type="character" w:customStyle="1" w:styleId="S4">
    <w:name w:val="S_Обычный Знак"/>
    <w:link w:val="S0"/>
    <w:rsid w:val="006B5808"/>
    <w:rPr>
      <w:bCs/>
      <w:sz w:val="22"/>
      <w:szCs w:val="24"/>
    </w:rPr>
  </w:style>
  <w:style w:type="character" w:customStyle="1" w:styleId="MTDisplayEquation0">
    <w:name w:val="MTDisplayEquation Знак"/>
    <w:link w:val="MTDisplayEquation"/>
    <w:rsid w:val="00A3579A"/>
    <w:rPr>
      <w:color w:val="000000"/>
      <w:sz w:val="24"/>
      <w:szCs w:val="24"/>
    </w:rPr>
  </w:style>
  <w:style w:type="paragraph" w:styleId="ab">
    <w:name w:val="Balloon Text"/>
    <w:basedOn w:val="a7"/>
    <w:link w:val="ac"/>
    <w:uiPriority w:val="99"/>
    <w:rsid w:val="00BD1141"/>
    <w:pPr>
      <w:spacing w:before="0" w:after="0"/>
    </w:pPr>
    <w:rPr>
      <w:rFonts w:ascii="Tahoma" w:hAnsi="Tahoma" w:cs="Tahoma"/>
      <w:sz w:val="16"/>
      <w:szCs w:val="16"/>
    </w:rPr>
  </w:style>
  <w:style w:type="character" w:customStyle="1" w:styleId="ac">
    <w:name w:val="Текст выноски Знак"/>
    <w:basedOn w:val="a8"/>
    <w:link w:val="ab"/>
    <w:uiPriority w:val="99"/>
    <w:rsid w:val="00BD1141"/>
    <w:rPr>
      <w:rFonts w:ascii="Tahoma" w:hAnsi="Tahoma" w:cs="Tahoma"/>
      <w:sz w:val="16"/>
      <w:szCs w:val="16"/>
    </w:rPr>
  </w:style>
  <w:style w:type="character" w:styleId="ad">
    <w:name w:val="Hyperlink"/>
    <w:basedOn w:val="a8"/>
    <w:uiPriority w:val="99"/>
    <w:unhideWhenUsed/>
    <w:rsid w:val="00D523EA"/>
    <w:rPr>
      <w:color w:val="0000FF" w:themeColor="hyperlink"/>
      <w:u w:val="single"/>
    </w:rPr>
  </w:style>
  <w:style w:type="paragraph" w:styleId="35">
    <w:name w:val="toc 3"/>
    <w:basedOn w:val="a7"/>
    <w:next w:val="a7"/>
    <w:autoRedefine/>
    <w:uiPriority w:val="39"/>
    <w:rsid w:val="00D523EA"/>
    <w:pPr>
      <w:tabs>
        <w:tab w:val="right" w:leader="dot" w:pos="9628"/>
      </w:tabs>
      <w:spacing w:before="120" w:after="0"/>
      <w:ind w:left="482" w:firstLine="0"/>
    </w:pPr>
    <w:rPr>
      <w:rFonts w:ascii="Arial" w:hAnsi="Arial"/>
      <w:i/>
      <w:iCs/>
      <w:caps/>
      <w:sz w:val="16"/>
      <w:szCs w:val="16"/>
    </w:rPr>
  </w:style>
  <w:style w:type="paragraph" w:styleId="ae">
    <w:name w:val="header"/>
    <w:aliases w:val="??????? ??????????,Âåðõíèé êîëîíòèòóë,Верхний колонтитул Знак1 Знак,Верхний колонтитул Знак Знак Знак,Верх...,??????? ??????????1,??????? ??????????2,??????? ??????????3,??????? ??????????11,??????? ??????????21,??????? ??????????4,h"/>
    <w:link w:val="af"/>
    <w:qFormat/>
    <w:rsid w:val="00FF301B"/>
    <w:pPr>
      <w:tabs>
        <w:tab w:val="center" w:pos="4677"/>
        <w:tab w:val="right" w:pos="9355"/>
      </w:tabs>
      <w:spacing w:after="180" w:line="360" w:lineRule="auto"/>
      <w:ind w:left="5670" w:firstLine="425"/>
      <w:jc w:val="both"/>
    </w:pPr>
    <w:rPr>
      <w:rFonts w:ascii="Arial" w:hAnsi="Arial"/>
      <w:caps/>
      <w:sz w:val="10"/>
      <w:szCs w:val="24"/>
    </w:rPr>
  </w:style>
  <w:style w:type="character" w:customStyle="1" w:styleId="af">
    <w:name w:val="Верхний колонтитул Знак"/>
    <w:aliases w:val="??????? ?????????? Знак,Âåðõíèé êîëîíòèòóë Знак,Верхний колонтитул Знак1 Знак Знак,Верхний колонтитул Знак Знак Знак Знак,Верх... Знак,??????? ??????????1 Знак,??????? ??????????2 Знак,??????? ??????????3 Знак,h Знак"/>
    <w:link w:val="ae"/>
    <w:locked/>
    <w:rsid w:val="00BD1141"/>
    <w:rPr>
      <w:rFonts w:ascii="Arial" w:hAnsi="Arial"/>
      <w:caps/>
      <w:sz w:val="10"/>
      <w:szCs w:val="24"/>
    </w:rPr>
  </w:style>
  <w:style w:type="paragraph" w:customStyle="1" w:styleId="S5">
    <w:name w:val="S_Примечания"/>
    <w:basedOn w:val="S0"/>
    <w:next w:val="a7"/>
    <w:link w:val="S6"/>
    <w:qFormat/>
    <w:rsid w:val="00A3579A"/>
    <w:pPr>
      <w:spacing w:before="240"/>
      <w:ind w:left="567"/>
    </w:pPr>
    <w:rPr>
      <w:i/>
      <w:u w:val="single"/>
    </w:rPr>
  </w:style>
  <w:style w:type="character" w:customStyle="1" w:styleId="S6">
    <w:name w:val="S_Примечания Знак"/>
    <w:link w:val="S5"/>
    <w:rsid w:val="00A3579A"/>
    <w:rPr>
      <w:i/>
      <w:sz w:val="24"/>
      <w:szCs w:val="24"/>
      <w:u w:val="single"/>
    </w:rPr>
  </w:style>
  <w:style w:type="paragraph" w:styleId="af0">
    <w:name w:val="footer"/>
    <w:aliases w:val="список"/>
    <w:basedOn w:val="a7"/>
    <w:link w:val="af1"/>
    <w:uiPriority w:val="99"/>
    <w:rsid w:val="001A628C"/>
    <w:pPr>
      <w:tabs>
        <w:tab w:val="center" w:pos="4677"/>
        <w:tab w:val="right" w:pos="9355"/>
      </w:tabs>
    </w:pPr>
  </w:style>
  <w:style w:type="character" w:customStyle="1" w:styleId="af1">
    <w:name w:val="Нижний колонтитул Знак"/>
    <w:aliases w:val="список Знак"/>
    <w:link w:val="af0"/>
    <w:uiPriority w:val="99"/>
    <w:rsid w:val="00BD1141"/>
    <w:rPr>
      <w:sz w:val="24"/>
      <w:szCs w:val="24"/>
    </w:rPr>
  </w:style>
  <w:style w:type="paragraph" w:styleId="13">
    <w:name w:val="toc 1"/>
    <w:basedOn w:val="a7"/>
    <w:next w:val="a7"/>
    <w:autoRedefine/>
    <w:uiPriority w:val="39"/>
    <w:rsid w:val="009D4EE6"/>
    <w:pPr>
      <w:tabs>
        <w:tab w:val="left" w:pos="482"/>
        <w:tab w:val="right" w:leader="dot" w:pos="9628"/>
      </w:tabs>
      <w:spacing w:before="240" w:after="0"/>
      <w:ind w:firstLine="0"/>
    </w:pPr>
    <w:rPr>
      <w:rFonts w:ascii="Arial" w:hAnsi="Arial"/>
      <w:b/>
      <w:bCs/>
      <w:caps/>
      <w:noProof/>
      <w:sz w:val="20"/>
      <w:szCs w:val="20"/>
    </w:rPr>
  </w:style>
  <w:style w:type="paragraph" w:styleId="23">
    <w:name w:val="toc 2"/>
    <w:basedOn w:val="a7"/>
    <w:next w:val="a7"/>
    <w:autoRedefine/>
    <w:uiPriority w:val="39"/>
    <w:rsid w:val="00666748"/>
    <w:pPr>
      <w:tabs>
        <w:tab w:val="left" w:pos="993"/>
        <w:tab w:val="right" w:leader="dot" w:pos="9628"/>
      </w:tabs>
      <w:spacing w:before="240" w:after="0"/>
      <w:ind w:left="993" w:hanging="567"/>
    </w:pPr>
    <w:rPr>
      <w:rFonts w:ascii="Arial" w:hAnsi="Arial"/>
      <w:b/>
      <w:caps/>
      <w:sz w:val="20"/>
      <w:szCs w:val="18"/>
    </w:rPr>
  </w:style>
  <w:style w:type="paragraph" w:styleId="42">
    <w:name w:val="toc 4"/>
    <w:basedOn w:val="a7"/>
    <w:next w:val="a7"/>
    <w:autoRedefine/>
    <w:rsid w:val="001A222E"/>
    <w:pPr>
      <w:ind w:left="720"/>
    </w:pPr>
  </w:style>
  <w:style w:type="paragraph" w:customStyle="1" w:styleId="S7">
    <w:name w:val="S_Примечания_текст"/>
    <w:basedOn w:val="S5"/>
    <w:link w:val="S8"/>
    <w:qFormat/>
    <w:rsid w:val="00D523EA"/>
    <w:pPr>
      <w:spacing w:before="120" w:after="240"/>
    </w:pPr>
    <w:rPr>
      <w:u w:val="none"/>
    </w:rPr>
  </w:style>
  <w:style w:type="character" w:customStyle="1" w:styleId="S8">
    <w:name w:val="S_Примечания_текст Знак"/>
    <w:basedOn w:val="S6"/>
    <w:link w:val="S7"/>
    <w:rsid w:val="00D523EA"/>
    <w:rPr>
      <w:bCs/>
      <w:i/>
      <w:sz w:val="24"/>
      <w:szCs w:val="24"/>
      <w:u w:val="single"/>
    </w:rPr>
  </w:style>
  <w:style w:type="paragraph" w:customStyle="1" w:styleId="-h1ol">
    <w:name w:val="АНХК - h1.ol"/>
    <w:basedOn w:val="a7"/>
    <w:link w:val="-h1ol0"/>
    <w:qFormat/>
    <w:rsid w:val="00A3579A"/>
    <w:pPr>
      <w:keepNext/>
      <w:pageBreakBefore/>
      <w:numPr>
        <w:numId w:val="5"/>
      </w:numPr>
      <w:tabs>
        <w:tab w:val="left" w:pos="426"/>
      </w:tabs>
      <w:spacing w:before="0" w:after="240"/>
      <w:outlineLvl w:val="0"/>
    </w:pPr>
    <w:rPr>
      <w:rFonts w:ascii="Arial" w:eastAsia="SimSun" w:hAnsi="Arial" w:cs="Arial"/>
      <w:b/>
      <w:bCs/>
      <w:caps/>
      <w:kern w:val="32"/>
      <w:sz w:val="32"/>
      <w:szCs w:val="32"/>
    </w:rPr>
  </w:style>
  <w:style w:type="character" w:customStyle="1" w:styleId="-h1ol0">
    <w:name w:val="АНХК - h1.ol Знак"/>
    <w:link w:val="-h1ol"/>
    <w:rsid w:val="00A3579A"/>
    <w:rPr>
      <w:rFonts w:ascii="Arial" w:eastAsia="SimSun" w:hAnsi="Arial" w:cs="Arial"/>
      <w:b/>
      <w:bCs/>
      <w:caps/>
      <w:kern w:val="32"/>
      <w:sz w:val="32"/>
      <w:szCs w:val="32"/>
    </w:rPr>
  </w:style>
  <w:style w:type="paragraph" w:customStyle="1" w:styleId="af2">
    <w:name w:val="АНХК"/>
    <w:basedOn w:val="-h1ol"/>
    <w:qFormat/>
    <w:rsid w:val="00A3579A"/>
    <w:pPr>
      <w:numPr>
        <w:numId w:val="0"/>
      </w:numPr>
      <w:outlineLvl w:val="9"/>
    </w:pPr>
  </w:style>
  <w:style w:type="paragraph" w:styleId="52">
    <w:name w:val="toc 5"/>
    <w:basedOn w:val="a7"/>
    <w:next w:val="a7"/>
    <w:autoRedefine/>
    <w:rsid w:val="00C26C9E"/>
    <w:pPr>
      <w:spacing w:before="0" w:after="0"/>
      <w:ind w:left="960" w:firstLine="0"/>
      <w:jc w:val="left"/>
    </w:pPr>
  </w:style>
  <w:style w:type="paragraph" w:styleId="61">
    <w:name w:val="toc 6"/>
    <w:basedOn w:val="a7"/>
    <w:next w:val="a7"/>
    <w:autoRedefine/>
    <w:rsid w:val="00C26C9E"/>
    <w:pPr>
      <w:suppressAutoHyphens/>
      <w:spacing w:before="0" w:after="0"/>
      <w:ind w:left="1200" w:firstLine="709"/>
      <w:jc w:val="left"/>
    </w:pPr>
    <w:rPr>
      <w:szCs w:val="28"/>
    </w:rPr>
  </w:style>
  <w:style w:type="paragraph" w:styleId="71">
    <w:name w:val="toc 7"/>
    <w:basedOn w:val="a7"/>
    <w:next w:val="a7"/>
    <w:autoRedefine/>
    <w:rsid w:val="00C26C9E"/>
    <w:pPr>
      <w:spacing w:before="0" w:after="0"/>
      <w:ind w:left="1440" w:firstLine="0"/>
      <w:jc w:val="left"/>
    </w:pPr>
  </w:style>
  <w:style w:type="paragraph" w:styleId="81">
    <w:name w:val="toc 8"/>
    <w:basedOn w:val="a7"/>
    <w:next w:val="a7"/>
    <w:autoRedefine/>
    <w:rsid w:val="00C26C9E"/>
    <w:pPr>
      <w:spacing w:before="0" w:after="0"/>
      <w:ind w:left="1680" w:firstLine="0"/>
      <w:jc w:val="left"/>
    </w:pPr>
  </w:style>
  <w:style w:type="paragraph" w:styleId="91">
    <w:name w:val="toc 9"/>
    <w:basedOn w:val="a7"/>
    <w:next w:val="a7"/>
    <w:autoRedefine/>
    <w:rsid w:val="00C26C9E"/>
    <w:pPr>
      <w:spacing w:before="0" w:after="0"/>
      <w:ind w:left="1920" w:firstLine="0"/>
      <w:jc w:val="left"/>
    </w:pPr>
  </w:style>
  <w:style w:type="paragraph" w:customStyle="1" w:styleId="S9">
    <w:name w:val="S_Название_Таблицы"/>
    <w:basedOn w:val="a7"/>
    <w:autoRedefine/>
    <w:rsid w:val="001B6CE2"/>
    <w:pPr>
      <w:keepNext/>
      <w:widowControl w:val="0"/>
      <w:tabs>
        <w:tab w:val="left" w:pos="567"/>
      </w:tabs>
      <w:spacing w:before="0" w:after="0"/>
      <w:ind w:firstLine="0"/>
      <w:jc w:val="right"/>
    </w:pPr>
    <w:rPr>
      <w:rFonts w:ascii="Arial" w:hAnsi="Arial"/>
      <w:b/>
      <w:sz w:val="20"/>
    </w:rPr>
  </w:style>
  <w:style w:type="paragraph" w:customStyle="1" w:styleId="Sa">
    <w:name w:val="S_Название_Объекта"/>
    <w:basedOn w:val="S9"/>
    <w:autoRedefine/>
    <w:qFormat/>
    <w:rsid w:val="006A079D"/>
  </w:style>
  <w:style w:type="paragraph" w:customStyle="1" w:styleId="Sb">
    <w:name w:val="S_Название_Рисунка"/>
    <w:basedOn w:val="a7"/>
    <w:autoRedefine/>
    <w:rsid w:val="006A079D"/>
    <w:pPr>
      <w:spacing w:before="120" w:after="120"/>
      <w:ind w:firstLine="0"/>
      <w:jc w:val="center"/>
    </w:pPr>
    <w:rPr>
      <w:rFonts w:ascii="Arial" w:hAnsi="Arial"/>
      <w:b/>
      <w:sz w:val="20"/>
    </w:rPr>
  </w:style>
  <w:style w:type="paragraph" w:customStyle="1" w:styleId="Sc">
    <w:name w:val="S_Таблица_Текст"/>
    <w:basedOn w:val="a7"/>
    <w:autoRedefine/>
    <w:rsid w:val="007346A5"/>
    <w:pPr>
      <w:widowControl w:val="0"/>
      <w:tabs>
        <w:tab w:val="left" w:pos="567"/>
      </w:tabs>
      <w:spacing w:before="0" w:after="0"/>
      <w:ind w:firstLine="0"/>
      <w:jc w:val="left"/>
    </w:pPr>
    <w:rPr>
      <w:szCs w:val="28"/>
    </w:rPr>
  </w:style>
  <w:style w:type="paragraph" w:customStyle="1" w:styleId="Sd">
    <w:name w:val="S_Таблица_Шапка"/>
    <w:basedOn w:val="a7"/>
    <w:autoRedefine/>
    <w:rsid w:val="00A3579A"/>
    <w:pPr>
      <w:spacing w:before="120" w:after="120"/>
      <w:ind w:firstLine="0"/>
      <w:jc w:val="center"/>
    </w:pPr>
    <w:rPr>
      <w:rFonts w:ascii="Arial" w:hAnsi="Arial" w:cs="Arial"/>
      <w:b/>
      <w:bCs/>
      <w:caps/>
      <w:sz w:val="16"/>
      <w:szCs w:val="20"/>
    </w:rPr>
  </w:style>
  <w:style w:type="paragraph" w:customStyle="1" w:styleId="Se">
    <w:name w:val="S_Рисунок"/>
    <w:basedOn w:val="S0"/>
    <w:rsid w:val="00A2759B"/>
    <w:rPr>
      <w:rFonts w:ascii="Arial" w:hAnsi="Arial"/>
      <w:b/>
      <w:sz w:val="20"/>
    </w:rPr>
  </w:style>
  <w:style w:type="paragraph" w:customStyle="1" w:styleId="Sf">
    <w:name w:val="S_Таблица_Текст + курсив"/>
    <w:basedOn w:val="Sc"/>
    <w:autoRedefine/>
    <w:rsid w:val="00A3579A"/>
    <w:pPr>
      <w:tabs>
        <w:tab w:val="clear" w:pos="567"/>
      </w:tabs>
    </w:pPr>
    <w:rPr>
      <w:bCs/>
      <w:i/>
      <w:iCs/>
    </w:rPr>
  </w:style>
  <w:style w:type="paragraph" w:customStyle="1" w:styleId="Sf0">
    <w:name w:val="S_Таблица_Текст + По центру"/>
    <w:basedOn w:val="Sc"/>
    <w:autoRedefine/>
    <w:rsid w:val="00A3579A"/>
    <w:pPr>
      <w:tabs>
        <w:tab w:val="clear" w:pos="567"/>
      </w:tabs>
      <w:jc w:val="center"/>
    </w:pPr>
    <w:rPr>
      <w:bCs/>
      <w:szCs w:val="20"/>
    </w:rPr>
  </w:style>
  <w:style w:type="paragraph" w:customStyle="1" w:styleId="S00">
    <w:name w:val="S_Таблица_Шапка + Перед:  0 пт После:  0 пт"/>
    <w:basedOn w:val="Sd"/>
    <w:autoRedefine/>
    <w:rsid w:val="00A3579A"/>
    <w:pPr>
      <w:spacing w:before="0" w:after="0"/>
    </w:pPr>
    <w:rPr>
      <w:rFonts w:cs="Times New Roman"/>
    </w:rPr>
  </w:style>
  <w:style w:type="paragraph" w:customStyle="1" w:styleId="a3">
    <w:name w:val="Маркеры"/>
    <w:basedOn w:val="a7"/>
    <w:autoRedefine/>
    <w:qFormat/>
    <w:rsid w:val="00692DC2"/>
    <w:pPr>
      <w:numPr>
        <w:numId w:val="6"/>
      </w:numPr>
      <w:spacing w:before="0" w:after="120"/>
    </w:pPr>
  </w:style>
  <w:style w:type="paragraph" w:customStyle="1" w:styleId="2">
    <w:name w:val="Маркеры 2"/>
    <w:basedOn w:val="a3"/>
    <w:qFormat/>
    <w:rsid w:val="005B4173"/>
    <w:pPr>
      <w:numPr>
        <w:numId w:val="4"/>
      </w:numPr>
    </w:pPr>
  </w:style>
  <w:style w:type="paragraph" w:customStyle="1" w:styleId="32">
    <w:name w:val="Маркеры 3"/>
    <w:basedOn w:val="2"/>
    <w:qFormat/>
    <w:rsid w:val="00D523EA"/>
    <w:pPr>
      <w:widowControl w:val="0"/>
      <w:numPr>
        <w:numId w:val="2"/>
      </w:numPr>
    </w:pPr>
  </w:style>
  <w:style w:type="paragraph" w:customStyle="1" w:styleId="-h2">
    <w:name w:val="АНХК - h2"/>
    <w:basedOn w:val="a7"/>
    <w:link w:val="-h20"/>
    <w:qFormat/>
    <w:rsid w:val="00A3579A"/>
    <w:pPr>
      <w:keepNext/>
      <w:tabs>
        <w:tab w:val="left" w:pos="425"/>
      </w:tabs>
      <w:spacing w:before="240" w:after="120"/>
      <w:ind w:firstLine="0"/>
      <w:outlineLvl w:val="1"/>
    </w:pPr>
    <w:rPr>
      <w:rFonts w:ascii="Arial" w:eastAsia="SimSun" w:hAnsi="Arial" w:cs="Arial"/>
      <w:b/>
      <w:bCs/>
      <w:iCs/>
      <w:caps/>
    </w:rPr>
  </w:style>
  <w:style w:type="character" w:customStyle="1" w:styleId="-h20">
    <w:name w:val="АНХК - h2 Знак"/>
    <w:link w:val="-h2"/>
    <w:rsid w:val="00A3579A"/>
    <w:rPr>
      <w:rFonts w:ascii="Arial" w:eastAsia="SimSun" w:hAnsi="Arial" w:cs="Arial"/>
      <w:b/>
      <w:bCs/>
      <w:iCs/>
      <w:caps/>
      <w:sz w:val="24"/>
      <w:szCs w:val="24"/>
    </w:rPr>
  </w:style>
  <w:style w:type="paragraph" w:customStyle="1" w:styleId="-h2h1ol">
    <w:name w:val="АНХК - h2.h1.ol"/>
    <w:basedOn w:val="a7"/>
    <w:link w:val="-h2h1ol0"/>
    <w:autoRedefine/>
    <w:qFormat/>
    <w:rsid w:val="00504DA5"/>
    <w:pPr>
      <w:keepNext/>
      <w:numPr>
        <w:ilvl w:val="1"/>
        <w:numId w:val="5"/>
      </w:numPr>
      <w:tabs>
        <w:tab w:val="left" w:pos="482"/>
      </w:tabs>
      <w:spacing w:before="240" w:after="240"/>
      <w:outlineLvl w:val="1"/>
    </w:pPr>
    <w:rPr>
      <w:rFonts w:ascii="Arial" w:eastAsia="SimSun" w:hAnsi="Arial" w:cs="Arial"/>
      <w:b/>
      <w:bCs/>
      <w:caps/>
      <w:kern w:val="32"/>
    </w:rPr>
  </w:style>
  <w:style w:type="character" w:customStyle="1" w:styleId="-h2h1ol0">
    <w:name w:val="АНХК - h2.h1.ol Знак"/>
    <w:link w:val="-h2h1ol"/>
    <w:rsid w:val="00504DA5"/>
    <w:rPr>
      <w:rFonts w:ascii="Arial" w:eastAsia="SimSun" w:hAnsi="Arial" w:cs="Arial"/>
      <w:b/>
      <w:bCs/>
      <w:caps/>
      <w:kern w:val="32"/>
      <w:sz w:val="24"/>
      <w:szCs w:val="24"/>
    </w:rPr>
  </w:style>
  <w:style w:type="paragraph" w:customStyle="1" w:styleId="-h3h2h1ol">
    <w:name w:val="АНХК - h3.h2.h1.ol"/>
    <w:basedOn w:val="a7"/>
    <w:link w:val="-h3h2h1ol0"/>
    <w:qFormat/>
    <w:rsid w:val="005B4173"/>
    <w:pPr>
      <w:keepNext/>
      <w:numPr>
        <w:ilvl w:val="2"/>
        <w:numId w:val="5"/>
      </w:numPr>
      <w:spacing w:before="360" w:after="240"/>
      <w:outlineLvl w:val="2"/>
    </w:pPr>
    <w:rPr>
      <w:rFonts w:ascii="Arial" w:eastAsia="SimSun" w:hAnsi="Arial" w:cs="Arial"/>
      <w:b/>
      <w:bCs/>
      <w:i/>
      <w:caps/>
      <w:kern w:val="32"/>
      <w:sz w:val="20"/>
    </w:rPr>
  </w:style>
  <w:style w:type="character" w:customStyle="1" w:styleId="-h3h2h1ol0">
    <w:name w:val="АНХК - h3.h2.h1.ol Знак"/>
    <w:link w:val="-h3h2h1ol"/>
    <w:rsid w:val="005B4173"/>
    <w:rPr>
      <w:rFonts w:ascii="Arial" w:eastAsia="SimSun" w:hAnsi="Arial" w:cs="Arial"/>
      <w:b/>
      <w:bCs/>
      <w:i/>
      <w:caps/>
      <w:kern w:val="32"/>
      <w:szCs w:val="24"/>
    </w:rPr>
  </w:style>
  <w:style w:type="paragraph" w:customStyle="1" w:styleId="-h4h3h2h1ol">
    <w:name w:val="АНХК - h4.h3.h2.h1.ol"/>
    <w:basedOn w:val="a7"/>
    <w:link w:val="-h4h3h2h1ol0"/>
    <w:qFormat/>
    <w:rsid w:val="00A3579A"/>
    <w:pPr>
      <w:keepNext/>
      <w:numPr>
        <w:ilvl w:val="3"/>
        <w:numId w:val="5"/>
      </w:numPr>
      <w:spacing w:before="360" w:after="240"/>
      <w:outlineLvl w:val="3"/>
    </w:pPr>
    <w:rPr>
      <w:rFonts w:ascii="Arial" w:eastAsia="SimSun" w:hAnsi="Arial" w:cs="Arial"/>
      <w:bCs/>
      <w:i/>
      <w:caps/>
      <w:kern w:val="32"/>
      <w:sz w:val="20"/>
    </w:rPr>
  </w:style>
  <w:style w:type="character" w:customStyle="1" w:styleId="-h4h3h2h1ol0">
    <w:name w:val="АНХК - h4.h3.h2.h1.ol Знак"/>
    <w:link w:val="-h4h3h2h1ol"/>
    <w:rsid w:val="00A3579A"/>
    <w:rPr>
      <w:rFonts w:ascii="Arial" w:eastAsia="SimSun" w:hAnsi="Arial" w:cs="Arial"/>
      <w:bCs/>
      <w:i/>
      <w:caps/>
      <w:kern w:val="32"/>
      <w:szCs w:val="24"/>
    </w:rPr>
  </w:style>
  <w:style w:type="paragraph" w:customStyle="1" w:styleId="-h5h4h3h2h1ol">
    <w:name w:val="АНХК - h5.h4.h3.h2.h1.ol"/>
    <w:basedOn w:val="-h4h3h2h1ol"/>
    <w:qFormat/>
    <w:rsid w:val="00A3579A"/>
    <w:pPr>
      <w:numPr>
        <w:ilvl w:val="4"/>
      </w:numPr>
      <w:outlineLvl w:val="4"/>
    </w:pPr>
    <w:rPr>
      <w:b/>
      <w:i w:val="0"/>
    </w:rPr>
  </w:style>
  <w:style w:type="character" w:styleId="af3">
    <w:name w:val="annotation reference"/>
    <w:uiPriority w:val="99"/>
    <w:semiHidden/>
    <w:rsid w:val="00B44C6D"/>
    <w:rPr>
      <w:sz w:val="16"/>
      <w:szCs w:val="16"/>
    </w:rPr>
  </w:style>
  <w:style w:type="paragraph" w:customStyle="1" w:styleId="Sf1">
    <w:name w:val="S_Термин"/>
    <w:basedOn w:val="a7"/>
    <w:link w:val="S12"/>
    <w:autoRedefine/>
    <w:rsid w:val="00766C51"/>
    <w:pPr>
      <w:spacing w:before="0" w:after="0"/>
      <w:ind w:firstLine="0"/>
    </w:pPr>
    <w:rPr>
      <w:rFonts w:ascii="Arial" w:hAnsi="Arial"/>
      <w:b/>
      <w:i/>
      <w:caps/>
      <w:sz w:val="20"/>
      <w:szCs w:val="20"/>
    </w:rPr>
  </w:style>
  <w:style w:type="paragraph" w:styleId="af4">
    <w:name w:val="caption"/>
    <w:aliases w:val="Название объекта Знак,Название объекта Знак Знак Знак,Название объекта Знак Знак,Название объекта Знак Знак Знак Знак Знак Знак,Название объекта Знак Знак Знак Знак Знак Знак Знак,Название объекта Знак Знак Знак Знак Знак Знак Знак Знак"/>
    <w:basedOn w:val="a7"/>
    <w:next w:val="a7"/>
    <w:link w:val="14"/>
    <w:qFormat/>
    <w:rsid w:val="00766C51"/>
    <w:pPr>
      <w:spacing w:before="0" w:after="0"/>
      <w:ind w:firstLine="0"/>
      <w:jc w:val="left"/>
    </w:pPr>
    <w:rPr>
      <w:b/>
      <w:bCs/>
      <w:sz w:val="20"/>
      <w:szCs w:val="20"/>
    </w:rPr>
  </w:style>
  <w:style w:type="paragraph" w:customStyle="1" w:styleId="Sf2">
    <w:name w:val="S_ВерхКолонтитулТекст"/>
    <w:basedOn w:val="S0"/>
    <w:autoRedefine/>
    <w:rsid w:val="004B29BB"/>
    <w:pPr>
      <w:spacing w:after="60"/>
      <w:jc w:val="right"/>
    </w:pPr>
    <w:rPr>
      <w:rFonts w:ascii="Arial" w:hAnsi="Arial"/>
      <w:b/>
      <w:bCs w:val="0"/>
      <w:caps/>
      <w:sz w:val="10"/>
      <w:szCs w:val="10"/>
    </w:rPr>
  </w:style>
  <w:style w:type="paragraph" w:customStyle="1" w:styleId="Sf3">
    <w:name w:val="S_НижнКолонтПрав"/>
    <w:basedOn w:val="S0"/>
    <w:autoRedefine/>
    <w:rsid w:val="004B29BB"/>
    <w:pPr>
      <w:spacing w:after="0"/>
      <w:jc w:val="right"/>
    </w:pPr>
    <w:rPr>
      <w:rFonts w:ascii="Arial" w:eastAsia="Calibri" w:hAnsi="Arial"/>
      <w:bCs w:val="0"/>
      <w:caps/>
      <w:sz w:val="16"/>
      <w:szCs w:val="12"/>
      <w:lang w:eastAsia="en-US"/>
    </w:rPr>
  </w:style>
  <w:style w:type="paragraph" w:customStyle="1" w:styleId="Sf4">
    <w:name w:val="S_НижнКолонтЛев"/>
    <w:basedOn w:val="S0"/>
    <w:autoRedefine/>
    <w:rsid w:val="00BC5410"/>
    <w:pPr>
      <w:spacing w:before="40" w:after="0"/>
      <w:jc w:val="left"/>
    </w:pPr>
    <w:rPr>
      <w:rFonts w:ascii="Arial" w:hAnsi="Arial"/>
      <w:b/>
      <w:bCs w:val="0"/>
      <w:caps/>
      <w:sz w:val="10"/>
      <w:szCs w:val="10"/>
    </w:rPr>
  </w:style>
  <w:style w:type="paragraph" w:customStyle="1" w:styleId="Sf5">
    <w:name w:val="S_Содержание"/>
    <w:basedOn w:val="S0"/>
    <w:autoRedefine/>
    <w:rsid w:val="00766C51"/>
    <w:rPr>
      <w:rFonts w:ascii="Arial" w:hAnsi="Arial"/>
      <w:b/>
      <w:bCs w:val="0"/>
      <w:caps/>
      <w:color w:val="AF931D"/>
      <w:sz w:val="32"/>
      <w:szCs w:val="32"/>
    </w:rPr>
  </w:style>
  <w:style w:type="paragraph" w:styleId="af5">
    <w:name w:val="Title"/>
    <w:basedOn w:val="a7"/>
    <w:link w:val="af6"/>
    <w:qFormat/>
    <w:rsid w:val="00766C51"/>
    <w:pPr>
      <w:spacing w:before="240" w:after="60"/>
      <w:ind w:firstLine="0"/>
      <w:jc w:val="center"/>
      <w:outlineLvl w:val="0"/>
    </w:pPr>
    <w:rPr>
      <w:rFonts w:ascii="Arial" w:hAnsi="Arial" w:cs="Arial"/>
      <w:b/>
      <w:bCs/>
      <w:kern w:val="28"/>
      <w:sz w:val="32"/>
      <w:szCs w:val="32"/>
    </w:rPr>
  </w:style>
  <w:style w:type="character" w:customStyle="1" w:styleId="af6">
    <w:name w:val="Название Знак"/>
    <w:basedOn w:val="a8"/>
    <w:link w:val="af5"/>
    <w:rsid w:val="00BD1141"/>
    <w:rPr>
      <w:rFonts w:ascii="Arial" w:hAnsi="Arial" w:cs="Arial"/>
      <w:b/>
      <w:bCs/>
      <w:kern w:val="28"/>
      <w:sz w:val="32"/>
      <w:szCs w:val="32"/>
    </w:rPr>
  </w:style>
  <w:style w:type="character" w:styleId="af7">
    <w:name w:val="page number"/>
    <w:basedOn w:val="a8"/>
    <w:rsid w:val="00766C51"/>
  </w:style>
  <w:style w:type="paragraph" w:customStyle="1" w:styleId="36">
    <w:name w:val="МойСписок3"/>
    <w:basedOn w:val="a7"/>
    <w:semiHidden/>
    <w:rsid w:val="00766C51"/>
    <w:pPr>
      <w:spacing w:before="0" w:after="0"/>
      <w:ind w:firstLine="0"/>
    </w:pPr>
  </w:style>
  <w:style w:type="paragraph" w:customStyle="1" w:styleId="af8">
    <w:name w:val="Наименование системы"/>
    <w:basedOn w:val="a7"/>
    <w:semiHidden/>
    <w:rsid w:val="00766C51"/>
    <w:pPr>
      <w:spacing w:before="1080" w:after="0" w:line="360" w:lineRule="auto"/>
      <w:ind w:firstLine="0"/>
      <w:jc w:val="center"/>
    </w:pPr>
    <w:rPr>
      <w:rFonts w:ascii="Arial" w:hAnsi="Arial"/>
      <w:caps/>
      <w:noProof/>
      <w:sz w:val="28"/>
      <w:szCs w:val="20"/>
    </w:rPr>
  </w:style>
  <w:style w:type="paragraph" w:customStyle="1" w:styleId="af9">
    <w:name w:val="Наименование программы"/>
    <w:basedOn w:val="af8"/>
    <w:semiHidden/>
    <w:rsid w:val="00766C51"/>
    <w:pPr>
      <w:spacing w:before="120"/>
    </w:pPr>
    <w:rPr>
      <w:b/>
    </w:rPr>
  </w:style>
  <w:style w:type="paragraph" w:customStyle="1" w:styleId="afa">
    <w:name w:val="Наименование документа"/>
    <w:semiHidden/>
    <w:rsid w:val="00766C51"/>
    <w:pPr>
      <w:spacing w:before="120" w:after="120"/>
      <w:jc w:val="center"/>
    </w:pPr>
    <w:rPr>
      <w:rFonts w:ascii="Arial" w:hAnsi="Arial"/>
      <w:b/>
      <w:noProof/>
      <w:sz w:val="28"/>
    </w:rPr>
  </w:style>
  <w:style w:type="paragraph" w:customStyle="1" w:styleId="afb">
    <w:name w:val="Код документа"/>
    <w:semiHidden/>
    <w:rsid w:val="00766C51"/>
    <w:pPr>
      <w:spacing w:before="120"/>
      <w:jc w:val="center"/>
    </w:pPr>
    <w:rPr>
      <w:rFonts w:ascii="Arial" w:hAnsi="Arial"/>
      <w:caps/>
      <w:noProof/>
      <w:sz w:val="24"/>
    </w:rPr>
  </w:style>
  <w:style w:type="character" w:customStyle="1" w:styleId="S12">
    <w:name w:val="S_Термин Знак1"/>
    <w:link w:val="Sf1"/>
    <w:rsid w:val="00766C51"/>
    <w:rPr>
      <w:rFonts w:ascii="Arial" w:hAnsi="Arial"/>
      <w:b/>
      <w:i/>
      <w:caps/>
    </w:rPr>
  </w:style>
  <w:style w:type="paragraph" w:customStyle="1" w:styleId="15">
    <w:name w:val="Заголовок1"/>
    <w:basedOn w:val="21"/>
    <w:semiHidden/>
    <w:rsid w:val="00766C51"/>
    <w:pPr>
      <w:numPr>
        <w:ilvl w:val="0"/>
        <w:numId w:val="0"/>
      </w:numPr>
      <w:ind w:left="992" w:hanging="992"/>
    </w:pPr>
  </w:style>
  <w:style w:type="table" w:styleId="16">
    <w:name w:val="Table Classic 1"/>
    <w:basedOn w:val="a9"/>
    <w:rsid w:val="00766C51"/>
    <w:pPr>
      <w:spacing w:before="40" w:after="40" w:line="360" w:lineRule="auto"/>
      <w:ind w:firstLine="425"/>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afc">
    <w:name w:val="Содержание"/>
    <w:next w:val="a7"/>
    <w:semiHidden/>
    <w:rsid w:val="00766C51"/>
    <w:pPr>
      <w:keepNext/>
      <w:spacing w:before="200" w:after="200"/>
    </w:pPr>
    <w:rPr>
      <w:rFonts w:ascii="Arial" w:hAnsi="Arial"/>
      <w:b/>
      <w:caps/>
      <w:color w:val="AF931D"/>
      <w:sz w:val="32"/>
      <w:szCs w:val="32"/>
    </w:rPr>
  </w:style>
  <w:style w:type="paragraph" w:customStyle="1" w:styleId="110">
    <w:name w:val="Заголовок11"/>
    <w:basedOn w:val="a7"/>
    <w:semiHidden/>
    <w:rsid w:val="00766C51"/>
    <w:pPr>
      <w:spacing w:line="360" w:lineRule="auto"/>
    </w:pPr>
  </w:style>
  <w:style w:type="character" w:styleId="afd">
    <w:name w:val="footnote reference"/>
    <w:rsid w:val="00766C51"/>
    <w:rPr>
      <w:vertAlign w:val="superscript"/>
    </w:rPr>
  </w:style>
  <w:style w:type="numbering" w:styleId="111111">
    <w:name w:val="Outline List 2"/>
    <w:basedOn w:val="aa"/>
    <w:uiPriority w:val="99"/>
    <w:rsid w:val="00766C51"/>
    <w:pPr>
      <w:numPr>
        <w:numId w:val="24"/>
      </w:numPr>
    </w:pPr>
  </w:style>
  <w:style w:type="character" w:styleId="afe">
    <w:name w:val="Placeholder Text"/>
    <w:uiPriority w:val="99"/>
    <w:semiHidden/>
    <w:rsid w:val="00766C51"/>
    <w:rPr>
      <w:color w:val="808080"/>
    </w:rPr>
  </w:style>
  <w:style w:type="paragraph" w:customStyle="1" w:styleId="S1">
    <w:name w:val="S_Заголовок1_СписокН"/>
    <w:basedOn w:val="a7"/>
    <w:autoRedefine/>
    <w:rsid w:val="002738C7"/>
    <w:pPr>
      <w:keepNext/>
      <w:pageBreakBefore/>
      <w:numPr>
        <w:numId w:val="38"/>
      </w:numPr>
      <w:spacing w:before="0" w:after="0"/>
      <w:outlineLvl w:val="0"/>
    </w:pPr>
    <w:rPr>
      <w:rFonts w:ascii="Arial" w:hAnsi="Arial"/>
      <w:b/>
      <w:sz w:val="32"/>
      <w:szCs w:val="32"/>
    </w:rPr>
  </w:style>
  <w:style w:type="paragraph" w:customStyle="1" w:styleId="S21">
    <w:name w:val="S_Заголовок2_СписокН"/>
    <w:basedOn w:val="a7"/>
    <w:link w:val="S22"/>
    <w:autoRedefine/>
    <w:rsid w:val="0074195E"/>
    <w:pPr>
      <w:keepNext/>
      <w:tabs>
        <w:tab w:val="num" w:pos="576"/>
      </w:tabs>
      <w:spacing w:before="360" w:after="0" w:line="360" w:lineRule="auto"/>
      <w:ind w:left="576" w:hanging="576"/>
      <w:outlineLvl w:val="1"/>
    </w:pPr>
    <w:rPr>
      <w:rFonts w:ascii="Arial" w:hAnsi="Arial"/>
      <w:b/>
      <w:caps/>
    </w:rPr>
  </w:style>
  <w:style w:type="paragraph" w:customStyle="1" w:styleId="S30">
    <w:name w:val="S_Заголовок3_СписокН"/>
    <w:basedOn w:val="a7"/>
    <w:autoRedefine/>
    <w:rsid w:val="0074195E"/>
    <w:pPr>
      <w:keepNext/>
      <w:tabs>
        <w:tab w:val="num" w:pos="720"/>
      </w:tabs>
      <w:spacing w:before="360" w:after="240"/>
      <w:ind w:left="720" w:hanging="720"/>
      <w:outlineLvl w:val="2"/>
    </w:pPr>
    <w:rPr>
      <w:rFonts w:ascii="Arial" w:hAnsi="Arial"/>
      <w:b/>
      <w:i/>
      <w:caps/>
      <w:sz w:val="20"/>
      <w:szCs w:val="20"/>
    </w:rPr>
  </w:style>
  <w:style w:type="table" w:styleId="aff">
    <w:name w:val="Table Grid"/>
    <w:basedOn w:val="a9"/>
    <w:uiPriority w:val="59"/>
    <w:rsid w:val="007346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TEquationSection">
    <w:name w:val="MTEquationSection"/>
    <w:basedOn w:val="a8"/>
    <w:rsid w:val="007346A5"/>
    <w:rPr>
      <w:vanish/>
      <w:color w:val="FF0000"/>
    </w:rPr>
  </w:style>
  <w:style w:type="paragraph" w:customStyle="1" w:styleId="24">
    <w:name w:val="Замечание_2"/>
    <w:next w:val="a7"/>
    <w:link w:val="25"/>
    <w:autoRedefine/>
    <w:rsid w:val="0059477B"/>
    <w:pPr>
      <w:pBdr>
        <w:bottom w:val="single" w:sz="12" w:space="1" w:color="AF931D"/>
        <w:right w:val="single" w:sz="12" w:space="4" w:color="AF931D"/>
      </w:pBdr>
      <w:ind w:left="709" w:right="680"/>
      <w:jc w:val="both"/>
    </w:pPr>
    <w:rPr>
      <w:iCs/>
      <w:sz w:val="24"/>
      <w:szCs w:val="24"/>
    </w:rPr>
  </w:style>
  <w:style w:type="character" w:customStyle="1" w:styleId="25">
    <w:name w:val="Замечание_2 Знак"/>
    <w:link w:val="24"/>
    <w:rsid w:val="0059477B"/>
    <w:rPr>
      <w:iCs/>
      <w:sz w:val="24"/>
      <w:szCs w:val="24"/>
    </w:rPr>
  </w:style>
  <w:style w:type="paragraph" w:customStyle="1" w:styleId="17">
    <w:name w:val="Замечание_1"/>
    <w:next w:val="a7"/>
    <w:rsid w:val="0059477B"/>
    <w:pPr>
      <w:pBdr>
        <w:top w:val="single" w:sz="12" w:space="2" w:color="AF931D"/>
        <w:left w:val="single" w:sz="12" w:space="1" w:color="AF931D"/>
        <w:bottom w:val="single" w:sz="12" w:space="2" w:color="AF931D"/>
      </w:pBdr>
      <w:ind w:right="675"/>
      <w:jc w:val="both"/>
    </w:pPr>
    <w:rPr>
      <w:b/>
      <w:color w:val="AF931D"/>
      <w:sz w:val="24"/>
      <w:szCs w:val="24"/>
    </w:rPr>
  </w:style>
  <w:style w:type="paragraph" w:styleId="aff0">
    <w:name w:val="annotation text"/>
    <w:basedOn w:val="a7"/>
    <w:link w:val="aff1"/>
    <w:uiPriority w:val="99"/>
    <w:qFormat/>
    <w:rsid w:val="005F0906"/>
    <w:rPr>
      <w:sz w:val="20"/>
      <w:szCs w:val="20"/>
    </w:rPr>
  </w:style>
  <w:style w:type="character" w:customStyle="1" w:styleId="aff1">
    <w:name w:val="Текст примечания Знак"/>
    <w:basedOn w:val="a8"/>
    <w:link w:val="aff0"/>
    <w:uiPriority w:val="99"/>
    <w:rsid w:val="005F0906"/>
  </w:style>
  <w:style w:type="paragraph" w:styleId="aff2">
    <w:name w:val="annotation subject"/>
    <w:basedOn w:val="aff0"/>
    <w:next w:val="aff0"/>
    <w:link w:val="aff3"/>
    <w:uiPriority w:val="99"/>
    <w:semiHidden/>
    <w:rsid w:val="005F0906"/>
    <w:rPr>
      <w:b/>
      <w:bCs/>
    </w:rPr>
  </w:style>
  <w:style w:type="character" w:customStyle="1" w:styleId="aff3">
    <w:name w:val="Тема примечания Знак"/>
    <w:basedOn w:val="aff1"/>
    <w:link w:val="aff2"/>
    <w:uiPriority w:val="99"/>
    <w:semiHidden/>
    <w:rsid w:val="005F0906"/>
    <w:rPr>
      <w:b/>
      <w:bCs/>
    </w:rPr>
  </w:style>
  <w:style w:type="paragraph" w:styleId="aff4">
    <w:name w:val="List Paragraph"/>
    <w:aliases w:val="Bullet_IRAO,Мой Список,List Paragraph_0,List Paragraph,Основной (стандарт),__Списки,UL,Абзац маркированнный,Num Bullet 1,lp1,Подпись рисунка,AC List 01"/>
    <w:basedOn w:val="a7"/>
    <w:link w:val="aff5"/>
    <w:uiPriority w:val="99"/>
    <w:qFormat/>
    <w:rsid w:val="00F951C8"/>
    <w:pPr>
      <w:ind w:left="720"/>
      <w:contextualSpacing/>
    </w:pPr>
  </w:style>
  <w:style w:type="paragraph" w:customStyle="1" w:styleId="aff6">
    <w:name w:val="Жирный"/>
    <w:basedOn w:val="a7"/>
    <w:link w:val="aff7"/>
    <w:qFormat/>
    <w:rsid w:val="00431FE5"/>
    <w:pPr>
      <w:ind w:firstLine="0"/>
    </w:pPr>
    <w:rPr>
      <w:b/>
    </w:rPr>
  </w:style>
  <w:style w:type="character" w:customStyle="1" w:styleId="aff7">
    <w:name w:val="Жирный Знак"/>
    <w:basedOn w:val="a8"/>
    <w:link w:val="aff6"/>
    <w:rsid w:val="00431FE5"/>
    <w:rPr>
      <w:b/>
      <w:sz w:val="24"/>
      <w:szCs w:val="24"/>
    </w:rPr>
  </w:style>
  <w:style w:type="paragraph" w:styleId="aff8">
    <w:name w:val="Body Text"/>
    <w:aliases w:val="body text,body text_old,Абзац,Абзац1,Абзац2,Абзац3,Абзац4,Абзац5,Абзац6,Абзац7,Абзац8,Абзац9,Абзац11,Абзац21,Абзац31,Абзац41,Абзац51,Абзац61,Абзац71,Абзац81,Абзац10,Абзац12,Абзац22,Абзац32,Абзац42,Абзац52,Абзац62,Абзац72,Абзац82,Абзац13,А"/>
    <w:basedOn w:val="a7"/>
    <w:link w:val="aff9"/>
    <w:rsid w:val="00AB0557"/>
    <w:pPr>
      <w:spacing w:before="0" w:after="120"/>
      <w:ind w:firstLine="0"/>
      <w:jc w:val="left"/>
    </w:pPr>
  </w:style>
  <w:style w:type="character" w:customStyle="1" w:styleId="aff9">
    <w:name w:val="Основной текст Знак"/>
    <w:aliases w:val="body text Знак,body text_old Знак,Абзац Знак,Абзац1 Знак,Абзац2 Знак,Абзац3 Знак,Абзац4 Знак,Абзац5 Знак,Абзац6 Знак,Абзац7 Знак,Абзац8 Знак,Абзац9 Знак,Абзац11 Знак,Абзац21 Знак,Абзац31 Знак,Абзац41 Знак,Абзац51 Знак,Абзац61 Знак"/>
    <w:basedOn w:val="a8"/>
    <w:link w:val="aff8"/>
    <w:rsid w:val="00AB0557"/>
    <w:rPr>
      <w:sz w:val="24"/>
      <w:szCs w:val="24"/>
    </w:rPr>
  </w:style>
  <w:style w:type="paragraph" w:styleId="affa">
    <w:name w:val="No Spacing"/>
    <w:aliases w:val="Текст таблиц"/>
    <w:uiPriority w:val="1"/>
    <w:qFormat/>
    <w:rsid w:val="00FC0661"/>
    <w:rPr>
      <w:rFonts w:ascii="Calibri" w:eastAsia="Calibri" w:hAnsi="Calibri"/>
      <w:sz w:val="22"/>
      <w:szCs w:val="22"/>
      <w:lang w:eastAsia="en-US"/>
    </w:rPr>
  </w:style>
  <w:style w:type="paragraph" w:styleId="37">
    <w:name w:val="Body Text 3"/>
    <w:basedOn w:val="a7"/>
    <w:link w:val="38"/>
    <w:rsid w:val="00FC0661"/>
    <w:pPr>
      <w:spacing w:before="240" w:after="240"/>
      <w:ind w:firstLine="0"/>
    </w:pPr>
  </w:style>
  <w:style w:type="character" w:customStyle="1" w:styleId="38">
    <w:name w:val="Основной текст 3 Знак"/>
    <w:basedOn w:val="a8"/>
    <w:link w:val="37"/>
    <w:rsid w:val="00FC0661"/>
    <w:rPr>
      <w:sz w:val="24"/>
      <w:szCs w:val="24"/>
    </w:rPr>
  </w:style>
  <w:style w:type="paragraph" w:customStyle="1" w:styleId="affb">
    <w:name w:val="ФИО"/>
    <w:basedOn w:val="a7"/>
    <w:rsid w:val="00FC0661"/>
    <w:pPr>
      <w:spacing w:before="0" w:after="180"/>
      <w:ind w:left="5670" w:firstLine="0"/>
    </w:pPr>
    <w:rPr>
      <w:szCs w:val="20"/>
    </w:rPr>
  </w:style>
  <w:style w:type="paragraph" w:styleId="affc">
    <w:name w:val="footnote text"/>
    <w:basedOn w:val="a7"/>
    <w:link w:val="affd"/>
    <w:rsid w:val="00FC0661"/>
    <w:pPr>
      <w:spacing w:before="0" w:after="0"/>
      <w:ind w:firstLine="0"/>
      <w:jc w:val="left"/>
    </w:pPr>
    <w:rPr>
      <w:sz w:val="20"/>
      <w:szCs w:val="20"/>
    </w:rPr>
  </w:style>
  <w:style w:type="character" w:customStyle="1" w:styleId="affd">
    <w:name w:val="Текст сноски Знак"/>
    <w:basedOn w:val="a8"/>
    <w:link w:val="affc"/>
    <w:rsid w:val="00FC0661"/>
  </w:style>
  <w:style w:type="paragraph" w:customStyle="1" w:styleId="affe">
    <w:name w:val="Текст таблица"/>
    <w:basedOn w:val="a7"/>
    <w:rsid w:val="00FC0661"/>
    <w:pPr>
      <w:numPr>
        <w:ilvl w:val="12"/>
      </w:numPr>
      <w:spacing w:before="60" w:after="0"/>
      <w:ind w:firstLine="425"/>
      <w:jc w:val="left"/>
    </w:pPr>
    <w:rPr>
      <w:iCs/>
      <w:sz w:val="22"/>
      <w:szCs w:val="20"/>
    </w:rPr>
  </w:style>
  <w:style w:type="paragraph" w:styleId="20">
    <w:name w:val="List 2"/>
    <w:basedOn w:val="a7"/>
    <w:rsid w:val="00FC0661"/>
    <w:pPr>
      <w:widowControl w:val="0"/>
      <w:numPr>
        <w:numId w:val="8"/>
      </w:numPr>
      <w:overflowPunct w:val="0"/>
      <w:autoSpaceDE w:val="0"/>
      <w:autoSpaceDN w:val="0"/>
      <w:adjustRightInd w:val="0"/>
      <w:spacing w:before="60" w:after="0"/>
      <w:ind w:firstLine="0"/>
      <w:textAlignment w:val="baseline"/>
    </w:pPr>
    <w:rPr>
      <w:szCs w:val="20"/>
    </w:rPr>
  </w:style>
  <w:style w:type="character" w:styleId="afff">
    <w:name w:val="Strong"/>
    <w:qFormat/>
    <w:rsid w:val="00FC0661"/>
    <w:rPr>
      <w:rFonts w:ascii="Times New Roman" w:hAnsi="Times New Roman"/>
      <w:b/>
      <w:bCs/>
      <w:sz w:val="24"/>
    </w:rPr>
  </w:style>
  <w:style w:type="paragraph" w:styleId="39">
    <w:name w:val="Body Text Indent 3"/>
    <w:basedOn w:val="a7"/>
    <w:link w:val="3a"/>
    <w:rsid w:val="00FC0661"/>
    <w:pPr>
      <w:spacing w:before="0" w:after="120"/>
      <w:ind w:left="283" w:firstLine="0"/>
      <w:jc w:val="left"/>
    </w:pPr>
    <w:rPr>
      <w:sz w:val="16"/>
      <w:szCs w:val="16"/>
    </w:rPr>
  </w:style>
  <w:style w:type="character" w:customStyle="1" w:styleId="3a">
    <w:name w:val="Основной текст с отступом 3 Знак"/>
    <w:basedOn w:val="a8"/>
    <w:link w:val="39"/>
    <w:rsid w:val="00FC0661"/>
    <w:rPr>
      <w:sz w:val="16"/>
      <w:szCs w:val="16"/>
    </w:rPr>
  </w:style>
  <w:style w:type="character" w:customStyle="1" w:styleId="Sf6">
    <w:name w:val="S_Обозначение"/>
    <w:rsid w:val="00FC0661"/>
    <w:rPr>
      <w:rFonts w:ascii="Arial" w:hAnsi="Arial" w:cs="Times New Roman"/>
      <w:b/>
      <w:i/>
      <w:sz w:val="24"/>
      <w:szCs w:val="24"/>
      <w:vertAlign w:val="baseline"/>
      <w:lang w:val="ru-RU" w:eastAsia="ru-RU" w:bidi="ar-SA"/>
    </w:rPr>
  </w:style>
  <w:style w:type="paragraph" w:styleId="afff0">
    <w:name w:val="Normal (Web)"/>
    <w:aliases w:val="Обычный (Web)"/>
    <w:basedOn w:val="a7"/>
    <w:link w:val="afff1"/>
    <w:uiPriority w:val="99"/>
    <w:qFormat/>
    <w:rsid w:val="00FC0661"/>
    <w:pPr>
      <w:spacing w:before="100" w:beforeAutospacing="1" w:after="100" w:afterAutospacing="1"/>
      <w:ind w:firstLine="0"/>
    </w:pPr>
  </w:style>
  <w:style w:type="character" w:customStyle="1" w:styleId="urtxtemph">
    <w:name w:val="urtxtemph"/>
    <w:basedOn w:val="a8"/>
    <w:rsid w:val="00FC0661"/>
  </w:style>
  <w:style w:type="character" w:customStyle="1" w:styleId="3b">
    <w:name w:val="Знак Знак3"/>
    <w:semiHidden/>
    <w:rsid w:val="00FC0661"/>
    <w:rPr>
      <w:sz w:val="24"/>
      <w:szCs w:val="24"/>
      <w:lang w:val="ru-RU" w:eastAsia="ru-RU" w:bidi="ar-SA"/>
    </w:rPr>
  </w:style>
  <w:style w:type="character" w:customStyle="1" w:styleId="26">
    <w:name w:val="Знак Знак2"/>
    <w:semiHidden/>
    <w:rsid w:val="00FC0661"/>
    <w:rPr>
      <w:sz w:val="24"/>
      <w:szCs w:val="24"/>
      <w:lang w:val="ru-RU" w:eastAsia="ru-RU" w:bidi="ar-SA"/>
    </w:rPr>
  </w:style>
  <w:style w:type="paragraph" w:customStyle="1" w:styleId="S">
    <w:name w:val="S_СписокМ_Обычный"/>
    <w:basedOn w:val="a7"/>
    <w:link w:val="Sf7"/>
    <w:rsid w:val="00FC0661"/>
    <w:pPr>
      <w:numPr>
        <w:numId w:val="19"/>
      </w:numPr>
      <w:spacing w:before="120" w:after="0"/>
      <w:ind w:firstLine="0"/>
    </w:pPr>
  </w:style>
  <w:style w:type="character" w:customStyle="1" w:styleId="Sf7">
    <w:name w:val="S_СписокМ_Обычный Знак Знак"/>
    <w:link w:val="S"/>
    <w:locked/>
    <w:rsid w:val="00FC0661"/>
    <w:rPr>
      <w:sz w:val="24"/>
      <w:szCs w:val="24"/>
    </w:rPr>
  </w:style>
  <w:style w:type="paragraph" w:customStyle="1" w:styleId="afff2">
    <w:name w:val="Текст МУ"/>
    <w:basedOn w:val="a7"/>
    <w:rsid w:val="00FC0661"/>
    <w:pPr>
      <w:suppressAutoHyphens/>
      <w:spacing w:before="180" w:after="120"/>
      <w:ind w:firstLine="0"/>
    </w:pPr>
    <w:rPr>
      <w:szCs w:val="20"/>
      <w:lang w:eastAsia="ar-SA"/>
    </w:rPr>
  </w:style>
  <w:style w:type="paragraph" w:customStyle="1" w:styleId="18">
    <w:name w:val="Список 1"/>
    <w:basedOn w:val="a"/>
    <w:link w:val="19"/>
    <w:rsid w:val="00FC0661"/>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lang w:eastAsia="ru-RU"/>
    </w:rPr>
  </w:style>
  <w:style w:type="character" w:customStyle="1" w:styleId="19">
    <w:name w:val="Список 1 Знак"/>
    <w:link w:val="18"/>
    <w:rsid w:val="00FC0661"/>
    <w:rPr>
      <w:sz w:val="24"/>
    </w:rPr>
  </w:style>
  <w:style w:type="paragraph" w:styleId="a">
    <w:name w:val="List Bullet"/>
    <w:basedOn w:val="a7"/>
    <w:unhideWhenUsed/>
    <w:rsid w:val="00FC0661"/>
    <w:pPr>
      <w:numPr>
        <w:numId w:val="7"/>
      </w:numPr>
      <w:spacing w:before="0" w:after="0"/>
      <w:contextualSpacing/>
      <w:jc w:val="left"/>
    </w:pPr>
    <w:rPr>
      <w:rFonts w:eastAsia="Calibri"/>
      <w:szCs w:val="22"/>
      <w:lang w:eastAsia="en-US"/>
    </w:rPr>
  </w:style>
  <w:style w:type="paragraph" w:customStyle="1" w:styleId="1a">
    <w:name w:val="Название объекта1"/>
    <w:basedOn w:val="a7"/>
    <w:next w:val="a7"/>
    <w:rsid w:val="00FC0661"/>
    <w:pPr>
      <w:suppressAutoHyphens/>
      <w:spacing w:before="0" w:after="0"/>
      <w:ind w:firstLine="0"/>
      <w:jc w:val="center"/>
    </w:pPr>
    <w:rPr>
      <w:rFonts w:ascii="Arial Narrow" w:hAnsi="Arial Narrow" w:cs="Arial Narrow"/>
      <w:b/>
      <w:bCs/>
      <w:color w:val="000080"/>
      <w:sz w:val="20"/>
      <w:lang w:eastAsia="ar-SA"/>
    </w:rPr>
  </w:style>
  <w:style w:type="paragraph" w:customStyle="1" w:styleId="afff3">
    <w:name w:val="Заголовок приложения"/>
    <w:basedOn w:val="a7"/>
    <w:next w:val="a7"/>
    <w:rsid w:val="00FC0661"/>
    <w:pPr>
      <w:widowControl w:val="0"/>
      <w:overflowPunct w:val="0"/>
      <w:autoSpaceDE w:val="0"/>
      <w:autoSpaceDN w:val="0"/>
      <w:adjustRightInd w:val="0"/>
      <w:spacing w:before="60" w:after="0"/>
      <w:ind w:firstLine="0"/>
      <w:jc w:val="center"/>
      <w:textAlignment w:val="baseline"/>
    </w:pPr>
    <w:rPr>
      <w:b/>
      <w:sz w:val="28"/>
      <w:szCs w:val="20"/>
    </w:rPr>
  </w:style>
  <w:style w:type="paragraph" w:customStyle="1" w:styleId="27">
    <w:name w:val="Название объекта2"/>
    <w:basedOn w:val="a7"/>
    <w:next w:val="a7"/>
    <w:rsid w:val="00FC0661"/>
    <w:pPr>
      <w:suppressAutoHyphens/>
      <w:spacing w:before="0" w:after="0"/>
      <w:ind w:firstLine="0"/>
      <w:jc w:val="left"/>
    </w:pPr>
    <w:rPr>
      <w:b/>
      <w:bCs/>
      <w:sz w:val="20"/>
      <w:szCs w:val="20"/>
      <w:lang w:eastAsia="ar-SA"/>
    </w:rPr>
  </w:style>
  <w:style w:type="paragraph" w:styleId="1b">
    <w:name w:val="index 1"/>
    <w:basedOn w:val="a7"/>
    <w:next w:val="a7"/>
    <w:autoRedefine/>
    <w:rsid w:val="00FC0661"/>
    <w:pPr>
      <w:spacing w:before="0" w:after="0"/>
      <w:ind w:firstLine="0"/>
    </w:pPr>
  </w:style>
  <w:style w:type="paragraph" w:customStyle="1" w:styleId="afff4">
    <w:name w:val="М_Обычный"/>
    <w:basedOn w:val="a7"/>
    <w:uiPriority w:val="99"/>
    <w:qFormat/>
    <w:rsid w:val="00FC0661"/>
    <w:pPr>
      <w:spacing w:before="0" w:after="0"/>
      <w:ind w:firstLine="0"/>
    </w:pPr>
    <w:rPr>
      <w:rFonts w:eastAsia="Calibri"/>
      <w:szCs w:val="22"/>
    </w:rPr>
  </w:style>
  <w:style w:type="character" w:customStyle="1" w:styleId="aff5">
    <w:name w:val="Абзац списка Знак"/>
    <w:aliases w:val="Bullet_IRAO Знак,Мой Список Знак,List Paragraph_0 Знак,List Paragraph Знак,Основной (стандарт) Знак,__Списки Знак,UL Знак,Абзац маркированнный Знак,Num Bullet 1 Знак,lp1 Знак,Подпись рисунка Знак,AC List 01 Знак"/>
    <w:link w:val="aff4"/>
    <w:uiPriority w:val="99"/>
    <w:locked/>
    <w:rsid w:val="00FC0661"/>
    <w:rPr>
      <w:sz w:val="24"/>
      <w:szCs w:val="24"/>
    </w:rPr>
  </w:style>
  <w:style w:type="paragraph" w:styleId="afff5">
    <w:name w:val="Body Text Indent"/>
    <w:basedOn w:val="a7"/>
    <w:link w:val="afff6"/>
    <w:rsid w:val="00FC0661"/>
    <w:pPr>
      <w:spacing w:before="0" w:after="120"/>
      <w:ind w:left="283" w:firstLine="0"/>
    </w:pPr>
  </w:style>
  <w:style w:type="character" w:customStyle="1" w:styleId="afff6">
    <w:name w:val="Основной текст с отступом Знак"/>
    <w:basedOn w:val="a8"/>
    <w:link w:val="afff5"/>
    <w:rsid w:val="00FC0661"/>
    <w:rPr>
      <w:sz w:val="24"/>
      <w:szCs w:val="24"/>
    </w:rPr>
  </w:style>
  <w:style w:type="paragraph" w:customStyle="1" w:styleId="Sf8">
    <w:name w:val="S_НазваниеТаблицы"/>
    <w:basedOn w:val="S0"/>
    <w:next w:val="S0"/>
    <w:rsid w:val="00FC0661"/>
    <w:pPr>
      <w:spacing w:after="0"/>
      <w:jc w:val="both"/>
    </w:pPr>
    <w:rPr>
      <w:bCs w:val="0"/>
      <w:sz w:val="24"/>
    </w:rPr>
  </w:style>
  <w:style w:type="character" w:customStyle="1" w:styleId="urtxtstd">
    <w:name w:val="urtxtstd"/>
    <w:rsid w:val="00FC0661"/>
  </w:style>
  <w:style w:type="paragraph" w:styleId="afff7">
    <w:name w:val="Revision"/>
    <w:hidden/>
    <w:uiPriority w:val="99"/>
    <w:semiHidden/>
    <w:rsid w:val="00FC0661"/>
    <w:rPr>
      <w:rFonts w:eastAsia="Calibri"/>
      <w:sz w:val="24"/>
      <w:szCs w:val="22"/>
      <w:lang w:eastAsia="en-US"/>
    </w:rPr>
  </w:style>
  <w:style w:type="character" w:customStyle="1" w:styleId="S22">
    <w:name w:val="S_Заголовок2_СписокН Знак"/>
    <w:link w:val="S21"/>
    <w:rsid w:val="00FC0661"/>
    <w:rPr>
      <w:rFonts w:ascii="Arial" w:hAnsi="Arial"/>
      <w:b/>
      <w:caps/>
      <w:sz w:val="24"/>
      <w:szCs w:val="24"/>
    </w:rPr>
  </w:style>
  <w:style w:type="character" w:customStyle="1" w:styleId="60">
    <w:name w:val="Заголовок 6 Знак"/>
    <w:aliases w:val="H6 Знак,lvm6 Знак,OG Distribution Знак, Знак6 Знак,наимен. рис Знак,Italic Знак,Знак6 Знак,RNGP6 Знак,@Заголовок 6 Знак,Таблица № Знак,Таблица_Автомат Знак"/>
    <w:link w:val="6"/>
    <w:rsid w:val="00FC0661"/>
    <w:rPr>
      <w:rFonts w:ascii="Arial" w:hAnsi="Arial" w:cs="Arial"/>
      <w:b/>
      <w:bCs/>
      <w:sz w:val="24"/>
      <w:szCs w:val="24"/>
    </w:rPr>
  </w:style>
  <w:style w:type="character" w:customStyle="1" w:styleId="70">
    <w:name w:val="Заголовок 7 Знак"/>
    <w:aliases w:val=" Знак5 Знак,Наимен. рис Знак,Not in Use Знак,Знак5 Знак,RNGP7 Знак,@Заголовок 7 Знак"/>
    <w:link w:val="7"/>
    <w:rsid w:val="00FC0661"/>
    <w:rPr>
      <w:rFonts w:ascii="Arial" w:hAnsi="Arial" w:cs="Arial"/>
      <w:b/>
      <w:bCs/>
      <w:i/>
      <w:iCs/>
      <w:sz w:val="24"/>
      <w:szCs w:val="24"/>
    </w:rPr>
  </w:style>
  <w:style w:type="character" w:customStyle="1" w:styleId="80">
    <w:name w:val="Заголовок 8 Знак"/>
    <w:aliases w:val="not In use Знак,Знак8 Знак, Знак4 Знак,Знак4 Знак,RNGP8 Знак,@Заголовок 8 Знак, Знак8 Знак,Заголовок 0 Знак"/>
    <w:link w:val="8"/>
    <w:rsid w:val="00FC0661"/>
    <w:rPr>
      <w:rFonts w:ascii="Arial" w:hAnsi="Arial" w:cs="Arial"/>
      <w:sz w:val="24"/>
      <w:szCs w:val="24"/>
    </w:rPr>
  </w:style>
  <w:style w:type="character" w:customStyle="1" w:styleId="90">
    <w:name w:val="Заголовок 9 Знак"/>
    <w:aliases w:val="Not in use Знак,Заголовок 90 Знак, Heading 9 NOT IN USE Знак,Heading 9 NOT IN USE Знак, Знак3 Знак,RNGP9 Знак,@Заголовок 9 Знак,примечание Знак,Заголовок 9 Знак Знак Знак1,Заголовок 9 Знак Знак Знак Знак"/>
    <w:link w:val="9"/>
    <w:rsid w:val="00FC0661"/>
    <w:rPr>
      <w:b/>
      <w:bCs/>
      <w:szCs w:val="24"/>
      <w:u w:val="single"/>
    </w:rPr>
  </w:style>
  <w:style w:type="numbering" w:customStyle="1" w:styleId="1111118">
    <w:name w:val="1 / 1.1 / 1.1.18"/>
    <w:basedOn w:val="aa"/>
    <w:next w:val="111111"/>
    <w:rsid w:val="00FC0661"/>
    <w:pPr>
      <w:numPr>
        <w:numId w:val="33"/>
      </w:numPr>
    </w:pPr>
  </w:style>
  <w:style w:type="paragraph" w:styleId="afff8">
    <w:name w:val="endnote text"/>
    <w:basedOn w:val="a7"/>
    <w:link w:val="afff9"/>
    <w:uiPriority w:val="99"/>
    <w:unhideWhenUsed/>
    <w:rsid w:val="00FC0661"/>
    <w:pPr>
      <w:spacing w:before="0" w:after="0"/>
      <w:ind w:firstLine="0"/>
      <w:jc w:val="left"/>
    </w:pPr>
    <w:rPr>
      <w:rFonts w:ascii="Calibri" w:eastAsia="Calibri" w:hAnsi="Calibri"/>
      <w:sz w:val="20"/>
      <w:szCs w:val="20"/>
      <w:lang w:eastAsia="en-US"/>
    </w:rPr>
  </w:style>
  <w:style w:type="character" w:customStyle="1" w:styleId="afff9">
    <w:name w:val="Текст концевой сноски Знак"/>
    <w:basedOn w:val="a8"/>
    <w:link w:val="afff8"/>
    <w:uiPriority w:val="99"/>
    <w:rsid w:val="00FC0661"/>
    <w:rPr>
      <w:rFonts w:ascii="Calibri" w:eastAsia="Calibri" w:hAnsi="Calibri"/>
      <w:lang w:eastAsia="en-US"/>
    </w:rPr>
  </w:style>
  <w:style w:type="character" w:styleId="afffa">
    <w:name w:val="endnote reference"/>
    <w:semiHidden/>
    <w:unhideWhenUsed/>
    <w:rsid w:val="00FC0661"/>
    <w:rPr>
      <w:vertAlign w:val="superscript"/>
    </w:rPr>
  </w:style>
  <w:style w:type="paragraph" w:customStyle="1" w:styleId="1">
    <w:name w:val="Стиль1"/>
    <w:basedOn w:val="aff4"/>
    <w:link w:val="1c"/>
    <w:autoRedefine/>
    <w:qFormat/>
    <w:rsid w:val="00FC0661"/>
    <w:pPr>
      <w:numPr>
        <w:numId w:val="10"/>
      </w:numPr>
      <w:spacing w:before="240" w:after="240"/>
      <w:ind w:left="0" w:firstLine="0"/>
      <w:outlineLvl w:val="0"/>
    </w:pPr>
    <w:rPr>
      <w:rFonts w:ascii="Arial" w:eastAsia="Calibri" w:hAnsi="Arial" w:cs="Arial"/>
      <w:b/>
      <w:caps/>
      <w:sz w:val="32"/>
      <w:lang w:eastAsia="en-US"/>
    </w:rPr>
  </w:style>
  <w:style w:type="character" w:customStyle="1" w:styleId="1c">
    <w:name w:val="Стиль1 Знак"/>
    <w:link w:val="1"/>
    <w:rsid w:val="00FC0661"/>
    <w:rPr>
      <w:rFonts w:ascii="Arial" w:eastAsia="Calibri" w:hAnsi="Arial" w:cs="Arial"/>
      <w:b/>
      <w:caps/>
      <w:sz w:val="32"/>
      <w:szCs w:val="24"/>
      <w:lang w:eastAsia="en-US"/>
    </w:rPr>
  </w:style>
  <w:style w:type="paragraph" w:customStyle="1" w:styleId="28">
    <w:name w:val="Стиль2"/>
    <w:basedOn w:val="aff4"/>
    <w:link w:val="29"/>
    <w:autoRedefine/>
    <w:qFormat/>
    <w:rsid w:val="00FC0661"/>
    <w:pPr>
      <w:spacing w:before="240" w:after="240"/>
      <w:ind w:left="0" w:firstLine="0"/>
      <w:outlineLvl w:val="1"/>
    </w:pPr>
    <w:rPr>
      <w:rFonts w:ascii="Arial" w:eastAsia="Calibri" w:hAnsi="Arial" w:cs="Arial"/>
      <w:b/>
      <w:caps/>
      <w:snapToGrid w:val="0"/>
    </w:rPr>
  </w:style>
  <w:style w:type="character" w:customStyle="1" w:styleId="29">
    <w:name w:val="Стиль2 Знак"/>
    <w:link w:val="28"/>
    <w:rsid w:val="00FC0661"/>
    <w:rPr>
      <w:rFonts w:ascii="Arial" w:eastAsia="Calibri" w:hAnsi="Arial" w:cs="Arial"/>
      <w:b/>
      <w:caps/>
      <w:snapToGrid w:val="0"/>
      <w:sz w:val="24"/>
      <w:szCs w:val="24"/>
    </w:rPr>
  </w:style>
  <w:style w:type="paragraph" w:customStyle="1" w:styleId="30">
    <w:name w:val="Стиль3"/>
    <w:basedOn w:val="aff4"/>
    <w:link w:val="3c"/>
    <w:autoRedefine/>
    <w:qFormat/>
    <w:rsid w:val="00FC0661"/>
    <w:pPr>
      <w:numPr>
        <w:ilvl w:val="2"/>
        <w:numId w:val="10"/>
      </w:numPr>
      <w:tabs>
        <w:tab w:val="left" w:pos="709"/>
        <w:tab w:val="left" w:pos="1418"/>
      </w:tabs>
      <w:spacing w:before="240" w:after="240"/>
      <w:ind w:left="0" w:firstLine="0"/>
      <w:outlineLvl w:val="2"/>
    </w:pPr>
    <w:rPr>
      <w:rFonts w:ascii="Arial" w:eastAsia="Calibri" w:hAnsi="Arial" w:cs="Arial"/>
      <w:b/>
      <w:caps/>
      <w:lang w:eastAsia="en-US"/>
    </w:rPr>
  </w:style>
  <w:style w:type="character" w:customStyle="1" w:styleId="3c">
    <w:name w:val="Стиль3 Знак"/>
    <w:link w:val="30"/>
    <w:rsid w:val="00FC0661"/>
    <w:rPr>
      <w:rFonts w:ascii="Arial" w:eastAsia="Calibri" w:hAnsi="Arial" w:cs="Arial"/>
      <w:b/>
      <w:caps/>
      <w:sz w:val="24"/>
      <w:szCs w:val="24"/>
      <w:lang w:eastAsia="en-US"/>
    </w:rPr>
  </w:style>
  <w:style w:type="paragraph" w:customStyle="1" w:styleId="S13">
    <w:name w:val="S_Заголовок1"/>
    <w:basedOn w:val="a7"/>
    <w:next w:val="S0"/>
    <w:rsid w:val="00FC0661"/>
    <w:pPr>
      <w:keepNext/>
      <w:pageBreakBefore/>
      <w:spacing w:before="0" w:after="0"/>
      <w:ind w:firstLine="0"/>
      <w:outlineLvl w:val="0"/>
    </w:pPr>
    <w:rPr>
      <w:rFonts w:ascii="Arial" w:hAnsi="Arial"/>
      <w:b/>
      <w:caps/>
      <w:sz w:val="32"/>
      <w:szCs w:val="32"/>
    </w:rPr>
  </w:style>
  <w:style w:type="paragraph" w:customStyle="1" w:styleId="S23">
    <w:name w:val="S_Заголовок2"/>
    <w:basedOn w:val="a7"/>
    <w:next w:val="S0"/>
    <w:rsid w:val="00FC0661"/>
    <w:pPr>
      <w:keepNext/>
      <w:spacing w:before="0" w:after="0"/>
      <w:ind w:firstLine="0"/>
      <w:outlineLvl w:val="1"/>
    </w:pPr>
    <w:rPr>
      <w:rFonts w:ascii="Arial" w:hAnsi="Arial"/>
      <w:b/>
      <w:caps/>
    </w:rPr>
  </w:style>
  <w:style w:type="paragraph" w:customStyle="1" w:styleId="1113">
    <w:name w:val="1.1.1 Заголовок 3"/>
    <w:basedOn w:val="112"/>
    <w:link w:val="11130"/>
    <w:autoRedefine/>
    <w:rsid w:val="00FC0661"/>
    <w:pPr>
      <w:numPr>
        <w:ilvl w:val="2"/>
        <w:numId w:val="13"/>
      </w:numPr>
      <w:ind w:left="1440" w:hanging="360"/>
    </w:pPr>
  </w:style>
  <w:style w:type="paragraph" w:customStyle="1" w:styleId="112">
    <w:name w:val="1.1 Заголовок 2"/>
    <w:basedOn w:val="21"/>
    <w:link w:val="1120"/>
    <w:rsid w:val="00FC0661"/>
    <w:pPr>
      <w:numPr>
        <w:numId w:val="11"/>
      </w:numPr>
      <w:spacing w:before="0" w:after="0"/>
      <w:ind w:left="0" w:firstLine="0"/>
      <w:jc w:val="both"/>
    </w:pPr>
    <w:rPr>
      <w:rFonts w:eastAsia="Calibri"/>
      <w:lang w:eastAsia="en-US"/>
    </w:rPr>
  </w:style>
  <w:style w:type="character" w:customStyle="1" w:styleId="1120">
    <w:name w:val="1.1 Заголовок 2 Знак"/>
    <w:link w:val="112"/>
    <w:rsid w:val="00FC0661"/>
    <w:rPr>
      <w:rFonts w:ascii="Arial" w:eastAsia="Calibri" w:hAnsi="Arial" w:cs="Arial"/>
      <w:b/>
      <w:bCs/>
      <w:iCs/>
      <w:caps/>
      <w:sz w:val="24"/>
      <w:szCs w:val="24"/>
      <w:lang w:eastAsia="en-US"/>
    </w:rPr>
  </w:style>
  <w:style w:type="character" w:customStyle="1" w:styleId="11130">
    <w:name w:val="1.1.1 Заголовок 3 Знак"/>
    <w:link w:val="1113"/>
    <w:rsid w:val="00FC0661"/>
    <w:rPr>
      <w:rFonts w:ascii="Arial" w:eastAsia="Calibri" w:hAnsi="Arial" w:cs="Arial"/>
      <w:b/>
      <w:bCs/>
      <w:iCs/>
      <w:caps/>
      <w:sz w:val="24"/>
      <w:szCs w:val="24"/>
      <w:lang w:eastAsia="en-US"/>
    </w:rPr>
  </w:style>
  <w:style w:type="paragraph" w:customStyle="1" w:styleId="31">
    <w:name w:val="Стиль 3"/>
    <w:basedOn w:val="112"/>
    <w:link w:val="3d"/>
    <w:rsid w:val="00FC0661"/>
    <w:pPr>
      <w:numPr>
        <w:ilvl w:val="2"/>
        <w:numId w:val="12"/>
      </w:numPr>
      <w:ind w:left="1440" w:hanging="360"/>
    </w:pPr>
  </w:style>
  <w:style w:type="character" w:customStyle="1" w:styleId="3d">
    <w:name w:val="Стиль 3 Знак"/>
    <w:link w:val="31"/>
    <w:rsid w:val="00FC0661"/>
    <w:rPr>
      <w:rFonts w:ascii="Arial" w:eastAsia="Calibri" w:hAnsi="Arial" w:cs="Arial"/>
      <w:b/>
      <w:bCs/>
      <w:iCs/>
      <w:caps/>
      <w:sz w:val="24"/>
      <w:szCs w:val="24"/>
      <w:lang w:eastAsia="en-US"/>
    </w:rPr>
  </w:style>
  <w:style w:type="paragraph" w:customStyle="1" w:styleId="afffb">
    <w:name w:val="Основной текст СамНИПИ"/>
    <w:link w:val="afffc"/>
    <w:qFormat/>
    <w:rsid w:val="00FC0661"/>
    <w:pPr>
      <w:suppressAutoHyphens/>
      <w:spacing w:before="120"/>
      <w:ind w:firstLine="720"/>
      <w:jc w:val="both"/>
    </w:pPr>
    <w:rPr>
      <w:rFonts w:ascii="Arial" w:hAnsi="Arial"/>
      <w:bCs/>
    </w:rPr>
  </w:style>
  <w:style w:type="character" w:customStyle="1" w:styleId="afffc">
    <w:name w:val="Основной текст СамНИПИ Знак"/>
    <w:link w:val="afffb"/>
    <w:rsid w:val="00FC0661"/>
    <w:rPr>
      <w:rFonts w:ascii="Arial" w:hAnsi="Arial"/>
      <w:bCs/>
    </w:rPr>
  </w:style>
  <w:style w:type="numbering" w:customStyle="1" w:styleId="1d">
    <w:name w:val="Нет списка1"/>
    <w:next w:val="aa"/>
    <w:semiHidden/>
    <w:unhideWhenUsed/>
    <w:rsid w:val="00FC0661"/>
  </w:style>
  <w:style w:type="paragraph" w:customStyle="1" w:styleId="afffd">
    <w:name w:val="Таблица_Строка_СамНИПИ"/>
    <w:link w:val="afffe"/>
    <w:qFormat/>
    <w:rsid w:val="00FC0661"/>
    <w:pPr>
      <w:spacing w:before="120"/>
    </w:pPr>
    <w:rPr>
      <w:rFonts w:ascii="Arial" w:hAnsi="Arial"/>
      <w:snapToGrid w:val="0"/>
    </w:rPr>
  </w:style>
  <w:style w:type="paragraph" w:customStyle="1" w:styleId="affff">
    <w:name w:val="Титульный СамНИПИ"/>
    <w:next w:val="afffb"/>
    <w:link w:val="affff0"/>
    <w:rsid w:val="00FC0661"/>
    <w:pPr>
      <w:jc w:val="center"/>
    </w:pPr>
    <w:rPr>
      <w:rFonts w:ascii="Arial" w:hAnsi="Arial"/>
      <w:b/>
      <w:bCs/>
      <w:sz w:val="32"/>
    </w:rPr>
  </w:style>
  <w:style w:type="character" w:customStyle="1" w:styleId="affff0">
    <w:name w:val="Титульный СамНИПИ Знак"/>
    <w:link w:val="affff"/>
    <w:locked/>
    <w:rsid w:val="00FC0661"/>
    <w:rPr>
      <w:rFonts w:ascii="Arial" w:hAnsi="Arial"/>
      <w:b/>
      <w:bCs/>
      <w:sz w:val="32"/>
    </w:rPr>
  </w:style>
  <w:style w:type="paragraph" w:customStyle="1" w:styleId="43">
    <w:name w:val="Нижний колонтитул А4 СамНИПИ"/>
    <w:basedOn w:val="af0"/>
    <w:rsid w:val="00FC0661"/>
    <w:pPr>
      <w:pBdr>
        <w:top w:val="single" w:sz="6" w:space="1" w:color="auto"/>
      </w:pBdr>
      <w:tabs>
        <w:tab w:val="clear" w:pos="4677"/>
        <w:tab w:val="clear" w:pos="9355"/>
        <w:tab w:val="center" w:pos="4819"/>
        <w:tab w:val="right" w:pos="9638"/>
      </w:tabs>
      <w:spacing w:before="0" w:after="0"/>
      <w:ind w:firstLine="0"/>
      <w:jc w:val="left"/>
    </w:pPr>
    <w:rPr>
      <w:rFonts w:ascii="Arial" w:hAnsi="Arial"/>
      <w:noProof/>
      <w:sz w:val="16"/>
      <w:szCs w:val="20"/>
      <w:lang w:val="en-US"/>
    </w:rPr>
  </w:style>
  <w:style w:type="paragraph" w:customStyle="1" w:styleId="44">
    <w:name w:val="Верхний колонтитул А4 СамНИПИ"/>
    <w:rsid w:val="00FC0661"/>
    <w:pPr>
      <w:pBdr>
        <w:bottom w:val="single" w:sz="4" w:space="1" w:color="auto"/>
      </w:pBdr>
      <w:tabs>
        <w:tab w:val="center" w:pos="4819"/>
        <w:tab w:val="right" w:pos="9638"/>
      </w:tabs>
    </w:pPr>
    <w:rPr>
      <w:rFonts w:ascii="Arial" w:hAnsi="Arial"/>
      <w:sz w:val="16"/>
    </w:rPr>
  </w:style>
  <w:style w:type="paragraph" w:customStyle="1" w:styleId="a0">
    <w:name w:val="Маркированный список СамНИПИ"/>
    <w:link w:val="1e"/>
    <w:qFormat/>
    <w:rsid w:val="00FC0661"/>
    <w:pPr>
      <w:numPr>
        <w:numId w:val="14"/>
      </w:numPr>
      <w:tabs>
        <w:tab w:val="left" w:pos="1038"/>
      </w:tabs>
      <w:jc w:val="both"/>
    </w:pPr>
    <w:rPr>
      <w:rFonts w:ascii="Arial" w:hAnsi="Arial"/>
      <w:lang w:eastAsia="ja-JP"/>
    </w:rPr>
  </w:style>
  <w:style w:type="character" w:customStyle="1" w:styleId="310">
    <w:name w:val="Заголовок 3 Знак1"/>
    <w:aliases w:val="lvm 3 Знак,ВВЕДЕНИЕ Знак Знак Знак,ВВЕДЕНИЕ Знак,lvm 3. Знак Знак2 Знак Знак Знак,lvm 3. Знак"/>
    <w:rsid w:val="00FC0661"/>
    <w:rPr>
      <w:rFonts w:ascii="Arial" w:eastAsia="Times New Roman" w:hAnsi="Arial"/>
      <w:b/>
      <w:sz w:val="24"/>
    </w:rPr>
  </w:style>
  <w:style w:type="paragraph" w:customStyle="1" w:styleId="2a">
    <w:name w:val="заголовок 2"/>
    <w:basedOn w:val="a7"/>
    <w:next w:val="a7"/>
    <w:rsid w:val="00FC0661"/>
    <w:pPr>
      <w:keepNext/>
      <w:spacing w:before="0" w:after="0"/>
      <w:ind w:firstLine="0"/>
      <w:jc w:val="left"/>
    </w:pPr>
    <w:rPr>
      <w:rFonts w:ascii="Arial" w:hAnsi="Arial"/>
      <w:i/>
      <w:sz w:val="18"/>
      <w:szCs w:val="20"/>
    </w:rPr>
  </w:style>
  <w:style w:type="paragraph" w:customStyle="1" w:styleId="3e">
    <w:name w:val="заголовок 3"/>
    <w:basedOn w:val="a7"/>
    <w:next w:val="a7"/>
    <w:rsid w:val="00FC0661"/>
    <w:pPr>
      <w:keepNext/>
      <w:overflowPunct w:val="0"/>
      <w:autoSpaceDE w:val="0"/>
      <w:autoSpaceDN w:val="0"/>
      <w:adjustRightInd w:val="0"/>
      <w:spacing w:before="0" w:after="0"/>
      <w:ind w:firstLine="0"/>
      <w:jc w:val="center"/>
      <w:textAlignment w:val="baseline"/>
    </w:pPr>
    <w:rPr>
      <w:rFonts w:ascii="Arial" w:hAnsi="Arial"/>
      <w:lang w:val="en-US"/>
    </w:rPr>
  </w:style>
  <w:style w:type="paragraph" w:customStyle="1" w:styleId="92">
    <w:name w:val="заголовок 9"/>
    <w:basedOn w:val="a7"/>
    <w:next w:val="a7"/>
    <w:rsid w:val="00FC0661"/>
    <w:pPr>
      <w:keepNext/>
      <w:spacing w:before="0" w:after="0" w:line="360" w:lineRule="auto"/>
      <w:ind w:firstLine="709"/>
    </w:pPr>
    <w:rPr>
      <w:szCs w:val="20"/>
      <w:u w:val="single"/>
    </w:rPr>
  </w:style>
  <w:style w:type="paragraph" w:customStyle="1" w:styleId="affff1">
    <w:name w:val="Таблица_Шапка"/>
    <w:basedOn w:val="a7"/>
    <w:link w:val="affff2"/>
    <w:rsid w:val="00FC0661"/>
    <w:pPr>
      <w:spacing w:before="0" w:after="0"/>
      <w:ind w:firstLine="0"/>
      <w:jc w:val="center"/>
    </w:pPr>
    <w:rPr>
      <w:rFonts w:ascii="Arial" w:hAnsi="Arial"/>
      <w:b/>
      <w:snapToGrid w:val="0"/>
      <w:sz w:val="20"/>
    </w:rPr>
  </w:style>
  <w:style w:type="character" w:customStyle="1" w:styleId="affff2">
    <w:name w:val="Таблица_Шапка Знак"/>
    <w:link w:val="affff1"/>
    <w:rsid w:val="00FC0661"/>
    <w:rPr>
      <w:rFonts w:ascii="Arial" w:hAnsi="Arial"/>
      <w:b/>
      <w:snapToGrid w:val="0"/>
      <w:szCs w:val="24"/>
    </w:rPr>
  </w:style>
  <w:style w:type="character" w:customStyle="1" w:styleId="afffe">
    <w:name w:val="Таблица_Строка_СамНИПИ Знак"/>
    <w:link w:val="afffd"/>
    <w:rsid w:val="00FC0661"/>
    <w:rPr>
      <w:rFonts w:ascii="Arial" w:hAnsi="Arial"/>
      <w:snapToGrid w:val="0"/>
    </w:rPr>
  </w:style>
  <w:style w:type="paragraph" w:customStyle="1" w:styleId="affff3">
    <w:name w:val="Таблица_Строка"/>
    <w:basedOn w:val="a7"/>
    <w:link w:val="affff4"/>
    <w:rsid w:val="00FC0661"/>
    <w:pPr>
      <w:spacing w:before="120" w:after="0"/>
      <w:ind w:firstLine="0"/>
      <w:jc w:val="left"/>
    </w:pPr>
    <w:rPr>
      <w:rFonts w:ascii="Arial" w:hAnsi="Arial"/>
      <w:snapToGrid w:val="0"/>
      <w:sz w:val="20"/>
    </w:rPr>
  </w:style>
  <w:style w:type="character" w:customStyle="1" w:styleId="affff4">
    <w:name w:val="Таблица_Строка Знак"/>
    <w:link w:val="affff3"/>
    <w:rsid w:val="00FC0661"/>
    <w:rPr>
      <w:rFonts w:ascii="Arial" w:hAnsi="Arial"/>
      <w:snapToGrid w:val="0"/>
      <w:szCs w:val="24"/>
    </w:rPr>
  </w:style>
  <w:style w:type="paragraph" w:styleId="affff5">
    <w:name w:val="Document Map"/>
    <w:basedOn w:val="a7"/>
    <w:link w:val="affff6"/>
    <w:rsid w:val="00FC0661"/>
    <w:pPr>
      <w:shd w:val="clear" w:color="auto" w:fill="000080"/>
      <w:spacing w:before="0" w:after="0"/>
      <w:ind w:firstLine="0"/>
      <w:jc w:val="left"/>
    </w:pPr>
    <w:rPr>
      <w:rFonts w:ascii="Tahoma" w:hAnsi="Tahoma" w:cs="Tahoma"/>
      <w:sz w:val="20"/>
      <w:szCs w:val="20"/>
    </w:rPr>
  </w:style>
  <w:style w:type="character" w:customStyle="1" w:styleId="affff6">
    <w:name w:val="Схема документа Знак"/>
    <w:basedOn w:val="a8"/>
    <w:link w:val="affff5"/>
    <w:rsid w:val="00FC0661"/>
    <w:rPr>
      <w:rFonts w:ascii="Tahoma" w:hAnsi="Tahoma" w:cs="Tahoma"/>
      <w:shd w:val="clear" w:color="auto" w:fill="000080"/>
    </w:rPr>
  </w:style>
  <w:style w:type="paragraph" w:customStyle="1" w:styleId="affff7">
    <w:name w:val="Приложение СамНИПИ"/>
    <w:next w:val="afffb"/>
    <w:link w:val="affff8"/>
    <w:rsid w:val="00FC0661"/>
    <w:pPr>
      <w:keepLines/>
      <w:jc w:val="center"/>
    </w:pPr>
    <w:rPr>
      <w:rFonts w:ascii="Arial" w:hAnsi="Arial"/>
      <w:b/>
      <w:sz w:val="28"/>
    </w:rPr>
  </w:style>
  <w:style w:type="character" w:customStyle="1" w:styleId="affff8">
    <w:name w:val="Приложение СамНИПИ Знак"/>
    <w:link w:val="affff7"/>
    <w:rsid w:val="00FC0661"/>
    <w:rPr>
      <w:rFonts w:ascii="Arial" w:hAnsi="Arial"/>
      <w:b/>
      <w:sz w:val="28"/>
    </w:rPr>
  </w:style>
  <w:style w:type="paragraph" w:customStyle="1" w:styleId="affff9">
    <w:name w:val="Таблица_Номер_СамНИПИ"/>
    <w:next w:val="afffb"/>
    <w:link w:val="affffa"/>
    <w:rsid w:val="00FC0661"/>
    <w:pPr>
      <w:keepLines/>
      <w:spacing w:before="120" w:after="120"/>
    </w:pPr>
    <w:rPr>
      <w:rFonts w:ascii="Arial" w:hAnsi="Arial"/>
      <w:b/>
    </w:rPr>
  </w:style>
  <w:style w:type="character" w:customStyle="1" w:styleId="affffa">
    <w:name w:val="Таблица_Номер_СамНИПИ Знак"/>
    <w:link w:val="affff9"/>
    <w:rsid w:val="00FC0661"/>
    <w:rPr>
      <w:rFonts w:ascii="Arial" w:hAnsi="Arial"/>
      <w:b/>
    </w:rPr>
  </w:style>
  <w:style w:type="character" w:customStyle="1" w:styleId="affffb">
    <w:name w:val="Маркированный список СамНИПИ Знак"/>
    <w:rsid w:val="00FC0661"/>
    <w:rPr>
      <w:rFonts w:ascii="Arial" w:eastAsia="Times New Roman" w:hAnsi="Arial"/>
      <w:lang w:eastAsia="ja-JP"/>
    </w:rPr>
  </w:style>
  <w:style w:type="paragraph" w:customStyle="1" w:styleId="affffc">
    <w:name w:val="Таблица_Шапка_СамНИПИ"/>
    <w:link w:val="affffd"/>
    <w:qFormat/>
    <w:rsid w:val="00FC0661"/>
    <w:pPr>
      <w:jc w:val="center"/>
    </w:pPr>
    <w:rPr>
      <w:rFonts w:ascii="Arial" w:hAnsi="Arial"/>
      <w:b/>
      <w:snapToGrid w:val="0"/>
    </w:rPr>
  </w:style>
  <w:style w:type="character" w:customStyle="1" w:styleId="affffd">
    <w:name w:val="Таблица_Шапка_СамНИПИ Знак"/>
    <w:link w:val="affffc"/>
    <w:rsid w:val="00FC0661"/>
    <w:rPr>
      <w:rFonts w:ascii="Arial" w:hAnsi="Arial"/>
      <w:b/>
      <w:snapToGrid w:val="0"/>
    </w:rPr>
  </w:style>
  <w:style w:type="character" w:customStyle="1" w:styleId="14">
    <w:name w:val="Название объекта Знак1"/>
    <w:aliases w:val="Название объекта Знак Знак1,Название объекта Знак Знак Знак Знак,Название объекта Знак Знак Знак1,Название объекта Знак Знак Знак Знак Знак Знак Знак1,Название объекта Знак Знак Знак Знак Знак Знак Знак Знак1"/>
    <w:link w:val="af4"/>
    <w:rsid w:val="00FC0661"/>
    <w:rPr>
      <w:b/>
      <w:bCs/>
    </w:rPr>
  </w:style>
  <w:style w:type="paragraph" w:customStyle="1" w:styleId="affffe">
    <w:name w:val="Основной текст.Абзац.Основной текст Знак.Основной текст Знак Знак Знак.Абзац Знак Знак.Основной текст Знак Знак Знак Знак.Абзац Знак Знак Знак.Основной текст Знак Знак Знак Знак Знак.Абзац Знак Знак Знак Знак.Основной текст Знак Знак"/>
    <w:basedOn w:val="a7"/>
    <w:rsid w:val="00FC0661"/>
    <w:pPr>
      <w:suppressAutoHyphens/>
      <w:spacing w:before="120" w:after="0"/>
      <w:ind w:firstLine="680"/>
    </w:pPr>
    <w:rPr>
      <w:rFonts w:ascii="Arial" w:hAnsi="Arial"/>
      <w:sz w:val="20"/>
      <w:szCs w:val="20"/>
    </w:rPr>
  </w:style>
  <w:style w:type="character" w:customStyle="1" w:styleId="1e">
    <w:name w:val="Маркированный список СамНИПИ Знак1"/>
    <w:link w:val="a0"/>
    <w:rsid w:val="00FC0661"/>
    <w:rPr>
      <w:rFonts w:ascii="Arial" w:hAnsi="Arial"/>
      <w:lang w:eastAsia="ja-JP"/>
    </w:rPr>
  </w:style>
  <w:style w:type="character" w:customStyle="1" w:styleId="011">
    <w:name w:val="Заголовок 01 Знак1"/>
    <w:aliases w:val="новая страница Знак2, раздел Знак1,Заголовок 1 Знак2 Знак1,Заголовок 1 Знак1 Знак2 Знак1,новая страница Знак1 Знак1,Заголовок 1 Знак1 Знак Знак2 Знак1,Заголовок 1 Знак1 Знак3 Знак1,Заголовок 1 Знак Знак2 Знак1"/>
    <w:rsid w:val="00FC0661"/>
    <w:rPr>
      <w:rFonts w:ascii="Arial" w:eastAsia="Times New Roman" w:hAnsi="Arial"/>
      <w:b/>
      <w:kern w:val="28"/>
      <w:sz w:val="32"/>
      <w:lang w:bidi="ar-SA"/>
    </w:rPr>
  </w:style>
  <w:style w:type="character" w:customStyle="1" w:styleId="220">
    <w:name w:val="Заголовок 2 Знак2"/>
    <w:aliases w:val="Знак2 Знак1,Знак2 Знак Знак1,Заголовок 2 Знак Знак Знак,Знак2 Знак Знак Знак, Знак2 Знак Знак, Знак Знак4 Знак Знак,Заголовок 2 Знак1 Знак1 Знак Знак,Заголовок 2 Знак2 Знак Знак, Знак2 Знак Знак1 Знак1 Знак, Знак2 З Знак, Знак2 Знак1"/>
    <w:rsid w:val="00FC0661"/>
    <w:rPr>
      <w:rFonts w:ascii="Arial" w:eastAsia="Times New Roman" w:hAnsi="Arial"/>
      <w:b/>
      <w:sz w:val="28"/>
      <w:lang w:bidi="ar-SA"/>
    </w:rPr>
  </w:style>
  <w:style w:type="numbering" w:customStyle="1" w:styleId="111">
    <w:name w:val="Нет списка11"/>
    <w:next w:val="aa"/>
    <w:semiHidden/>
    <w:rsid w:val="00FC0661"/>
  </w:style>
  <w:style w:type="character" w:customStyle="1" w:styleId="210">
    <w:name w:val="Заголовок 2 Знак1"/>
    <w:aliases w:val="lvm 2 Знак1,Заголовок 2 Знак Знак Знак Знак Знак Знак1,lv 2 Знак1,Заголовок 2 Зназаголовок2 Знак1,h2 Знак1,SLE - Heading Знак1,CPR Heading 2 Знак1,CPR Heading 2 Знак Знак Знак Знак Знак Знак1,CPR Heading 2 Знак Знак Знак Знак1"/>
    <w:rsid w:val="00FC0661"/>
    <w:rPr>
      <w:rFonts w:ascii="Arial" w:hAnsi="Arial"/>
      <w:b/>
      <w:sz w:val="28"/>
    </w:rPr>
  </w:style>
  <w:style w:type="paragraph" w:customStyle="1" w:styleId="afffff">
    <w:name w:val="Рис_Номер_СамНИПИ"/>
    <w:next w:val="afffb"/>
    <w:rsid w:val="00FC0661"/>
    <w:pPr>
      <w:keepLines/>
      <w:spacing w:before="120" w:after="120"/>
      <w:jc w:val="center"/>
    </w:pPr>
    <w:rPr>
      <w:rFonts w:ascii="Arial" w:hAnsi="Arial"/>
      <w:b/>
    </w:rPr>
  </w:style>
  <w:style w:type="paragraph" w:customStyle="1" w:styleId="3f">
    <w:name w:val="Нижний колонтитул А3 СамНИПИ"/>
    <w:rsid w:val="00FC0661"/>
    <w:pPr>
      <w:pBdr>
        <w:top w:val="single" w:sz="4" w:space="1" w:color="auto"/>
      </w:pBdr>
      <w:tabs>
        <w:tab w:val="left" w:pos="11907"/>
        <w:tab w:val="center" w:pos="16727"/>
        <w:tab w:val="right" w:pos="21546"/>
      </w:tabs>
    </w:pPr>
    <w:rPr>
      <w:rFonts w:ascii="Arial" w:hAnsi="Arial"/>
      <w:sz w:val="16"/>
    </w:rPr>
  </w:style>
  <w:style w:type="paragraph" w:customStyle="1" w:styleId="3f0">
    <w:name w:val="Верхний колонтитул А3 СамНИПИ"/>
    <w:next w:val="a7"/>
    <w:rsid w:val="00FC0661"/>
    <w:pPr>
      <w:pBdr>
        <w:bottom w:val="single" w:sz="4" w:space="1" w:color="auto"/>
      </w:pBdr>
      <w:tabs>
        <w:tab w:val="left" w:pos="11907"/>
        <w:tab w:val="center" w:pos="16727"/>
        <w:tab w:val="right" w:pos="21546"/>
      </w:tabs>
    </w:pPr>
    <w:rPr>
      <w:rFonts w:ascii="Arial" w:hAnsi="Arial"/>
      <w:sz w:val="16"/>
    </w:rPr>
  </w:style>
  <w:style w:type="paragraph" w:customStyle="1" w:styleId="afffff0">
    <w:name w:val="нумер_со_скоб"/>
    <w:basedOn w:val="aff8"/>
    <w:rsid w:val="00FC0661"/>
    <w:pPr>
      <w:tabs>
        <w:tab w:val="num" w:pos="1040"/>
      </w:tabs>
      <w:spacing w:after="0" w:line="360" w:lineRule="auto"/>
      <w:ind w:left="360" w:firstLine="320"/>
      <w:jc w:val="center"/>
    </w:pPr>
    <w:rPr>
      <w:rFonts w:eastAsia="Calibri"/>
      <w:b/>
      <w:bCs/>
      <w:szCs w:val="20"/>
    </w:rPr>
  </w:style>
  <w:style w:type="paragraph" w:styleId="3f1">
    <w:name w:val="List Number 3"/>
    <w:basedOn w:val="a7"/>
    <w:rsid w:val="00FC0661"/>
    <w:pPr>
      <w:tabs>
        <w:tab w:val="num" w:pos="1040"/>
      </w:tabs>
      <w:spacing w:before="0" w:after="0"/>
      <w:ind w:left="360" w:firstLine="320"/>
      <w:jc w:val="left"/>
    </w:pPr>
    <w:rPr>
      <w:szCs w:val="20"/>
    </w:rPr>
  </w:style>
  <w:style w:type="paragraph" w:styleId="45">
    <w:name w:val="List Number 4"/>
    <w:basedOn w:val="a7"/>
    <w:rsid w:val="00FC0661"/>
    <w:pPr>
      <w:spacing w:before="0" w:after="0"/>
      <w:ind w:left="432" w:firstLine="277"/>
      <w:jc w:val="left"/>
    </w:pPr>
    <w:rPr>
      <w:szCs w:val="20"/>
    </w:rPr>
  </w:style>
  <w:style w:type="paragraph" w:customStyle="1" w:styleId="afffff1">
    <w:name w:val="список МЛ"/>
    <w:basedOn w:val="a7"/>
    <w:rsid w:val="00FC0661"/>
    <w:pPr>
      <w:spacing w:before="0" w:after="0" w:line="360" w:lineRule="auto"/>
      <w:ind w:left="432" w:firstLine="277"/>
    </w:pPr>
    <w:rPr>
      <w:sz w:val="28"/>
    </w:rPr>
  </w:style>
  <w:style w:type="paragraph" w:customStyle="1" w:styleId="afffff2">
    <w:name w:val="табл_строка"/>
    <w:basedOn w:val="a7"/>
    <w:link w:val="afffff3"/>
    <w:rsid w:val="00FC0661"/>
    <w:pPr>
      <w:keepNext/>
      <w:spacing w:before="0" w:after="0"/>
      <w:ind w:firstLine="0"/>
      <w:jc w:val="center"/>
    </w:pPr>
    <w:rPr>
      <w:szCs w:val="20"/>
      <w:lang w:val="x-none" w:eastAsia="x-none"/>
    </w:rPr>
  </w:style>
  <w:style w:type="character" w:customStyle="1" w:styleId="afffff3">
    <w:name w:val="табл_строка Знак"/>
    <w:link w:val="afffff2"/>
    <w:rsid w:val="00FC0661"/>
    <w:rPr>
      <w:sz w:val="24"/>
      <w:lang w:val="x-none" w:eastAsia="x-none"/>
    </w:rPr>
  </w:style>
  <w:style w:type="paragraph" w:customStyle="1" w:styleId="1f">
    <w:name w:val="Текст1"/>
    <w:basedOn w:val="a7"/>
    <w:rsid w:val="00FC0661"/>
    <w:pPr>
      <w:spacing w:before="0" w:after="0"/>
      <w:ind w:firstLine="0"/>
      <w:jc w:val="center"/>
    </w:pPr>
    <w:rPr>
      <w:i/>
      <w:sz w:val="22"/>
      <w:szCs w:val="20"/>
    </w:rPr>
  </w:style>
  <w:style w:type="paragraph" w:styleId="afffff4">
    <w:name w:val="List Number"/>
    <w:basedOn w:val="a7"/>
    <w:rsid w:val="00FC0661"/>
    <w:pPr>
      <w:tabs>
        <w:tab w:val="num" w:pos="360"/>
      </w:tabs>
      <w:spacing w:before="0" w:after="0"/>
      <w:ind w:firstLine="357"/>
    </w:pPr>
    <w:rPr>
      <w:rFonts w:ascii="Arial" w:hAnsi="Arial"/>
      <w:sz w:val="20"/>
    </w:rPr>
  </w:style>
  <w:style w:type="paragraph" w:customStyle="1" w:styleId="afffff5">
    <w:name w:val="маркированный список"/>
    <w:basedOn w:val="a7"/>
    <w:rsid w:val="00FC0661"/>
    <w:pPr>
      <w:tabs>
        <w:tab w:val="num" w:pos="531"/>
      </w:tabs>
      <w:spacing w:before="0" w:after="0" w:line="360" w:lineRule="auto"/>
      <w:ind w:firstLine="171"/>
    </w:pPr>
    <w:rPr>
      <w:szCs w:val="20"/>
    </w:rPr>
  </w:style>
  <w:style w:type="paragraph" w:customStyle="1" w:styleId="53">
    <w:name w:val="5"/>
    <w:basedOn w:val="a7"/>
    <w:next w:val="afff0"/>
    <w:rsid w:val="00FC0661"/>
    <w:pPr>
      <w:spacing w:before="0" w:after="0"/>
      <w:ind w:firstLine="0"/>
      <w:jc w:val="left"/>
    </w:pPr>
  </w:style>
  <w:style w:type="character" w:customStyle="1" w:styleId="afff1">
    <w:name w:val="Обычный (веб) Знак"/>
    <w:aliases w:val="Обычный (Web) Знак"/>
    <w:link w:val="afff0"/>
    <w:rsid w:val="00FC0661"/>
    <w:rPr>
      <w:sz w:val="24"/>
      <w:szCs w:val="24"/>
    </w:rPr>
  </w:style>
  <w:style w:type="paragraph" w:styleId="afffff6">
    <w:name w:val="index heading"/>
    <w:basedOn w:val="a7"/>
    <w:next w:val="1b"/>
    <w:rsid w:val="00FC0661"/>
    <w:pPr>
      <w:spacing w:before="0" w:after="0"/>
      <w:ind w:firstLine="0"/>
      <w:jc w:val="left"/>
    </w:pPr>
    <w:rPr>
      <w:szCs w:val="20"/>
    </w:rPr>
  </w:style>
  <w:style w:type="character" w:customStyle="1" w:styleId="1f0">
    <w:name w:val="Основной текст с отступом Знак1"/>
    <w:rsid w:val="00FC0661"/>
    <w:rPr>
      <w:rFonts w:ascii="Arial" w:eastAsia="Times New Roman" w:hAnsi="Arial" w:cs="Times New Roman"/>
      <w:szCs w:val="20"/>
      <w:lang w:val="x-none" w:eastAsia="x-none"/>
    </w:rPr>
  </w:style>
  <w:style w:type="paragraph" w:customStyle="1" w:styleId="xl25">
    <w:name w:val="xl25"/>
    <w:basedOn w:val="a7"/>
    <w:rsid w:val="00FC0661"/>
    <w:pPr>
      <w:pBdr>
        <w:left w:val="single" w:sz="4" w:space="0" w:color="auto"/>
        <w:bottom w:val="single" w:sz="4" w:space="0" w:color="auto"/>
        <w:right w:val="single" w:sz="4" w:space="0" w:color="auto"/>
      </w:pBdr>
      <w:spacing w:before="100" w:beforeAutospacing="1" w:after="100" w:afterAutospacing="1"/>
      <w:ind w:firstLine="0"/>
      <w:jc w:val="center"/>
    </w:pPr>
    <w:rPr>
      <w:rFonts w:ascii="Arial" w:eastAsia="Arial Unicode MS" w:hAnsi="Arial" w:cs="Arial"/>
      <w:sz w:val="20"/>
      <w:szCs w:val="20"/>
    </w:rPr>
  </w:style>
  <w:style w:type="paragraph" w:styleId="afffff7">
    <w:name w:val="Block Text"/>
    <w:basedOn w:val="a7"/>
    <w:rsid w:val="00FC0661"/>
    <w:pPr>
      <w:widowControl w:val="0"/>
      <w:shd w:val="clear" w:color="auto" w:fill="FFFFFF"/>
      <w:autoSpaceDE w:val="0"/>
      <w:autoSpaceDN w:val="0"/>
      <w:adjustRightInd w:val="0"/>
      <w:spacing w:before="0" w:after="0"/>
      <w:ind w:left="771" w:right="6101" w:firstLine="0"/>
    </w:pPr>
    <w:rPr>
      <w:color w:val="000000"/>
      <w:spacing w:val="7"/>
      <w:sz w:val="25"/>
      <w:szCs w:val="20"/>
    </w:rPr>
  </w:style>
  <w:style w:type="paragraph" w:styleId="2b">
    <w:name w:val="Body Text Indent 2"/>
    <w:basedOn w:val="a7"/>
    <w:link w:val="2c"/>
    <w:rsid w:val="00FC0661"/>
    <w:pPr>
      <w:spacing w:before="0" w:after="0"/>
      <w:ind w:firstLine="567"/>
    </w:pPr>
    <w:rPr>
      <w:rFonts w:ascii="Arial" w:hAnsi="Arial"/>
      <w:sz w:val="22"/>
      <w:szCs w:val="20"/>
      <w:lang w:val="x-none" w:eastAsia="x-none"/>
    </w:rPr>
  </w:style>
  <w:style w:type="character" w:customStyle="1" w:styleId="2c">
    <w:name w:val="Основной текст с отступом 2 Знак"/>
    <w:basedOn w:val="a8"/>
    <w:link w:val="2b"/>
    <w:rsid w:val="00FC0661"/>
    <w:rPr>
      <w:rFonts w:ascii="Arial" w:hAnsi="Arial"/>
      <w:sz w:val="22"/>
      <w:lang w:val="x-none" w:eastAsia="x-none"/>
    </w:rPr>
  </w:style>
  <w:style w:type="paragraph" w:styleId="3f2">
    <w:name w:val="List 3"/>
    <w:basedOn w:val="a7"/>
    <w:rsid w:val="00FC0661"/>
    <w:pPr>
      <w:spacing w:before="0" w:after="0"/>
      <w:ind w:left="849" w:hanging="283"/>
      <w:jc w:val="left"/>
    </w:pPr>
    <w:rPr>
      <w:sz w:val="20"/>
      <w:szCs w:val="20"/>
    </w:rPr>
  </w:style>
  <w:style w:type="paragraph" w:customStyle="1" w:styleId="afffff8">
    <w:name w:val="НазваниеРис"/>
    <w:basedOn w:val="aff8"/>
    <w:next w:val="aff8"/>
    <w:rsid w:val="00FC0661"/>
    <w:pPr>
      <w:keepLines/>
      <w:suppressAutoHyphens/>
      <w:spacing w:before="120" w:after="0"/>
      <w:ind w:firstLine="720"/>
      <w:jc w:val="center"/>
    </w:pPr>
    <w:rPr>
      <w:rFonts w:ascii="Arial" w:eastAsia="Calibri" w:hAnsi="Arial"/>
      <w:b/>
      <w:sz w:val="20"/>
      <w:szCs w:val="20"/>
    </w:rPr>
  </w:style>
  <w:style w:type="paragraph" w:styleId="afffff9">
    <w:name w:val="Plain Text"/>
    <w:basedOn w:val="a7"/>
    <w:link w:val="afffffa"/>
    <w:rsid w:val="00FC0661"/>
    <w:pPr>
      <w:spacing w:before="0" w:after="0"/>
      <w:ind w:firstLine="0"/>
      <w:jc w:val="left"/>
    </w:pPr>
    <w:rPr>
      <w:rFonts w:ascii="Courier New" w:hAnsi="Courier New"/>
      <w:sz w:val="20"/>
      <w:szCs w:val="20"/>
      <w:lang w:val="x-none" w:eastAsia="x-none"/>
    </w:rPr>
  </w:style>
  <w:style w:type="character" w:customStyle="1" w:styleId="afffffa">
    <w:name w:val="Текст Знак"/>
    <w:basedOn w:val="a8"/>
    <w:link w:val="afffff9"/>
    <w:rsid w:val="00FC0661"/>
    <w:rPr>
      <w:rFonts w:ascii="Courier New" w:hAnsi="Courier New"/>
      <w:lang w:val="x-none" w:eastAsia="x-none"/>
    </w:rPr>
  </w:style>
  <w:style w:type="paragraph" w:customStyle="1" w:styleId="1f1">
    <w:name w:val="1"/>
    <w:basedOn w:val="a7"/>
    <w:next w:val="afff0"/>
    <w:rsid w:val="00FC0661"/>
    <w:pPr>
      <w:spacing w:before="0" w:after="0"/>
      <w:ind w:firstLine="0"/>
      <w:jc w:val="left"/>
    </w:pPr>
  </w:style>
  <w:style w:type="character" w:customStyle="1" w:styleId="afffffb">
    <w:name w:val="Нормальный Знак Знак Знак Знак Знак Знак Знак Знак Знак Знак Знак Знак Знак Знак"/>
    <w:rsid w:val="00FC0661"/>
    <w:rPr>
      <w:sz w:val="24"/>
      <w:szCs w:val="24"/>
      <w:lang w:val="ru-RU" w:eastAsia="ru-RU" w:bidi="ar-SA"/>
    </w:rPr>
  </w:style>
  <w:style w:type="paragraph" w:styleId="2d">
    <w:name w:val="Body Text 2"/>
    <w:basedOn w:val="a7"/>
    <w:link w:val="2e"/>
    <w:rsid w:val="00FC0661"/>
    <w:pPr>
      <w:spacing w:before="0" w:after="120" w:line="480" w:lineRule="auto"/>
      <w:ind w:firstLine="0"/>
      <w:jc w:val="left"/>
    </w:pPr>
    <w:rPr>
      <w:rFonts w:ascii="Arial" w:hAnsi="Arial"/>
      <w:sz w:val="20"/>
      <w:lang w:val="x-none" w:eastAsia="x-none"/>
    </w:rPr>
  </w:style>
  <w:style w:type="character" w:customStyle="1" w:styleId="2e">
    <w:name w:val="Основной текст 2 Знак"/>
    <w:basedOn w:val="a8"/>
    <w:link w:val="2d"/>
    <w:rsid w:val="00FC0661"/>
    <w:rPr>
      <w:rFonts w:ascii="Arial" w:hAnsi="Arial"/>
      <w:szCs w:val="24"/>
      <w:lang w:val="x-none" w:eastAsia="x-none"/>
    </w:rPr>
  </w:style>
  <w:style w:type="paragraph" w:customStyle="1" w:styleId="211">
    <w:name w:val="Основной текст 21"/>
    <w:basedOn w:val="a7"/>
    <w:rsid w:val="00FC0661"/>
    <w:pPr>
      <w:overflowPunct w:val="0"/>
      <w:autoSpaceDE w:val="0"/>
      <w:autoSpaceDN w:val="0"/>
      <w:adjustRightInd w:val="0"/>
      <w:spacing w:before="0" w:after="0"/>
      <w:ind w:firstLine="709"/>
      <w:textAlignment w:val="baseline"/>
    </w:pPr>
    <w:rPr>
      <w:szCs w:val="20"/>
    </w:rPr>
  </w:style>
  <w:style w:type="paragraph" w:customStyle="1" w:styleId="xl24">
    <w:name w:val="xl24"/>
    <w:basedOn w:val="a7"/>
    <w:rsid w:val="00FC0661"/>
    <w:pPr>
      <w:pBdr>
        <w:bottom w:val="single" w:sz="4" w:space="0" w:color="auto"/>
        <w:right w:val="single" w:sz="4" w:space="0" w:color="auto"/>
      </w:pBdr>
      <w:spacing w:before="100" w:beforeAutospacing="1" w:after="100" w:afterAutospacing="1"/>
      <w:ind w:firstLine="0"/>
      <w:jc w:val="left"/>
    </w:pPr>
    <w:rPr>
      <w:rFonts w:ascii="Arial" w:eastAsia="Arial Unicode MS" w:hAnsi="Arial" w:cs="Arial"/>
      <w:sz w:val="20"/>
      <w:szCs w:val="20"/>
    </w:rPr>
  </w:style>
  <w:style w:type="paragraph" w:customStyle="1" w:styleId="xl27">
    <w:name w:val="xl27"/>
    <w:basedOn w:val="a7"/>
    <w:rsid w:val="00FC0661"/>
    <w:pPr>
      <w:pBdr>
        <w:left w:val="single" w:sz="4" w:space="0" w:color="auto"/>
        <w:right w:val="single" w:sz="4" w:space="0" w:color="auto"/>
      </w:pBdr>
      <w:spacing w:before="100" w:beforeAutospacing="1" w:after="100" w:afterAutospacing="1"/>
      <w:ind w:firstLine="0"/>
      <w:jc w:val="center"/>
    </w:pPr>
    <w:rPr>
      <w:rFonts w:ascii="Arial" w:eastAsia="Arial Unicode MS" w:hAnsi="Arial" w:cs="Arial"/>
      <w:sz w:val="20"/>
      <w:szCs w:val="20"/>
    </w:rPr>
  </w:style>
  <w:style w:type="character" w:styleId="afffffc">
    <w:name w:val="FollowedHyperlink"/>
    <w:rsid w:val="00FC0661"/>
    <w:rPr>
      <w:color w:val="800080"/>
      <w:u w:val="single"/>
    </w:rPr>
  </w:style>
  <w:style w:type="paragraph" w:customStyle="1" w:styleId="font5">
    <w:name w:val="font5"/>
    <w:basedOn w:val="a7"/>
    <w:rsid w:val="00FC0661"/>
    <w:pPr>
      <w:spacing w:before="100" w:beforeAutospacing="1" w:after="100" w:afterAutospacing="1"/>
      <w:ind w:firstLine="0"/>
      <w:jc w:val="left"/>
    </w:pPr>
    <w:rPr>
      <w:rFonts w:ascii="Arial" w:hAnsi="Arial" w:cs="Arial"/>
      <w:sz w:val="20"/>
      <w:szCs w:val="20"/>
    </w:rPr>
  </w:style>
  <w:style w:type="paragraph" w:customStyle="1" w:styleId="font6">
    <w:name w:val="font6"/>
    <w:basedOn w:val="a7"/>
    <w:rsid w:val="00FC0661"/>
    <w:pPr>
      <w:spacing w:before="100" w:beforeAutospacing="1" w:after="100" w:afterAutospacing="1"/>
      <w:ind w:firstLine="0"/>
      <w:jc w:val="left"/>
    </w:pPr>
    <w:rPr>
      <w:rFonts w:ascii="Arial" w:hAnsi="Arial" w:cs="Arial"/>
      <w:sz w:val="20"/>
      <w:szCs w:val="20"/>
    </w:rPr>
  </w:style>
  <w:style w:type="paragraph" w:customStyle="1" w:styleId="font7">
    <w:name w:val="font7"/>
    <w:basedOn w:val="a7"/>
    <w:rsid w:val="00FC0661"/>
    <w:pPr>
      <w:spacing w:before="100" w:beforeAutospacing="1" w:after="100" w:afterAutospacing="1"/>
      <w:ind w:firstLine="0"/>
      <w:jc w:val="left"/>
    </w:pPr>
    <w:rPr>
      <w:rFonts w:ascii="Arial" w:hAnsi="Arial" w:cs="Arial"/>
      <w:color w:val="000000"/>
      <w:sz w:val="20"/>
      <w:szCs w:val="20"/>
    </w:rPr>
  </w:style>
  <w:style w:type="paragraph" w:customStyle="1" w:styleId="font8">
    <w:name w:val="font8"/>
    <w:basedOn w:val="a7"/>
    <w:rsid w:val="00FC0661"/>
    <w:pPr>
      <w:spacing w:before="100" w:beforeAutospacing="1" w:after="100" w:afterAutospacing="1"/>
      <w:ind w:firstLine="0"/>
      <w:jc w:val="left"/>
    </w:pPr>
    <w:rPr>
      <w:rFonts w:ascii="Arial" w:hAnsi="Arial" w:cs="Arial"/>
      <w:color w:val="000000"/>
      <w:sz w:val="20"/>
      <w:szCs w:val="20"/>
    </w:rPr>
  </w:style>
  <w:style w:type="paragraph" w:customStyle="1" w:styleId="xl26">
    <w:name w:val="xl26"/>
    <w:basedOn w:val="a7"/>
    <w:rsid w:val="00FC066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w:hAnsi="Arial" w:cs="Arial"/>
      <w:sz w:val="20"/>
      <w:szCs w:val="20"/>
    </w:rPr>
  </w:style>
  <w:style w:type="paragraph" w:customStyle="1" w:styleId="xl28">
    <w:name w:val="xl28"/>
    <w:basedOn w:val="a7"/>
    <w:rsid w:val="00FC0661"/>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ind w:firstLine="0"/>
      <w:jc w:val="center"/>
      <w:textAlignment w:val="center"/>
    </w:pPr>
    <w:rPr>
      <w:sz w:val="20"/>
      <w:szCs w:val="20"/>
    </w:rPr>
  </w:style>
  <w:style w:type="paragraph" w:customStyle="1" w:styleId="xl29">
    <w:name w:val="xl29"/>
    <w:basedOn w:val="a7"/>
    <w:rsid w:val="00FC066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30">
    <w:name w:val="xl30"/>
    <w:basedOn w:val="a7"/>
    <w:rsid w:val="00FC0661"/>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ind w:firstLine="0"/>
      <w:jc w:val="center"/>
      <w:textAlignment w:val="center"/>
    </w:pPr>
    <w:rPr>
      <w:rFonts w:ascii="Arial" w:hAnsi="Arial" w:cs="Arial"/>
      <w:sz w:val="20"/>
      <w:szCs w:val="20"/>
    </w:rPr>
  </w:style>
  <w:style w:type="paragraph" w:customStyle="1" w:styleId="xl31">
    <w:name w:val="xl31"/>
    <w:basedOn w:val="a7"/>
    <w:rsid w:val="00FC0661"/>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ind w:firstLine="0"/>
      <w:jc w:val="center"/>
      <w:textAlignment w:val="center"/>
    </w:pPr>
    <w:rPr>
      <w:rFonts w:ascii="Arial" w:hAnsi="Arial" w:cs="Arial"/>
      <w:sz w:val="20"/>
      <w:szCs w:val="20"/>
    </w:rPr>
  </w:style>
  <w:style w:type="paragraph" w:customStyle="1" w:styleId="xl32">
    <w:name w:val="xl32"/>
    <w:basedOn w:val="a7"/>
    <w:rsid w:val="00FC066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w:hAnsi="Arial" w:cs="Arial"/>
      <w:sz w:val="20"/>
      <w:szCs w:val="20"/>
    </w:rPr>
  </w:style>
  <w:style w:type="paragraph" w:customStyle="1" w:styleId="xl33">
    <w:name w:val="xl33"/>
    <w:basedOn w:val="a7"/>
    <w:rsid w:val="00FC0661"/>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34">
    <w:name w:val="xl34"/>
    <w:basedOn w:val="a7"/>
    <w:rsid w:val="00FC066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0"/>
      <w:szCs w:val="20"/>
    </w:rPr>
  </w:style>
  <w:style w:type="paragraph" w:customStyle="1" w:styleId="xl35">
    <w:name w:val="xl35"/>
    <w:basedOn w:val="a7"/>
    <w:rsid w:val="00FC0661"/>
    <w:pPr>
      <w:pBdr>
        <w:left w:val="single" w:sz="4" w:space="0" w:color="auto"/>
        <w:right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36">
    <w:name w:val="xl36"/>
    <w:basedOn w:val="a7"/>
    <w:rsid w:val="00FC0661"/>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37">
    <w:name w:val="xl37"/>
    <w:basedOn w:val="a7"/>
    <w:rsid w:val="00FC0661"/>
    <w:pPr>
      <w:pBdr>
        <w:left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38">
    <w:name w:val="xl38"/>
    <w:basedOn w:val="a7"/>
    <w:rsid w:val="00FC0661"/>
    <w:pPr>
      <w:pBdr>
        <w:left w:val="single" w:sz="4" w:space="0" w:color="auto"/>
        <w:bottom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39">
    <w:name w:val="xl39"/>
    <w:basedOn w:val="a7"/>
    <w:rsid w:val="00FC0661"/>
    <w:pPr>
      <w:pBdr>
        <w:top w:val="single" w:sz="4" w:space="0" w:color="auto"/>
        <w:left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40">
    <w:name w:val="xl40"/>
    <w:basedOn w:val="a7"/>
    <w:rsid w:val="00FC0661"/>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41">
    <w:name w:val="xl41"/>
    <w:basedOn w:val="a7"/>
    <w:rsid w:val="00FC0661"/>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ascii="Arial" w:hAnsi="Arial" w:cs="Arial"/>
      <w:sz w:val="20"/>
      <w:szCs w:val="20"/>
    </w:rPr>
  </w:style>
  <w:style w:type="paragraph" w:customStyle="1" w:styleId="xl42">
    <w:name w:val="xl42"/>
    <w:basedOn w:val="a7"/>
    <w:rsid w:val="00FC0661"/>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43">
    <w:name w:val="xl43"/>
    <w:basedOn w:val="a7"/>
    <w:rsid w:val="00FC0661"/>
    <w:pPr>
      <w:pBdr>
        <w:top w:val="single" w:sz="4" w:space="0" w:color="auto"/>
        <w:left w:val="single" w:sz="4" w:space="0" w:color="auto"/>
        <w:right w:val="single" w:sz="4" w:space="0" w:color="auto"/>
      </w:pBdr>
      <w:shd w:val="clear" w:color="auto" w:fill="FFFF99"/>
      <w:spacing w:before="100" w:beforeAutospacing="1" w:after="100" w:afterAutospacing="1"/>
      <w:ind w:firstLine="0"/>
      <w:jc w:val="center"/>
      <w:textAlignment w:val="center"/>
    </w:pPr>
    <w:rPr>
      <w:sz w:val="20"/>
      <w:szCs w:val="20"/>
    </w:rPr>
  </w:style>
  <w:style w:type="paragraph" w:customStyle="1" w:styleId="xl44">
    <w:name w:val="xl44"/>
    <w:basedOn w:val="a7"/>
    <w:rsid w:val="00FC066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hAnsi="Arial" w:cs="Arial"/>
      <w:sz w:val="20"/>
      <w:szCs w:val="20"/>
    </w:rPr>
  </w:style>
  <w:style w:type="paragraph" w:customStyle="1" w:styleId="xl45">
    <w:name w:val="xl45"/>
    <w:basedOn w:val="a7"/>
    <w:rsid w:val="00FC066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hAnsi="Arial" w:cs="Arial"/>
      <w:color w:val="000000"/>
      <w:sz w:val="20"/>
      <w:szCs w:val="20"/>
    </w:rPr>
  </w:style>
  <w:style w:type="paragraph" w:customStyle="1" w:styleId="xl46">
    <w:name w:val="xl46"/>
    <w:basedOn w:val="a7"/>
    <w:rsid w:val="00FC0661"/>
    <w:pPr>
      <w:pBdr>
        <w:top w:val="single" w:sz="4" w:space="0" w:color="auto"/>
        <w:left w:val="single" w:sz="4" w:space="0" w:color="auto"/>
        <w:right w:val="single" w:sz="4" w:space="0" w:color="auto"/>
      </w:pBdr>
      <w:shd w:val="clear" w:color="auto" w:fill="CCFFCC"/>
      <w:spacing w:before="100" w:beforeAutospacing="1" w:after="100" w:afterAutospacing="1"/>
      <w:ind w:firstLine="0"/>
      <w:jc w:val="center"/>
      <w:textAlignment w:val="center"/>
    </w:pPr>
    <w:rPr>
      <w:rFonts w:ascii="Arial" w:hAnsi="Arial" w:cs="Arial"/>
      <w:sz w:val="20"/>
      <w:szCs w:val="20"/>
    </w:rPr>
  </w:style>
  <w:style w:type="paragraph" w:customStyle="1" w:styleId="xl47">
    <w:name w:val="xl47"/>
    <w:basedOn w:val="a7"/>
    <w:rsid w:val="00FC0661"/>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ind w:firstLine="0"/>
      <w:jc w:val="center"/>
      <w:textAlignment w:val="center"/>
    </w:pPr>
    <w:rPr>
      <w:rFonts w:ascii="Arial" w:hAnsi="Arial" w:cs="Arial"/>
      <w:sz w:val="20"/>
      <w:szCs w:val="20"/>
    </w:rPr>
  </w:style>
  <w:style w:type="paragraph" w:customStyle="1" w:styleId="afffffd">
    <w:name w:val="Знак Знак Знак Знак"/>
    <w:basedOn w:val="a7"/>
    <w:rsid w:val="00FC0661"/>
    <w:pPr>
      <w:spacing w:before="0" w:after="160" w:line="240" w:lineRule="exact"/>
      <w:ind w:firstLine="0"/>
      <w:jc w:val="left"/>
    </w:pPr>
    <w:rPr>
      <w:rFonts w:ascii="Verdana" w:hAnsi="Verdana"/>
      <w:sz w:val="20"/>
      <w:szCs w:val="20"/>
      <w:lang w:val="en-US" w:eastAsia="en-US"/>
    </w:rPr>
  </w:style>
  <w:style w:type="paragraph" w:customStyle="1" w:styleId="afffffe">
    <w:name w:val="Чертежный"/>
    <w:rsid w:val="00FC0661"/>
    <w:pPr>
      <w:jc w:val="both"/>
    </w:pPr>
    <w:rPr>
      <w:rFonts w:ascii="ISOCPEUR" w:hAnsi="ISOCPEUR"/>
      <w:i/>
      <w:sz w:val="28"/>
      <w:lang w:val="uk-UA"/>
    </w:rPr>
  </w:style>
  <w:style w:type="paragraph" w:customStyle="1" w:styleId="affffff">
    <w:name w:val="Штамп"/>
    <w:basedOn w:val="a7"/>
    <w:rsid w:val="00FC0661"/>
    <w:pPr>
      <w:spacing w:before="0" w:after="0"/>
      <w:ind w:firstLine="0"/>
      <w:jc w:val="center"/>
    </w:pPr>
    <w:rPr>
      <w:rFonts w:ascii="ГОСТ тип А" w:hAnsi="ГОСТ тип А"/>
      <w:i/>
      <w:noProof/>
      <w:sz w:val="18"/>
      <w:szCs w:val="20"/>
    </w:rPr>
  </w:style>
  <w:style w:type="paragraph" w:customStyle="1" w:styleId="affffff0">
    <w:name w:val="Текст в таблице"/>
    <w:basedOn w:val="a7"/>
    <w:rsid w:val="00FC0661"/>
    <w:pPr>
      <w:spacing w:before="0" w:after="0"/>
      <w:ind w:firstLine="0"/>
      <w:jc w:val="center"/>
    </w:pPr>
    <w:rPr>
      <w:rFonts w:ascii="Arial" w:hAnsi="Arial"/>
    </w:rPr>
  </w:style>
  <w:style w:type="paragraph" w:customStyle="1" w:styleId="BodyText21">
    <w:name w:val="Body Text 21"/>
    <w:basedOn w:val="a7"/>
    <w:rsid w:val="00FC0661"/>
    <w:pPr>
      <w:spacing w:before="0" w:after="0" w:line="360" w:lineRule="auto"/>
      <w:ind w:firstLine="284"/>
    </w:pPr>
  </w:style>
  <w:style w:type="paragraph" w:customStyle="1" w:styleId="affffff1">
    <w:name w:val="Название рисунка"/>
    <w:basedOn w:val="a7"/>
    <w:next w:val="a7"/>
    <w:link w:val="1f2"/>
    <w:rsid w:val="00FC0661"/>
    <w:pPr>
      <w:keepNext/>
      <w:keepLines/>
      <w:suppressAutoHyphens/>
      <w:spacing w:before="0" w:after="0" w:line="360" w:lineRule="auto"/>
      <w:ind w:firstLine="0"/>
      <w:jc w:val="center"/>
    </w:pPr>
    <w:rPr>
      <w:lang w:val="x-none" w:eastAsia="x-none"/>
    </w:rPr>
  </w:style>
  <w:style w:type="character" w:customStyle="1" w:styleId="1f2">
    <w:name w:val="Название рисунка Знак1"/>
    <w:link w:val="affffff1"/>
    <w:rsid w:val="00FC0661"/>
    <w:rPr>
      <w:sz w:val="24"/>
      <w:szCs w:val="24"/>
      <w:lang w:val="x-none" w:eastAsia="x-none"/>
    </w:rPr>
  </w:style>
  <w:style w:type="paragraph" w:customStyle="1" w:styleId="affffff2">
    <w:name w:val="Текст таблицы"/>
    <w:basedOn w:val="a7"/>
    <w:link w:val="affffff3"/>
    <w:rsid w:val="00FC0661"/>
    <w:pPr>
      <w:spacing w:before="120" w:after="0"/>
      <w:ind w:firstLine="0"/>
      <w:jc w:val="center"/>
    </w:pPr>
    <w:rPr>
      <w:lang w:val="x-none" w:eastAsia="x-none"/>
    </w:rPr>
  </w:style>
  <w:style w:type="character" w:customStyle="1" w:styleId="affffff3">
    <w:name w:val="Текст таблицы Знак"/>
    <w:link w:val="affffff2"/>
    <w:rsid w:val="00FC0661"/>
    <w:rPr>
      <w:sz w:val="24"/>
      <w:szCs w:val="24"/>
      <w:lang w:val="x-none" w:eastAsia="x-none"/>
    </w:rPr>
  </w:style>
  <w:style w:type="paragraph" w:customStyle="1" w:styleId="nazvanie">
    <w:name w:val="nazvanie"/>
    <w:basedOn w:val="a7"/>
    <w:rsid w:val="00FC0661"/>
    <w:pPr>
      <w:spacing w:before="0" w:after="0"/>
      <w:ind w:firstLine="0"/>
      <w:jc w:val="left"/>
    </w:pPr>
  </w:style>
  <w:style w:type="paragraph" w:customStyle="1" w:styleId="affffff4">
    <w:name w:val="ПростоТекст"/>
    <w:basedOn w:val="a7"/>
    <w:rsid w:val="00FC0661"/>
    <w:pPr>
      <w:spacing w:before="0" w:after="0" w:line="360" w:lineRule="auto"/>
      <w:ind w:firstLine="720"/>
    </w:pPr>
    <w:rPr>
      <w:lang w:eastAsia="en-US"/>
    </w:rPr>
  </w:style>
  <w:style w:type="paragraph" w:styleId="2f">
    <w:name w:val="List Bullet 2"/>
    <w:basedOn w:val="a7"/>
    <w:autoRedefine/>
    <w:rsid w:val="00FC0661"/>
    <w:pPr>
      <w:tabs>
        <w:tab w:val="num" w:pos="643"/>
      </w:tabs>
      <w:spacing w:before="0" w:after="0"/>
      <w:ind w:left="643" w:hanging="360"/>
      <w:jc w:val="left"/>
    </w:pPr>
    <w:rPr>
      <w:sz w:val="20"/>
      <w:szCs w:val="20"/>
    </w:rPr>
  </w:style>
  <w:style w:type="character" w:customStyle="1" w:styleId="1f3">
    <w:name w:val="Основной текст СамНИПИ Знак1"/>
    <w:rsid w:val="00FC0661"/>
    <w:rPr>
      <w:rFonts w:ascii="Arial" w:hAnsi="Arial"/>
      <w:bCs/>
      <w:lang w:val="ru-RU" w:eastAsia="ru-RU" w:bidi="ar-SA"/>
    </w:rPr>
  </w:style>
  <w:style w:type="table" w:customStyle="1" w:styleId="1f4">
    <w:name w:val="Сетка таблицы1"/>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5">
    <w:name w:val="Приложение"/>
    <w:basedOn w:val="11"/>
    <w:next w:val="aff8"/>
    <w:rsid w:val="00FC0661"/>
    <w:pPr>
      <w:pageBreakBefore w:val="0"/>
      <w:numPr>
        <w:numId w:val="0"/>
      </w:numPr>
      <w:spacing w:after="120"/>
      <w:ind w:firstLine="720"/>
      <w:jc w:val="center"/>
      <w:outlineLvl w:val="9"/>
    </w:pPr>
    <w:rPr>
      <w:rFonts w:cs="Times New Roman"/>
      <w:b w:val="0"/>
      <w:caps w:val="0"/>
      <w:kern w:val="28"/>
      <w:sz w:val="28"/>
      <w:szCs w:val="20"/>
      <w:lang w:val="en-US"/>
    </w:rPr>
  </w:style>
  <w:style w:type="paragraph" w:styleId="46">
    <w:name w:val="List Bullet 4"/>
    <w:basedOn w:val="a7"/>
    <w:autoRedefine/>
    <w:rsid w:val="00FC0661"/>
    <w:pPr>
      <w:tabs>
        <w:tab w:val="left" w:pos="0"/>
        <w:tab w:val="num" w:pos="531"/>
      </w:tabs>
      <w:spacing w:before="0" w:after="0" w:line="360" w:lineRule="auto"/>
      <w:ind w:left="-277" w:firstLine="277"/>
      <w:jc w:val="left"/>
    </w:pPr>
  </w:style>
  <w:style w:type="paragraph" w:styleId="2f0">
    <w:name w:val="List Number 2"/>
    <w:basedOn w:val="a7"/>
    <w:rsid w:val="00FC0661"/>
    <w:pPr>
      <w:tabs>
        <w:tab w:val="num" w:pos="360"/>
      </w:tabs>
      <w:spacing w:before="0" w:after="0"/>
      <w:ind w:left="-277" w:firstLine="277"/>
      <w:jc w:val="left"/>
    </w:pPr>
  </w:style>
  <w:style w:type="paragraph" w:styleId="54">
    <w:name w:val="List Number 5"/>
    <w:basedOn w:val="a7"/>
    <w:rsid w:val="00FC0661"/>
    <w:pPr>
      <w:spacing w:before="0" w:after="0"/>
      <w:ind w:firstLine="0"/>
      <w:jc w:val="left"/>
    </w:pPr>
  </w:style>
  <w:style w:type="paragraph" w:customStyle="1" w:styleId="1f5">
    <w:name w:val="заголовок 1"/>
    <w:basedOn w:val="a7"/>
    <w:next w:val="a7"/>
    <w:rsid w:val="00FC0661"/>
    <w:pPr>
      <w:keepNext/>
      <w:spacing w:before="0" w:after="0"/>
      <w:ind w:firstLine="0"/>
      <w:jc w:val="left"/>
    </w:pPr>
    <w:rPr>
      <w:rFonts w:ascii="Arial" w:hAnsi="Arial"/>
    </w:rPr>
  </w:style>
  <w:style w:type="paragraph" w:customStyle="1" w:styleId="xl48">
    <w:name w:val="xl48"/>
    <w:basedOn w:val="a7"/>
    <w:rsid w:val="00FC0661"/>
    <w:pPr>
      <w:pBdr>
        <w:top w:val="double" w:sz="6" w:space="0" w:color="auto"/>
        <w:left w:val="single" w:sz="4" w:space="0" w:color="auto"/>
        <w:right w:val="single" w:sz="4" w:space="0" w:color="auto"/>
      </w:pBdr>
      <w:spacing w:before="100" w:beforeAutospacing="1" w:after="100" w:afterAutospacing="1"/>
      <w:ind w:firstLine="0"/>
      <w:jc w:val="left"/>
    </w:pPr>
    <w:rPr>
      <w:rFonts w:ascii="Arial" w:eastAsia="Arial Unicode MS" w:hAnsi="Arial" w:cs="Arial"/>
      <w:sz w:val="20"/>
    </w:rPr>
  </w:style>
  <w:style w:type="paragraph" w:customStyle="1" w:styleId="xl22">
    <w:name w:val="xl22"/>
    <w:basedOn w:val="a7"/>
    <w:rsid w:val="00FC0661"/>
    <w:pPr>
      <w:spacing w:before="100" w:beforeAutospacing="1" w:after="100" w:afterAutospacing="1"/>
      <w:ind w:firstLine="0"/>
      <w:jc w:val="left"/>
    </w:pPr>
    <w:rPr>
      <w:rFonts w:eastAsia="Arial Unicode MS"/>
      <w:sz w:val="22"/>
      <w:szCs w:val="22"/>
    </w:rPr>
  </w:style>
  <w:style w:type="paragraph" w:customStyle="1" w:styleId="1f6">
    <w:name w:val="Обычный1"/>
    <w:rsid w:val="00FC0661"/>
    <w:pPr>
      <w:widowControl w:val="0"/>
      <w:adjustRightInd w:val="0"/>
      <w:snapToGrid w:val="0"/>
      <w:spacing w:line="360" w:lineRule="atLeast"/>
      <w:jc w:val="both"/>
      <w:textAlignment w:val="baseline"/>
    </w:pPr>
  </w:style>
  <w:style w:type="paragraph" w:customStyle="1" w:styleId="komplekc">
    <w:name w:val="komplekc"/>
    <w:basedOn w:val="a7"/>
    <w:rsid w:val="00FC0661"/>
    <w:pPr>
      <w:spacing w:before="0" w:after="0"/>
      <w:ind w:firstLine="0"/>
      <w:jc w:val="left"/>
    </w:pPr>
    <w:rPr>
      <w:sz w:val="18"/>
    </w:rPr>
  </w:style>
  <w:style w:type="paragraph" w:customStyle="1" w:styleId="123456789112131415161718110122232425262728213233343">
    <w:name w:val="Основной текст.Абзац.Абзац1.Абзац2.Абзац3.Абзац4.Абзац5.Абзац6.Абзац7.Абзац8.Абзац9.Абзац11.Абзац21.Абзац31.Абзац41.Абзац51.Абзац61.Абзац71.Абзац81.Абзац10.Абзац12.Абзац22.Абзац32.Абзац42.Абзац52.Абзац62.Абзац72.Абзац82.Абзац13.Абзац23.Абзац33.Абзац43"/>
    <w:basedOn w:val="a7"/>
    <w:rsid w:val="00FC0661"/>
    <w:pPr>
      <w:suppressAutoHyphens/>
      <w:spacing w:before="120" w:after="0"/>
      <w:ind w:firstLine="680"/>
      <w:jc w:val="left"/>
    </w:pPr>
    <w:rPr>
      <w:rFonts w:ascii="Arial" w:hAnsi="Arial"/>
      <w:sz w:val="20"/>
    </w:rPr>
  </w:style>
  <w:style w:type="paragraph" w:customStyle="1" w:styleId="affffff6">
    <w:name w:val="Заголовки столбцов"/>
    <w:basedOn w:val="a7"/>
    <w:autoRedefine/>
    <w:rsid w:val="00FC0661"/>
    <w:pPr>
      <w:spacing w:before="0" w:after="0"/>
      <w:ind w:left="142" w:firstLine="599"/>
      <w:jc w:val="left"/>
    </w:pPr>
    <w:rPr>
      <w:i/>
      <w:szCs w:val="20"/>
    </w:rPr>
  </w:style>
  <w:style w:type="paragraph" w:customStyle="1" w:styleId="FR1">
    <w:name w:val="FR1"/>
    <w:rsid w:val="00FC0661"/>
    <w:pPr>
      <w:widowControl w:val="0"/>
      <w:jc w:val="center"/>
    </w:pPr>
    <w:rPr>
      <w:snapToGrid w:val="0"/>
      <w:sz w:val="24"/>
    </w:rPr>
  </w:style>
  <w:style w:type="paragraph" w:customStyle="1" w:styleId="3f3">
    <w:name w:val="Верхний колонтитул А3 СамНИПИнефть"/>
    <w:next w:val="a7"/>
    <w:rsid w:val="00FC0661"/>
    <w:pPr>
      <w:pBdr>
        <w:bottom w:val="single" w:sz="4" w:space="1" w:color="auto"/>
      </w:pBdr>
      <w:tabs>
        <w:tab w:val="left" w:pos="11907"/>
        <w:tab w:val="center" w:pos="16727"/>
        <w:tab w:val="right" w:pos="21546"/>
      </w:tabs>
    </w:pPr>
    <w:rPr>
      <w:rFonts w:ascii="Arial" w:hAnsi="Arial"/>
      <w:sz w:val="16"/>
    </w:rPr>
  </w:style>
  <w:style w:type="paragraph" w:customStyle="1" w:styleId="3f4">
    <w:name w:val="Нижний колонтитул А3 СамНИПИнефть"/>
    <w:rsid w:val="00FC0661"/>
    <w:pPr>
      <w:pBdr>
        <w:top w:val="single" w:sz="4" w:space="1" w:color="auto"/>
      </w:pBdr>
      <w:tabs>
        <w:tab w:val="left" w:pos="11907"/>
        <w:tab w:val="center" w:pos="16727"/>
        <w:tab w:val="right" w:pos="21546"/>
      </w:tabs>
    </w:pPr>
    <w:rPr>
      <w:rFonts w:ascii="Arial" w:hAnsi="Arial"/>
      <w:sz w:val="16"/>
    </w:rPr>
  </w:style>
  <w:style w:type="paragraph" w:customStyle="1" w:styleId="affffff7">
    <w:name w:val="Нумерованный список СамНИПИ"/>
    <w:link w:val="affffff8"/>
    <w:rsid w:val="00FC0661"/>
    <w:pPr>
      <w:tabs>
        <w:tab w:val="num" w:pos="717"/>
      </w:tabs>
      <w:ind w:left="357"/>
    </w:pPr>
    <w:rPr>
      <w:rFonts w:ascii="Arial" w:hAnsi="Arial"/>
    </w:rPr>
  </w:style>
  <w:style w:type="paragraph" w:customStyle="1" w:styleId="Char">
    <w:name w:val="Char"/>
    <w:basedOn w:val="a7"/>
    <w:rsid w:val="00FC0661"/>
    <w:pPr>
      <w:keepLines/>
      <w:spacing w:before="0" w:after="160" w:line="240" w:lineRule="exact"/>
      <w:ind w:firstLine="0"/>
      <w:jc w:val="left"/>
    </w:pPr>
    <w:rPr>
      <w:rFonts w:ascii="Verdana" w:eastAsia="MS Mincho" w:hAnsi="Verdana" w:cs="Franklin Gothic Book"/>
      <w:sz w:val="20"/>
      <w:szCs w:val="20"/>
      <w:lang w:val="en-US" w:eastAsia="en-US"/>
    </w:rPr>
  </w:style>
  <w:style w:type="character" w:customStyle="1" w:styleId="affffff9">
    <w:name w:val="Нормальный Знак Знак Знак Знак Знак Знак Знак Знак Знак Знак Знак Знак Знак Знак Знак Знак Знак Знак Знак"/>
    <w:rsid w:val="00FC0661"/>
    <w:rPr>
      <w:rFonts w:ascii="Arial" w:hAnsi="Arial"/>
      <w:sz w:val="24"/>
      <w:szCs w:val="24"/>
      <w:lang w:val="ru-RU" w:eastAsia="ru-RU" w:bidi="ar-SA"/>
    </w:rPr>
  </w:style>
  <w:style w:type="paragraph" w:customStyle="1" w:styleId="affffffa">
    <w:name w:val="Таблица"/>
    <w:basedOn w:val="a7"/>
    <w:next w:val="a7"/>
    <w:link w:val="affffffb"/>
    <w:rsid w:val="00FC0661"/>
    <w:pPr>
      <w:spacing w:before="0" w:after="0"/>
      <w:ind w:firstLine="0"/>
      <w:jc w:val="left"/>
    </w:pPr>
    <w:rPr>
      <w:rFonts w:ascii="Arial" w:hAnsi="Arial"/>
      <w:sz w:val="20"/>
      <w:szCs w:val="20"/>
      <w:lang w:val="x-none" w:eastAsia="x-none"/>
    </w:rPr>
  </w:style>
  <w:style w:type="character" w:customStyle="1" w:styleId="affffffb">
    <w:name w:val="Таблица Знак"/>
    <w:link w:val="affffffa"/>
    <w:rsid w:val="00FC0661"/>
    <w:rPr>
      <w:rFonts w:ascii="Arial" w:hAnsi="Arial"/>
      <w:lang w:val="x-none" w:eastAsia="x-none"/>
    </w:rPr>
  </w:style>
  <w:style w:type="paragraph" w:customStyle="1" w:styleId="affffffc">
    <w:name w:val="Примечание"/>
    <w:basedOn w:val="a7"/>
    <w:next w:val="a7"/>
    <w:link w:val="affffffd"/>
    <w:qFormat/>
    <w:rsid w:val="00FC0661"/>
    <w:pPr>
      <w:tabs>
        <w:tab w:val="num" w:pos="360"/>
        <w:tab w:val="left" w:pos="2552"/>
      </w:tabs>
      <w:spacing w:before="60" w:after="60"/>
      <w:ind w:left="360" w:firstLine="567"/>
      <w:jc w:val="left"/>
    </w:pPr>
    <w:rPr>
      <w:rFonts w:ascii="Arial" w:hAnsi="Arial"/>
      <w:lang w:val="x-none" w:eastAsia="x-none"/>
    </w:rPr>
  </w:style>
  <w:style w:type="character" w:customStyle="1" w:styleId="affffffd">
    <w:name w:val="Примечание Знак"/>
    <w:link w:val="affffffc"/>
    <w:rsid w:val="00FC0661"/>
    <w:rPr>
      <w:rFonts w:ascii="Arial" w:hAnsi="Arial"/>
      <w:sz w:val="24"/>
      <w:szCs w:val="24"/>
      <w:lang w:val="x-none" w:eastAsia="x-none"/>
    </w:rPr>
  </w:style>
  <w:style w:type="character" w:customStyle="1" w:styleId="1f7">
    <w:name w:val="Заголовок таблицы Знак1"/>
    <w:link w:val="affffffe"/>
    <w:rsid w:val="00FC0661"/>
    <w:rPr>
      <w:rFonts w:ascii="Arial" w:hAnsi="Arial" w:cs="Arial"/>
      <w:b/>
      <w:bCs/>
      <w:kern w:val="32"/>
      <w:sz w:val="24"/>
      <w:szCs w:val="24"/>
    </w:rPr>
  </w:style>
  <w:style w:type="paragraph" w:customStyle="1" w:styleId="affffffe">
    <w:name w:val="Заголовок таблицы"/>
    <w:basedOn w:val="a7"/>
    <w:next w:val="a7"/>
    <w:link w:val="1f7"/>
    <w:rsid w:val="00FC0661"/>
    <w:pPr>
      <w:spacing w:before="120" w:after="120"/>
      <w:ind w:firstLine="0"/>
      <w:jc w:val="left"/>
    </w:pPr>
    <w:rPr>
      <w:rFonts w:ascii="Arial" w:hAnsi="Arial" w:cs="Arial"/>
      <w:b/>
      <w:bCs/>
      <w:kern w:val="32"/>
    </w:rPr>
  </w:style>
  <w:style w:type="paragraph" w:customStyle="1" w:styleId="afffffff">
    <w:name w:val="Основной текст док."/>
    <w:basedOn w:val="a7"/>
    <w:link w:val="1f8"/>
    <w:rsid w:val="00FC0661"/>
    <w:pPr>
      <w:spacing w:before="60" w:after="60" w:line="360" w:lineRule="auto"/>
      <w:ind w:firstLine="567"/>
    </w:pPr>
    <w:rPr>
      <w:rFonts w:ascii="Arial" w:hAnsi="Arial"/>
      <w:lang w:val="x-none" w:eastAsia="x-none"/>
    </w:rPr>
  </w:style>
  <w:style w:type="character" w:customStyle="1" w:styleId="1f8">
    <w:name w:val="Основной текст док. Знак1"/>
    <w:link w:val="afffffff"/>
    <w:rsid w:val="00FC0661"/>
    <w:rPr>
      <w:rFonts w:ascii="Arial" w:hAnsi="Arial"/>
      <w:sz w:val="24"/>
      <w:szCs w:val="24"/>
      <w:lang w:val="x-none" w:eastAsia="x-none"/>
    </w:rPr>
  </w:style>
  <w:style w:type="paragraph" w:customStyle="1" w:styleId="Style37">
    <w:name w:val="Style37"/>
    <w:basedOn w:val="a7"/>
    <w:rsid w:val="00FC0661"/>
    <w:pPr>
      <w:widowControl w:val="0"/>
      <w:autoSpaceDE w:val="0"/>
      <w:autoSpaceDN w:val="0"/>
      <w:adjustRightInd w:val="0"/>
      <w:spacing w:before="0" w:after="0" w:line="416" w:lineRule="exact"/>
      <w:ind w:firstLine="701"/>
    </w:pPr>
    <w:rPr>
      <w:rFonts w:ascii="Arial" w:hAnsi="Arial"/>
    </w:rPr>
  </w:style>
  <w:style w:type="paragraph" w:customStyle="1" w:styleId="Style38">
    <w:name w:val="Style38"/>
    <w:basedOn w:val="a7"/>
    <w:rsid w:val="00FC0661"/>
    <w:pPr>
      <w:widowControl w:val="0"/>
      <w:autoSpaceDE w:val="0"/>
      <w:autoSpaceDN w:val="0"/>
      <w:adjustRightInd w:val="0"/>
      <w:spacing w:before="0" w:after="0" w:line="416" w:lineRule="exact"/>
      <w:ind w:firstLine="814"/>
    </w:pPr>
    <w:rPr>
      <w:rFonts w:ascii="Arial" w:hAnsi="Arial"/>
    </w:rPr>
  </w:style>
  <w:style w:type="character" w:customStyle="1" w:styleId="FontStyle79">
    <w:name w:val="Font Style79"/>
    <w:rsid w:val="00FC0661"/>
    <w:rPr>
      <w:rFonts w:ascii="Times New Roman" w:hAnsi="Times New Roman" w:cs="Times New Roman"/>
      <w:sz w:val="20"/>
      <w:szCs w:val="20"/>
    </w:rPr>
  </w:style>
  <w:style w:type="paragraph" w:customStyle="1" w:styleId="Style48">
    <w:name w:val="Style48"/>
    <w:basedOn w:val="a7"/>
    <w:rsid w:val="00FC0661"/>
    <w:pPr>
      <w:widowControl w:val="0"/>
      <w:autoSpaceDE w:val="0"/>
      <w:autoSpaceDN w:val="0"/>
      <w:adjustRightInd w:val="0"/>
      <w:spacing w:before="0" w:after="0" w:line="422" w:lineRule="exact"/>
      <w:ind w:firstLine="545"/>
    </w:pPr>
    <w:rPr>
      <w:rFonts w:ascii="Arial" w:hAnsi="Arial"/>
    </w:rPr>
  </w:style>
  <w:style w:type="paragraph" w:customStyle="1" w:styleId="Style54">
    <w:name w:val="Style54"/>
    <w:basedOn w:val="a7"/>
    <w:rsid w:val="00FC0661"/>
    <w:pPr>
      <w:widowControl w:val="0"/>
      <w:autoSpaceDE w:val="0"/>
      <w:autoSpaceDN w:val="0"/>
      <w:adjustRightInd w:val="0"/>
      <w:spacing w:before="0" w:after="0" w:line="415" w:lineRule="exact"/>
      <w:ind w:firstLine="0"/>
    </w:pPr>
    <w:rPr>
      <w:rFonts w:ascii="Arial" w:hAnsi="Arial"/>
    </w:rPr>
  </w:style>
  <w:style w:type="paragraph" w:customStyle="1" w:styleId="Style70">
    <w:name w:val="Style70"/>
    <w:basedOn w:val="a7"/>
    <w:rsid w:val="00FC0661"/>
    <w:pPr>
      <w:widowControl w:val="0"/>
      <w:autoSpaceDE w:val="0"/>
      <w:autoSpaceDN w:val="0"/>
      <w:adjustRightInd w:val="0"/>
      <w:spacing w:before="0" w:after="0" w:line="415" w:lineRule="exact"/>
      <w:ind w:firstLine="538"/>
    </w:pPr>
    <w:rPr>
      <w:rFonts w:ascii="Arial" w:hAnsi="Arial"/>
    </w:rPr>
  </w:style>
  <w:style w:type="character" w:customStyle="1" w:styleId="FontStyle75">
    <w:name w:val="Font Style75"/>
    <w:rsid w:val="00FC0661"/>
    <w:rPr>
      <w:rFonts w:ascii="Times New Roman" w:hAnsi="Times New Roman" w:cs="Times New Roman"/>
      <w:b/>
      <w:bCs/>
      <w:sz w:val="20"/>
      <w:szCs w:val="20"/>
    </w:rPr>
  </w:style>
  <w:style w:type="paragraph" w:customStyle="1" w:styleId="Style73">
    <w:name w:val="Style73"/>
    <w:basedOn w:val="a7"/>
    <w:rsid w:val="00FC0661"/>
    <w:pPr>
      <w:widowControl w:val="0"/>
      <w:autoSpaceDE w:val="0"/>
      <w:autoSpaceDN w:val="0"/>
      <w:adjustRightInd w:val="0"/>
      <w:spacing w:before="0" w:after="0" w:line="418" w:lineRule="exact"/>
      <w:ind w:firstLine="576"/>
    </w:pPr>
    <w:rPr>
      <w:rFonts w:ascii="Arial" w:hAnsi="Arial"/>
    </w:rPr>
  </w:style>
  <w:style w:type="paragraph" w:customStyle="1" w:styleId="Style11">
    <w:name w:val="Style11"/>
    <w:basedOn w:val="a7"/>
    <w:rsid w:val="00FC0661"/>
    <w:pPr>
      <w:widowControl w:val="0"/>
      <w:autoSpaceDE w:val="0"/>
      <w:autoSpaceDN w:val="0"/>
      <w:adjustRightInd w:val="0"/>
      <w:spacing w:before="0" w:after="0" w:line="416" w:lineRule="exact"/>
      <w:ind w:firstLine="0"/>
    </w:pPr>
    <w:rPr>
      <w:rFonts w:ascii="Arial" w:hAnsi="Arial"/>
    </w:rPr>
  </w:style>
  <w:style w:type="paragraph" w:customStyle="1" w:styleId="Style23">
    <w:name w:val="Style23"/>
    <w:basedOn w:val="a7"/>
    <w:rsid w:val="00FC0661"/>
    <w:pPr>
      <w:widowControl w:val="0"/>
      <w:autoSpaceDE w:val="0"/>
      <w:autoSpaceDN w:val="0"/>
      <w:adjustRightInd w:val="0"/>
      <w:spacing w:before="0" w:after="0" w:line="415" w:lineRule="exact"/>
      <w:ind w:firstLine="298"/>
    </w:pPr>
    <w:rPr>
      <w:rFonts w:ascii="Arial" w:hAnsi="Arial"/>
    </w:rPr>
  </w:style>
  <w:style w:type="paragraph" w:customStyle="1" w:styleId="Style1">
    <w:name w:val="Style1"/>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3">
    <w:name w:val="Style3"/>
    <w:basedOn w:val="a7"/>
    <w:rsid w:val="00FC0661"/>
    <w:pPr>
      <w:widowControl w:val="0"/>
      <w:autoSpaceDE w:val="0"/>
      <w:autoSpaceDN w:val="0"/>
      <w:adjustRightInd w:val="0"/>
      <w:spacing w:before="0" w:after="0"/>
      <w:ind w:firstLine="0"/>
    </w:pPr>
    <w:rPr>
      <w:rFonts w:ascii="Arial" w:hAnsi="Arial"/>
    </w:rPr>
  </w:style>
  <w:style w:type="paragraph" w:customStyle="1" w:styleId="Style12">
    <w:name w:val="Style12"/>
    <w:basedOn w:val="a7"/>
    <w:rsid w:val="00FC0661"/>
    <w:pPr>
      <w:widowControl w:val="0"/>
      <w:autoSpaceDE w:val="0"/>
      <w:autoSpaceDN w:val="0"/>
      <w:adjustRightInd w:val="0"/>
      <w:spacing w:before="0" w:after="0" w:line="418" w:lineRule="exact"/>
      <w:ind w:firstLine="302"/>
    </w:pPr>
    <w:rPr>
      <w:rFonts w:ascii="Arial" w:hAnsi="Arial"/>
    </w:rPr>
  </w:style>
  <w:style w:type="paragraph" w:customStyle="1" w:styleId="Style14">
    <w:name w:val="Style14"/>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22">
    <w:name w:val="Style22"/>
    <w:basedOn w:val="a7"/>
    <w:rsid w:val="00FC0661"/>
    <w:pPr>
      <w:widowControl w:val="0"/>
      <w:autoSpaceDE w:val="0"/>
      <w:autoSpaceDN w:val="0"/>
      <w:adjustRightInd w:val="0"/>
      <w:spacing w:before="0" w:after="0"/>
      <w:ind w:firstLine="0"/>
    </w:pPr>
    <w:rPr>
      <w:rFonts w:ascii="Arial" w:hAnsi="Arial"/>
    </w:rPr>
  </w:style>
  <w:style w:type="paragraph" w:customStyle="1" w:styleId="Style65">
    <w:name w:val="Style65"/>
    <w:basedOn w:val="a7"/>
    <w:rsid w:val="00FC0661"/>
    <w:pPr>
      <w:widowControl w:val="0"/>
      <w:autoSpaceDE w:val="0"/>
      <w:autoSpaceDN w:val="0"/>
      <w:adjustRightInd w:val="0"/>
      <w:spacing w:before="0" w:after="0" w:line="416" w:lineRule="exact"/>
      <w:ind w:firstLine="377"/>
    </w:pPr>
    <w:rPr>
      <w:rFonts w:ascii="Arial" w:hAnsi="Arial"/>
    </w:rPr>
  </w:style>
  <w:style w:type="character" w:customStyle="1" w:styleId="FontStyle80">
    <w:name w:val="Font Style80"/>
    <w:rsid w:val="00FC0661"/>
    <w:rPr>
      <w:rFonts w:ascii="Times New Roman" w:hAnsi="Times New Roman" w:cs="Times New Roman"/>
      <w:i/>
      <w:iCs/>
      <w:sz w:val="22"/>
      <w:szCs w:val="22"/>
    </w:rPr>
  </w:style>
  <w:style w:type="paragraph" w:customStyle="1" w:styleId="Style5">
    <w:name w:val="Style5"/>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15">
    <w:name w:val="Style15"/>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72">
    <w:name w:val="Style72"/>
    <w:basedOn w:val="a7"/>
    <w:rsid w:val="00FC0661"/>
    <w:pPr>
      <w:widowControl w:val="0"/>
      <w:autoSpaceDE w:val="0"/>
      <w:autoSpaceDN w:val="0"/>
      <w:adjustRightInd w:val="0"/>
      <w:spacing w:before="0" w:after="0" w:line="418" w:lineRule="exact"/>
      <w:ind w:firstLine="295"/>
    </w:pPr>
    <w:rPr>
      <w:rFonts w:ascii="Arial" w:hAnsi="Arial"/>
    </w:rPr>
  </w:style>
  <w:style w:type="character" w:customStyle="1" w:styleId="FontStyle81">
    <w:name w:val="Font Style81"/>
    <w:rsid w:val="00FC0661"/>
    <w:rPr>
      <w:rFonts w:ascii="Times New Roman" w:hAnsi="Times New Roman" w:cs="Times New Roman"/>
      <w:b/>
      <w:bCs/>
      <w:i/>
      <w:iCs/>
      <w:sz w:val="20"/>
      <w:szCs w:val="20"/>
    </w:rPr>
  </w:style>
  <w:style w:type="character" w:customStyle="1" w:styleId="FontStyle100">
    <w:name w:val="Font Style100"/>
    <w:rsid w:val="00FC0661"/>
    <w:rPr>
      <w:rFonts w:ascii="Times New Roman" w:hAnsi="Times New Roman" w:cs="Times New Roman"/>
      <w:b/>
      <w:bCs/>
      <w:i/>
      <w:iCs/>
      <w:sz w:val="20"/>
      <w:szCs w:val="20"/>
    </w:rPr>
  </w:style>
  <w:style w:type="paragraph" w:customStyle="1" w:styleId="Style69">
    <w:name w:val="Style69"/>
    <w:basedOn w:val="a7"/>
    <w:rsid w:val="00FC0661"/>
    <w:pPr>
      <w:widowControl w:val="0"/>
      <w:autoSpaceDE w:val="0"/>
      <w:autoSpaceDN w:val="0"/>
      <w:adjustRightInd w:val="0"/>
      <w:spacing w:before="0" w:after="0" w:line="417" w:lineRule="exact"/>
      <w:ind w:firstLine="305"/>
      <w:jc w:val="left"/>
    </w:pPr>
    <w:rPr>
      <w:rFonts w:ascii="Arial" w:hAnsi="Arial"/>
    </w:rPr>
  </w:style>
  <w:style w:type="paragraph" w:customStyle="1" w:styleId="Style29">
    <w:name w:val="Style29"/>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40">
    <w:name w:val="Style40"/>
    <w:basedOn w:val="a7"/>
    <w:rsid w:val="00FC0661"/>
    <w:pPr>
      <w:widowControl w:val="0"/>
      <w:autoSpaceDE w:val="0"/>
      <w:autoSpaceDN w:val="0"/>
      <w:adjustRightInd w:val="0"/>
      <w:spacing w:before="0" w:after="0" w:line="254" w:lineRule="exact"/>
      <w:ind w:firstLine="0"/>
    </w:pPr>
    <w:rPr>
      <w:rFonts w:ascii="Arial" w:hAnsi="Arial"/>
    </w:rPr>
  </w:style>
  <w:style w:type="paragraph" w:customStyle="1" w:styleId="Style55">
    <w:name w:val="Style55"/>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61">
    <w:name w:val="Style61"/>
    <w:basedOn w:val="a7"/>
    <w:rsid w:val="00FC0661"/>
    <w:pPr>
      <w:widowControl w:val="0"/>
      <w:autoSpaceDE w:val="0"/>
      <w:autoSpaceDN w:val="0"/>
      <w:adjustRightInd w:val="0"/>
      <w:spacing w:before="0" w:after="0" w:line="254" w:lineRule="exact"/>
      <w:ind w:firstLine="0"/>
      <w:jc w:val="center"/>
    </w:pPr>
    <w:rPr>
      <w:rFonts w:ascii="Arial" w:hAnsi="Arial"/>
    </w:rPr>
  </w:style>
  <w:style w:type="character" w:customStyle="1" w:styleId="FontStyle82">
    <w:name w:val="Font Style82"/>
    <w:rsid w:val="00FC0661"/>
    <w:rPr>
      <w:rFonts w:ascii="Times New Roman" w:hAnsi="Times New Roman" w:cs="Times New Roman"/>
      <w:b/>
      <w:bCs/>
      <w:sz w:val="12"/>
      <w:szCs w:val="12"/>
    </w:rPr>
  </w:style>
  <w:style w:type="character" w:customStyle="1" w:styleId="FontStyle83">
    <w:name w:val="Font Style83"/>
    <w:rsid w:val="00FC0661"/>
    <w:rPr>
      <w:rFonts w:ascii="Palatino Linotype" w:hAnsi="Palatino Linotype" w:cs="Palatino Linotype"/>
      <w:b/>
      <w:bCs/>
      <w:sz w:val="20"/>
      <w:szCs w:val="20"/>
    </w:rPr>
  </w:style>
  <w:style w:type="paragraph" w:customStyle="1" w:styleId="Style2">
    <w:name w:val="Style2"/>
    <w:basedOn w:val="a7"/>
    <w:rsid w:val="00FC0661"/>
    <w:pPr>
      <w:widowControl w:val="0"/>
      <w:autoSpaceDE w:val="0"/>
      <w:autoSpaceDN w:val="0"/>
      <w:adjustRightInd w:val="0"/>
      <w:spacing w:before="0" w:after="0"/>
      <w:ind w:firstLine="0"/>
      <w:jc w:val="center"/>
    </w:pPr>
    <w:rPr>
      <w:rFonts w:ascii="Arial" w:hAnsi="Arial"/>
    </w:rPr>
  </w:style>
  <w:style w:type="paragraph" w:customStyle="1" w:styleId="Style4">
    <w:name w:val="Style4"/>
    <w:basedOn w:val="a7"/>
    <w:rsid w:val="00FC0661"/>
    <w:pPr>
      <w:widowControl w:val="0"/>
      <w:autoSpaceDE w:val="0"/>
      <w:autoSpaceDN w:val="0"/>
      <w:adjustRightInd w:val="0"/>
      <w:spacing w:before="0" w:after="0" w:line="252" w:lineRule="exact"/>
      <w:ind w:firstLine="0"/>
      <w:jc w:val="left"/>
    </w:pPr>
    <w:rPr>
      <w:rFonts w:ascii="Arial" w:hAnsi="Arial"/>
    </w:rPr>
  </w:style>
  <w:style w:type="paragraph" w:customStyle="1" w:styleId="Style30">
    <w:name w:val="Style30"/>
    <w:basedOn w:val="a7"/>
    <w:rsid w:val="00FC0661"/>
    <w:pPr>
      <w:widowControl w:val="0"/>
      <w:autoSpaceDE w:val="0"/>
      <w:autoSpaceDN w:val="0"/>
      <w:adjustRightInd w:val="0"/>
      <w:spacing w:before="0" w:after="0" w:line="250" w:lineRule="exact"/>
      <w:ind w:firstLine="0"/>
      <w:jc w:val="left"/>
    </w:pPr>
    <w:rPr>
      <w:rFonts w:ascii="Arial" w:hAnsi="Arial"/>
    </w:rPr>
  </w:style>
  <w:style w:type="paragraph" w:customStyle="1" w:styleId="Style42">
    <w:name w:val="Style42"/>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43">
    <w:name w:val="Style43"/>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46">
    <w:name w:val="Style46"/>
    <w:basedOn w:val="a7"/>
    <w:rsid w:val="00FC0661"/>
    <w:pPr>
      <w:widowControl w:val="0"/>
      <w:autoSpaceDE w:val="0"/>
      <w:autoSpaceDN w:val="0"/>
      <w:adjustRightInd w:val="0"/>
      <w:spacing w:before="0" w:after="0" w:line="278" w:lineRule="exact"/>
      <w:ind w:firstLine="0"/>
      <w:jc w:val="center"/>
    </w:pPr>
    <w:rPr>
      <w:rFonts w:ascii="Arial" w:hAnsi="Arial"/>
    </w:rPr>
  </w:style>
  <w:style w:type="paragraph" w:customStyle="1" w:styleId="Style58">
    <w:name w:val="Style58"/>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60">
    <w:name w:val="Style60"/>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68">
    <w:name w:val="Style68"/>
    <w:basedOn w:val="a7"/>
    <w:rsid w:val="00FC0661"/>
    <w:pPr>
      <w:widowControl w:val="0"/>
      <w:autoSpaceDE w:val="0"/>
      <w:autoSpaceDN w:val="0"/>
      <w:adjustRightInd w:val="0"/>
      <w:spacing w:before="0" w:after="0"/>
      <w:ind w:firstLine="0"/>
      <w:jc w:val="center"/>
    </w:pPr>
    <w:rPr>
      <w:rFonts w:ascii="Arial" w:hAnsi="Arial"/>
    </w:rPr>
  </w:style>
  <w:style w:type="paragraph" w:customStyle="1" w:styleId="Style71">
    <w:name w:val="Style71"/>
    <w:basedOn w:val="a7"/>
    <w:rsid w:val="00FC0661"/>
    <w:pPr>
      <w:widowControl w:val="0"/>
      <w:autoSpaceDE w:val="0"/>
      <w:autoSpaceDN w:val="0"/>
      <w:adjustRightInd w:val="0"/>
      <w:spacing w:before="0" w:after="0"/>
      <w:ind w:firstLine="0"/>
      <w:jc w:val="left"/>
    </w:pPr>
    <w:rPr>
      <w:rFonts w:ascii="Arial" w:hAnsi="Arial"/>
    </w:rPr>
  </w:style>
  <w:style w:type="character" w:customStyle="1" w:styleId="FontStyle84">
    <w:name w:val="Font Style84"/>
    <w:rsid w:val="00FC0661"/>
    <w:rPr>
      <w:rFonts w:ascii="Times New Roman" w:hAnsi="Times New Roman" w:cs="Times New Roman"/>
      <w:sz w:val="22"/>
      <w:szCs w:val="22"/>
    </w:rPr>
  </w:style>
  <w:style w:type="character" w:customStyle="1" w:styleId="FontStyle85">
    <w:name w:val="Font Style85"/>
    <w:rsid w:val="00FC0661"/>
    <w:rPr>
      <w:rFonts w:ascii="Arial" w:hAnsi="Arial" w:cs="Arial"/>
      <w:sz w:val="16"/>
      <w:szCs w:val="16"/>
    </w:rPr>
  </w:style>
  <w:style w:type="character" w:customStyle="1" w:styleId="FontStyle86">
    <w:name w:val="Font Style86"/>
    <w:rsid w:val="00FC0661"/>
    <w:rPr>
      <w:rFonts w:ascii="Arial" w:hAnsi="Arial" w:cs="Arial"/>
      <w:sz w:val="12"/>
      <w:szCs w:val="12"/>
    </w:rPr>
  </w:style>
  <w:style w:type="character" w:customStyle="1" w:styleId="FontStyle87">
    <w:name w:val="Font Style87"/>
    <w:rsid w:val="00FC0661"/>
    <w:rPr>
      <w:rFonts w:ascii="Arial" w:hAnsi="Arial" w:cs="Arial"/>
      <w:sz w:val="16"/>
      <w:szCs w:val="16"/>
    </w:rPr>
  </w:style>
  <w:style w:type="character" w:customStyle="1" w:styleId="FontStyle88">
    <w:name w:val="Font Style88"/>
    <w:rsid w:val="00FC0661"/>
    <w:rPr>
      <w:rFonts w:ascii="Arial" w:hAnsi="Arial" w:cs="Arial"/>
      <w:sz w:val="16"/>
      <w:szCs w:val="16"/>
    </w:rPr>
  </w:style>
  <w:style w:type="character" w:customStyle="1" w:styleId="FontStyle89">
    <w:name w:val="Font Style89"/>
    <w:rsid w:val="00FC0661"/>
    <w:rPr>
      <w:rFonts w:ascii="Arial" w:hAnsi="Arial" w:cs="Arial"/>
      <w:sz w:val="18"/>
      <w:szCs w:val="18"/>
    </w:rPr>
  </w:style>
  <w:style w:type="character" w:customStyle="1" w:styleId="FontStyle101">
    <w:name w:val="Font Style101"/>
    <w:rsid w:val="00FC0661"/>
    <w:rPr>
      <w:rFonts w:ascii="Arial" w:hAnsi="Arial" w:cs="Arial"/>
      <w:b/>
      <w:bCs/>
      <w:sz w:val="20"/>
      <w:szCs w:val="20"/>
    </w:rPr>
  </w:style>
  <w:style w:type="paragraph" w:customStyle="1" w:styleId="Style20">
    <w:name w:val="Style20"/>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41">
    <w:name w:val="Style41"/>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47">
    <w:name w:val="Style47"/>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49">
    <w:name w:val="Style49"/>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67">
    <w:name w:val="Style67"/>
    <w:basedOn w:val="a7"/>
    <w:rsid w:val="00FC0661"/>
    <w:pPr>
      <w:widowControl w:val="0"/>
      <w:autoSpaceDE w:val="0"/>
      <w:autoSpaceDN w:val="0"/>
      <w:adjustRightInd w:val="0"/>
      <w:spacing w:before="0" w:after="0"/>
      <w:ind w:firstLine="0"/>
      <w:jc w:val="left"/>
    </w:pPr>
    <w:rPr>
      <w:rFonts w:ascii="Arial" w:hAnsi="Arial"/>
    </w:rPr>
  </w:style>
  <w:style w:type="character" w:customStyle="1" w:styleId="FontStyle76">
    <w:name w:val="Font Style76"/>
    <w:rsid w:val="00FC0661"/>
    <w:rPr>
      <w:rFonts w:ascii="Times New Roman" w:hAnsi="Times New Roman" w:cs="Times New Roman"/>
      <w:b/>
      <w:bCs/>
      <w:sz w:val="20"/>
      <w:szCs w:val="20"/>
    </w:rPr>
  </w:style>
  <w:style w:type="character" w:customStyle="1" w:styleId="FontStyle92">
    <w:name w:val="Font Style92"/>
    <w:rsid w:val="00FC0661"/>
    <w:rPr>
      <w:rFonts w:ascii="Times New Roman" w:hAnsi="Times New Roman" w:cs="Times New Roman"/>
      <w:sz w:val="20"/>
      <w:szCs w:val="20"/>
    </w:rPr>
  </w:style>
  <w:style w:type="character" w:customStyle="1" w:styleId="FontStyle93">
    <w:name w:val="Font Style93"/>
    <w:rsid w:val="00FC0661"/>
    <w:rPr>
      <w:rFonts w:ascii="Times New Roman" w:hAnsi="Times New Roman" w:cs="Times New Roman"/>
      <w:sz w:val="20"/>
      <w:szCs w:val="20"/>
    </w:rPr>
  </w:style>
  <w:style w:type="character" w:customStyle="1" w:styleId="FontStyle95">
    <w:name w:val="Font Style95"/>
    <w:rsid w:val="00FC0661"/>
    <w:rPr>
      <w:rFonts w:ascii="Times New Roman" w:hAnsi="Times New Roman" w:cs="Times New Roman"/>
      <w:sz w:val="22"/>
      <w:szCs w:val="22"/>
    </w:rPr>
  </w:style>
  <w:style w:type="paragraph" w:customStyle="1" w:styleId="Style62">
    <w:name w:val="Style62"/>
    <w:basedOn w:val="a7"/>
    <w:rsid w:val="00FC0661"/>
    <w:pPr>
      <w:widowControl w:val="0"/>
      <w:autoSpaceDE w:val="0"/>
      <w:autoSpaceDN w:val="0"/>
      <w:adjustRightInd w:val="0"/>
      <w:spacing w:before="0" w:after="0"/>
      <w:ind w:firstLine="0"/>
    </w:pPr>
    <w:rPr>
      <w:rFonts w:ascii="Arial" w:hAnsi="Arial"/>
    </w:rPr>
  </w:style>
  <w:style w:type="paragraph" w:customStyle="1" w:styleId="Style50">
    <w:name w:val="Style50"/>
    <w:basedOn w:val="a7"/>
    <w:rsid w:val="00FC0661"/>
    <w:pPr>
      <w:widowControl w:val="0"/>
      <w:autoSpaceDE w:val="0"/>
      <w:autoSpaceDN w:val="0"/>
      <w:adjustRightInd w:val="0"/>
      <w:spacing w:before="0" w:after="0"/>
      <w:ind w:firstLine="0"/>
      <w:jc w:val="left"/>
    </w:pPr>
    <w:rPr>
      <w:rFonts w:ascii="Arial" w:hAnsi="Arial"/>
    </w:rPr>
  </w:style>
  <w:style w:type="character" w:customStyle="1" w:styleId="FontStyle94">
    <w:name w:val="Font Style94"/>
    <w:rsid w:val="00FC0661"/>
    <w:rPr>
      <w:rFonts w:ascii="Times New Roman" w:hAnsi="Times New Roman" w:cs="Times New Roman"/>
      <w:b/>
      <w:bCs/>
      <w:sz w:val="14"/>
      <w:szCs w:val="14"/>
    </w:rPr>
  </w:style>
  <w:style w:type="paragraph" w:customStyle="1" w:styleId="Style18">
    <w:name w:val="Style18"/>
    <w:basedOn w:val="a7"/>
    <w:rsid w:val="00FC0661"/>
    <w:pPr>
      <w:widowControl w:val="0"/>
      <w:autoSpaceDE w:val="0"/>
      <w:autoSpaceDN w:val="0"/>
      <w:adjustRightInd w:val="0"/>
      <w:spacing w:before="0" w:after="0" w:line="419" w:lineRule="exact"/>
      <w:ind w:firstLine="182"/>
    </w:pPr>
    <w:rPr>
      <w:rFonts w:ascii="Arial" w:hAnsi="Arial"/>
    </w:rPr>
  </w:style>
  <w:style w:type="paragraph" w:customStyle="1" w:styleId="Style53">
    <w:name w:val="Style53"/>
    <w:basedOn w:val="a7"/>
    <w:rsid w:val="00FC0661"/>
    <w:pPr>
      <w:widowControl w:val="0"/>
      <w:autoSpaceDE w:val="0"/>
      <w:autoSpaceDN w:val="0"/>
      <w:adjustRightInd w:val="0"/>
      <w:spacing w:before="0" w:after="0" w:line="418" w:lineRule="exact"/>
      <w:ind w:firstLine="180"/>
    </w:pPr>
    <w:rPr>
      <w:rFonts w:ascii="Arial" w:hAnsi="Arial"/>
    </w:rPr>
  </w:style>
  <w:style w:type="character" w:customStyle="1" w:styleId="FontStyle96">
    <w:name w:val="Font Style96"/>
    <w:rsid w:val="00FC0661"/>
    <w:rPr>
      <w:rFonts w:ascii="Times New Roman" w:hAnsi="Times New Roman" w:cs="Times New Roman"/>
      <w:sz w:val="20"/>
      <w:szCs w:val="20"/>
    </w:rPr>
  </w:style>
  <w:style w:type="character" w:customStyle="1" w:styleId="FontStyle99">
    <w:name w:val="Font Style99"/>
    <w:rsid w:val="00FC0661"/>
    <w:rPr>
      <w:rFonts w:ascii="Times New Roman" w:hAnsi="Times New Roman" w:cs="Times New Roman"/>
      <w:sz w:val="20"/>
      <w:szCs w:val="20"/>
    </w:rPr>
  </w:style>
  <w:style w:type="paragraph" w:customStyle="1" w:styleId="Style28">
    <w:name w:val="Style28"/>
    <w:basedOn w:val="a7"/>
    <w:rsid w:val="00FC0661"/>
    <w:pPr>
      <w:widowControl w:val="0"/>
      <w:autoSpaceDE w:val="0"/>
      <w:autoSpaceDN w:val="0"/>
      <w:adjustRightInd w:val="0"/>
      <w:spacing w:before="0" w:after="0" w:line="415" w:lineRule="exact"/>
      <w:ind w:hanging="353"/>
      <w:jc w:val="left"/>
    </w:pPr>
    <w:rPr>
      <w:rFonts w:ascii="Arial" w:hAnsi="Arial"/>
    </w:rPr>
  </w:style>
  <w:style w:type="paragraph" w:customStyle="1" w:styleId="Style66">
    <w:name w:val="Style66"/>
    <w:basedOn w:val="a7"/>
    <w:rsid w:val="00FC0661"/>
    <w:pPr>
      <w:widowControl w:val="0"/>
      <w:autoSpaceDE w:val="0"/>
      <w:autoSpaceDN w:val="0"/>
      <w:adjustRightInd w:val="0"/>
      <w:spacing w:before="0" w:after="0" w:line="278" w:lineRule="exact"/>
      <w:ind w:firstLine="283"/>
    </w:pPr>
    <w:rPr>
      <w:rFonts w:ascii="Arial" w:hAnsi="Arial"/>
    </w:rPr>
  </w:style>
  <w:style w:type="character" w:customStyle="1" w:styleId="FontStyle77">
    <w:name w:val="Font Style77"/>
    <w:rsid w:val="00FC0661"/>
    <w:rPr>
      <w:rFonts w:ascii="Times New Roman" w:hAnsi="Times New Roman" w:cs="Times New Roman"/>
      <w:b/>
      <w:bCs/>
      <w:sz w:val="18"/>
      <w:szCs w:val="18"/>
    </w:rPr>
  </w:style>
  <w:style w:type="paragraph" w:customStyle="1" w:styleId="Style52">
    <w:name w:val="Style52"/>
    <w:basedOn w:val="a7"/>
    <w:rsid w:val="00FC0661"/>
    <w:pPr>
      <w:widowControl w:val="0"/>
      <w:autoSpaceDE w:val="0"/>
      <w:autoSpaceDN w:val="0"/>
      <w:adjustRightInd w:val="0"/>
      <w:spacing w:before="0" w:after="0" w:line="278" w:lineRule="exact"/>
      <w:ind w:firstLine="410"/>
      <w:jc w:val="left"/>
    </w:pPr>
    <w:rPr>
      <w:rFonts w:ascii="Arial" w:hAnsi="Arial"/>
    </w:rPr>
  </w:style>
  <w:style w:type="paragraph" w:customStyle="1" w:styleId="Style56">
    <w:name w:val="Style56"/>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21">
    <w:name w:val="Style21"/>
    <w:basedOn w:val="a7"/>
    <w:rsid w:val="00FC0661"/>
    <w:pPr>
      <w:widowControl w:val="0"/>
      <w:autoSpaceDE w:val="0"/>
      <w:autoSpaceDN w:val="0"/>
      <w:adjustRightInd w:val="0"/>
      <w:spacing w:before="0" w:after="0" w:line="278" w:lineRule="exact"/>
      <w:ind w:hanging="218"/>
    </w:pPr>
    <w:rPr>
      <w:rFonts w:ascii="Arial" w:hAnsi="Arial"/>
    </w:rPr>
  </w:style>
  <w:style w:type="paragraph" w:customStyle="1" w:styleId="Style8">
    <w:name w:val="Style8"/>
    <w:basedOn w:val="a7"/>
    <w:rsid w:val="00FC0661"/>
    <w:pPr>
      <w:widowControl w:val="0"/>
      <w:autoSpaceDE w:val="0"/>
      <w:autoSpaceDN w:val="0"/>
      <w:adjustRightInd w:val="0"/>
      <w:spacing w:before="0" w:after="0" w:line="278" w:lineRule="exact"/>
      <w:ind w:hanging="360"/>
    </w:pPr>
    <w:rPr>
      <w:rFonts w:ascii="Arial" w:hAnsi="Arial"/>
    </w:rPr>
  </w:style>
  <w:style w:type="paragraph" w:customStyle="1" w:styleId="Style7">
    <w:name w:val="Style7"/>
    <w:basedOn w:val="a7"/>
    <w:rsid w:val="00FC0661"/>
    <w:pPr>
      <w:widowControl w:val="0"/>
      <w:autoSpaceDE w:val="0"/>
      <w:autoSpaceDN w:val="0"/>
      <w:adjustRightInd w:val="0"/>
      <w:spacing w:before="0" w:after="0" w:line="276" w:lineRule="exact"/>
      <w:ind w:hanging="365"/>
      <w:jc w:val="left"/>
    </w:pPr>
    <w:rPr>
      <w:rFonts w:ascii="Arial" w:hAnsi="Arial"/>
    </w:rPr>
  </w:style>
  <w:style w:type="paragraph" w:customStyle="1" w:styleId="Style16">
    <w:name w:val="Style16"/>
    <w:basedOn w:val="a7"/>
    <w:rsid w:val="00FC0661"/>
    <w:pPr>
      <w:widowControl w:val="0"/>
      <w:autoSpaceDE w:val="0"/>
      <w:autoSpaceDN w:val="0"/>
      <w:adjustRightInd w:val="0"/>
      <w:spacing w:before="0" w:after="0" w:line="280" w:lineRule="exact"/>
      <w:ind w:hanging="240"/>
      <w:jc w:val="left"/>
    </w:pPr>
    <w:rPr>
      <w:rFonts w:ascii="Arial" w:hAnsi="Arial"/>
    </w:rPr>
  </w:style>
  <w:style w:type="paragraph" w:customStyle="1" w:styleId="Style34">
    <w:name w:val="Style34"/>
    <w:basedOn w:val="a7"/>
    <w:rsid w:val="00FC0661"/>
    <w:pPr>
      <w:widowControl w:val="0"/>
      <w:autoSpaceDE w:val="0"/>
      <w:autoSpaceDN w:val="0"/>
      <w:adjustRightInd w:val="0"/>
      <w:spacing w:before="0" w:after="0" w:line="278" w:lineRule="exact"/>
      <w:ind w:hanging="350"/>
      <w:jc w:val="left"/>
    </w:pPr>
    <w:rPr>
      <w:rFonts w:ascii="Arial" w:hAnsi="Arial"/>
    </w:rPr>
  </w:style>
  <w:style w:type="paragraph" w:customStyle="1" w:styleId="Style33">
    <w:name w:val="Style33"/>
    <w:basedOn w:val="a7"/>
    <w:rsid w:val="00FC0661"/>
    <w:pPr>
      <w:widowControl w:val="0"/>
      <w:autoSpaceDE w:val="0"/>
      <w:autoSpaceDN w:val="0"/>
      <w:adjustRightInd w:val="0"/>
      <w:spacing w:before="0" w:after="0" w:line="280" w:lineRule="exact"/>
      <w:ind w:hanging="350"/>
    </w:pPr>
    <w:rPr>
      <w:rFonts w:ascii="Arial" w:hAnsi="Arial"/>
    </w:rPr>
  </w:style>
  <w:style w:type="paragraph" w:customStyle="1" w:styleId="Style44">
    <w:name w:val="Style44"/>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57">
    <w:name w:val="Style57"/>
    <w:basedOn w:val="a7"/>
    <w:rsid w:val="00FC0661"/>
    <w:pPr>
      <w:widowControl w:val="0"/>
      <w:autoSpaceDE w:val="0"/>
      <w:autoSpaceDN w:val="0"/>
      <w:adjustRightInd w:val="0"/>
      <w:spacing w:before="0" w:after="0" w:line="278" w:lineRule="exact"/>
      <w:ind w:firstLine="1524"/>
      <w:jc w:val="left"/>
    </w:pPr>
    <w:rPr>
      <w:rFonts w:ascii="Arial" w:hAnsi="Arial"/>
    </w:rPr>
  </w:style>
  <w:style w:type="paragraph" w:customStyle="1" w:styleId="Style13">
    <w:name w:val="Style13"/>
    <w:basedOn w:val="a7"/>
    <w:rsid w:val="00FC0661"/>
    <w:pPr>
      <w:widowControl w:val="0"/>
      <w:autoSpaceDE w:val="0"/>
      <w:autoSpaceDN w:val="0"/>
      <w:adjustRightInd w:val="0"/>
      <w:spacing w:before="0" w:after="0" w:line="277" w:lineRule="exact"/>
      <w:ind w:hanging="245"/>
      <w:jc w:val="left"/>
    </w:pPr>
    <w:rPr>
      <w:rFonts w:ascii="Arial" w:hAnsi="Arial"/>
    </w:rPr>
  </w:style>
  <w:style w:type="paragraph" w:customStyle="1" w:styleId="Style31">
    <w:name w:val="Style31"/>
    <w:basedOn w:val="a7"/>
    <w:rsid w:val="00FC0661"/>
    <w:pPr>
      <w:widowControl w:val="0"/>
      <w:autoSpaceDE w:val="0"/>
      <w:autoSpaceDN w:val="0"/>
      <w:adjustRightInd w:val="0"/>
      <w:spacing w:before="0" w:after="0" w:line="280" w:lineRule="exact"/>
      <w:ind w:hanging="235"/>
      <w:jc w:val="left"/>
    </w:pPr>
    <w:rPr>
      <w:rFonts w:ascii="Arial" w:hAnsi="Arial"/>
    </w:rPr>
  </w:style>
  <w:style w:type="character" w:customStyle="1" w:styleId="FontStyle23">
    <w:name w:val="Font Style23"/>
    <w:rsid w:val="00FC0661"/>
    <w:rPr>
      <w:rFonts w:ascii="Times New Roman" w:hAnsi="Times New Roman" w:cs="Times New Roman"/>
      <w:b/>
      <w:bCs/>
      <w:sz w:val="20"/>
      <w:szCs w:val="20"/>
    </w:rPr>
  </w:style>
  <w:style w:type="paragraph" w:styleId="afffffff0">
    <w:name w:val="Subtitle"/>
    <w:basedOn w:val="a7"/>
    <w:link w:val="afffffff1"/>
    <w:uiPriority w:val="11"/>
    <w:qFormat/>
    <w:rsid w:val="00FC0661"/>
    <w:pPr>
      <w:spacing w:before="0" w:after="60"/>
      <w:ind w:firstLine="0"/>
      <w:jc w:val="center"/>
      <w:outlineLvl w:val="1"/>
    </w:pPr>
    <w:rPr>
      <w:rFonts w:ascii="Cambria" w:hAnsi="Cambria"/>
      <w:lang w:val="x-none" w:eastAsia="x-none"/>
    </w:rPr>
  </w:style>
  <w:style w:type="character" w:customStyle="1" w:styleId="afffffff1">
    <w:name w:val="Подзаголовок Знак"/>
    <w:basedOn w:val="a8"/>
    <w:link w:val="afffffff0"/>
    <w:uiPriority w:val="11"/>
    <w:rsid w:val="00FC0661"/>
    <w:rPr>
      <w:rFonts w:ascii="Cambria" w:hAnsi="Cambria"/>
      <w:sz w:val="24"/>
      <w:szCs w:val="24"/>
      <w:lang w:val="x-none" w:eastAsia="x-none"/>
    </w:rPr>
  </w:style>
  <w:style w:type="character" w:customStyle="1" w:styleId="47">
    <w:name w:val="Знак Знак4"/>
    <w:locked/>
    <w:rsid w:val="00FC0661"/>
    <w:rPr>
      <w:rFonts w:ascii="Arial" w:hAnsi="Arial"/>
      <w:b/>
      <w:sz w:val="28"/>
      <w:lang w:val="ru-RU" w:eastAsia="ru-RU" w:bidi="ar-SA"/>
    </w:rPr>
  </w:style>
  <w:style w:type="paragraph" w:customStyle="1" w:styleId="afffffff2">
    <w:name w:val="Основной текст.Абзац"/>
    <w:basedOn w:val="a7"/>
    <w:rsid w:val="00FC0661"/>
    <w:pPr>
      <w:suppressAutoHyphens/>
      <w:spacing w:before="120" w:after="0"/>
      <w:ind w:firstLine="680"/>
    </w:pPr>
    <w:rPr>
      <w:rFonts w:ascii="Arial" w:hAnsi="Arial"/>
      <w:sz w:val="20"/>
      <w:szCs w:val="20"/>
    </w:rPr>
  </w:style>
  <w:style w:type="paragraph" w:customStyle="1" w:styleId="1f9">
    <w:name w:val="Знак1"/>
    <w:basedOn w:val="a7"/>
    <w:rsid w:val="00FC0661"/>
    <w:pPr>
      <w:spacing w:before="0" w:after="160" w:line="240" w:lineRule="exact"/>
      <w:ind w:firstLine="0"/>
      <w:jc w:val="left"/>
    </w:pPr>
    <w:rPr>
      <w:rFonts w:ascii="Verdana" w:hAnsi="Verdana"/>
      <w:sz w:val="20"/>
      <w:lang w:val="en-US" w:eastAsia="en-US"/>
    </w:rPr>
  </w:style>
  <w:style w:type="paragraph" w:customStyle="1" w:styleId="CM3">
    <w:name w:val="CM3"/>
    <w:basedOn w:val="a7"/>
    <w:next w:val="a7"/>
    <w:rsid w:val="00FC0661"/>
    <w:pPr>
      <w:widowControl w:val="0"/>
      <w:autoSpaceDE w:val="0"/>
      <w:autoSpaceDN w:val="0"/>
      <w:adjustRightInd w:val="0"/>
      <w:spacing w:before="0" w:after="0" w:line="278" w:lineRule="atLeast"/>
      <w:ind w:firstLine="0"/>
      <w:jc w:val="left"/>
    </w:pPr>
    <w:rPr>
      <w:rFonts w:ascii="Arial" w:hAnsi="Arial"/>
    </w:rPr>
  </w:style>
  <w:style w:type="character" w:styleId="afffffff3">
    <w:name w:val="Emphasis"/>
    <w:qFormat/>
    <w:rsid w:val="00FC0661"/>
    <w:rPr>
      <w:i/>
      <w:iCs/>
    </w:rPr>
  </w:style>
  <w:style w:type="numbering" w:customStyle="1" w:styleId="2f1">
    <w:name w:val="Нет списка2"/>
    <w:next w:val="aa"/>
    <w:semiHidden/>
    <w:rsid w:val="00FC0661"/>
  </w:style>
  <w:style w:type="table" w:customStyle="1" w:styleId="2f2">
    <w:name w:val="Сетка таблицы2"/>
    <w:basedOn w:val="a9"/>
    <w:next w:val="aff"/>
    <w:rsid w:val="00FC0661"/>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FC0661"/>
    <w:pPr>
      <w:widowControl w:val="0"/>
      <w:numPr>
        <w:numId w:val="15"/>
      </w:numPr>
      <w:autoSpaceDE w:val="0"/>
      <w:autoSpaceDN w:val="0"/>
      <w:adjustRightInd w:val="0"/>
      <w:ind w:right="19772"/>
    </w:pPr>
    <w:rPr>
      <w:rFonts w:ascii="Arial" w:hAnsi="Arial" w:cs="Arial"/>
    </w:rPr>
  </w:style>
  <w:style w:type="paragraph" w:customStyle="1" w:styleId="-3-10">
    <w:name w:val="Таб-3-10"/>
    <w:basedOn w:val="a7"/>
    <w:link w:val="-3-100"/>
    <w:qFormat/>
    <w:rsid w:val="00FC0661"/>
    <w:pPr>
      <w:spacing w:before="0" w:after="0" w:line="228" w:lineRule="auto"/>
      <w:ind w:firstLine="0"/>
      <w:jc w:val="center"/>
    </w:pPr>
    <w:rPr>
      <w:rFonts w:ascii="Arial" w:eastAsia="Calibri" w:hAnsi="Arial" w:cs="Arial"/>
      <w:sz w:val="20"/>
      <w:szCs w:val="18"/>
      <w:lang w:val="en-US"/>
    </w:rPr>
  </w:style>
  <w:style w:type="character" w:customStyle="1" w:styleId="-3-100">
    <w:name w:val="Таб-3-10 Знак"/>
    <w:link w:val="-3-10"/>
    <w:rsid w:val="00FC0661"/>
    <w:rPr>
      <w:rFonts w:ascii="Arial" w:eastAsia="Calibri" w:hAnsi="Arial" w:cs="Arial"/>
      <w:szCs w:val="18"/>
      <w:lang w:val="en-US"/>
    </w:rPr>
  </w:style>
  <w:style w:type="paragraph" w:customStyle="1" w:styleId="-3-101">
    <w:name w:val="Таб-3-10_влево"/>
    <w:basedOn w:val="-3-10"/>
    <w:qFormat/>
    <w:rsid w:val="00FC0661"/>
    <w:pPr>
      <w:jc w:val="left"/>
    </w:pPr>
  </w:style>
  <w:style w:type="character" w:customStyle="1" w:styleId="2f3">
    <w:name w:val="Основной текст СамНИПИ Знак2"/>
    <w:rsid w:val="00FC0661"/>
    <w:rPr>
      <w:rFonts w:ascii="Arial" w:hAnsi="Arial"/>
      <w:bCs/>
      <w:lang w:val="ru-RU" w:eastAsia="ru-RU" w:bidi="ar-SA"/>
    </w:rPr>
  </w:style>
  <w:style w:type="character" w:customStyle="1" w:styleId="1fa">
    <w:name w:val="Абзац Знак Знак1"/>
    <w:rsid w:val="00FC0661"/>
    <w:rPr>
      <w:rFonts w:ascii="Arial" w:hAnsi="Arial"/>
      <w:lang w:val="ru-RU" w:eastAsia="ru-RU" w:bidi="ar-SA"/>
    </w:rPr>
  </w:style>
  <w:style w:type="paragraph" w:customStyle="1" w:styleId="-2-10">
    <w:name w:val="Таб-2-10_центр"/>
    <w:basedOn w:val="a7"/>
    <w:rsid w:val="00FC0661"/>
    <w:pPr>
      <w:tabs>
        <w:tab w:val="left" w:pos="0"/>
      </w:tabs>
      <w:spacing w:before="0" w:after="0"/>
      <w:ind w:firstLine="0"/>
      <w:jc w:val="center"/>
    </w:pPr>
    <w:rPr>
      <w:rFonts w:ascii="Arial" w:hAnsi="Arial"/>
      <w:sz w:val="20"/>
      <w:szCs w:val="20"/>
    </w:rPr>
  </w:style>
  <w:style w:type="paragraph" w:customStyle="1" w:styleId="afffffff4">
    <w:name w:val="Шапка таблицы"/>
    <w:basedOn w:val="a7"/>
    <w:next w:val="a7"/>
    <w:rsid w:val="00FC0661"/>
    <w:pPr>
      <w:spacing w:before="0" w:after="0"/>
      <w:ind w:firstLine="0"/>
      <w:jc w:val="center"/>
    </w:pPr>
    <w:rPr>
      <w:rFonts w:ascii="Arial" w:hAnsi="Arial" w:cs="Arial"/>
      <w:bCs/>
      <w:iCs/>
      <w:sz w:val="18"/>
      <w:szCs w:val="18"/>
    </w:rPr>
  </w:style>
  <w:style w:type="character" w:customStyle="1" w:styleId="afffffff5">
    <w:name w:val="Примечание Знак Знак"/>
    <w:rsid w:val="00FC0661"/>
    <w:rPr>
      <w:rFonts w:ascii="Arial" w:eastAsia="Times New Roman" w:hAnsi="Arial"/>
      <w:sz w:val="22"/>
      <w:lang w:eastAsia="en-US"/>
    </w:rPr>
  </w:style>
  <w:style w:type="paragraph" w:customStyle="1" w:styleId="-1-10">
    <w:name w:val="Таб-1-10_влево"/>
    <w:basedOn w:val="a7"/>
    <w:link w:val="-1-100"/>
    <w:rsid w:val="00FC0661"/>
    <w:pPr>
      <w:tabs>
        <w:tab w:val="left" w:pos="0"/>
      </w:tabs>
      <w:spacing w:before="0" w:after="0"/>
      <w:ind w:firstLine="0"/>
      <w:jc w:val="left"/>
    </w:pPr>
    <w:rPr>
      <w:rFonts w:ascii="Arial" w:eastAsia="Calibri" w:hAnsi="Arial"/>
      <w:sz w:val="20"/>
      <w:szCs w:val="20"/>
    </w:rPr>
  </w:style>
  <w:style w:type="character" w:customStyle="1" w:styleId="-1-100">
    <w:name w:val="Таб-1-10_влево Знак Знак"/>
    <w:link w:val="-1-10"/>
    <w:rsid w:val="00FC0661"/>
    <w:rPr>
      <w:rFonts w:ascii="Arial" w:eastAsia="Calibri" w:hAnsi="Arial"/>
    </w:rPr>
  </w:style>
  <w:style w:type="character" w:customStyle="1" w:styleId="afffffff6">
    <w:name w:val="Рисунок Знак"/>
    <w:aliases w:val="Название объекта_рисунок Знак,Номер таблицы Знак,Название объекта рисунок Знак Знак"/>
    <w:link w:val="afffffff7"/>
    <w:rsid w:val="00FC0661"/>
    <w:rPr>
      <w:b/>
      <w:bCs/>
      <w:lang w:eastAsia="en-US"/>
    </w:rPr>
  </w:style>
  <w:style w:type="character" w:customStyle="1" w:styleId="afffffff8">
    <w:name w:val="Основной текст;Абзац Знак Знак"/>
    <w:rsid w:val="00FC0661"/>
    <w:rPr>
      <w:rFonts w:ascii="Arial" w:hAnsi="Arial"/>
      <w:lang w:val="ru-RU" w:eastAsia="ru-RU" w:bidi="ar-SA"/>
    </w:rPr>
  </w:style>
  <w:style w:type="character" w:customStyle="1" w:styleId="Heading1Char">
    <w:name w:val="Heading 1 Char"/>
    <w:locked/>
    <w:rsid w:val="00FC0661"/>
    <w:rPr>
      <w:rFonts w:ascii="Arial" w:hAnsi="Arial" w:cs="Times New Roman"/>
      <w:b/>
      <w:kern w:val="28"/>
      <w:sz w:val="32"/>
      <w:lang w:val="ru-RU" w:eastAsia="ru-RU" w:bidi="ar-SA"/>
    </w:rPr>
  </w:style>
  <w:style w:type="character" w:customStyle="1" w:styleId="HeaderChar">
    <w:name w:val="Header Char"/>
    <w:semiHidden/>
    <w:locked/>
    <w:rsid w:val="00FC0661"/>
    <w:rPr>
      <w:rFonts w:ascii="Arial" w:hAnsi="Arial"/>
      <w:sz w:val="16"/>
      <w:lang w:val="ru-RU" w:eastAsia="ru-RU" w:bidi="ar-SA"/>
    </w:rPr>
  </w:style>
  <w:style w:type="paragraph" w:customStyle="1" w:styleId="Default">
    <w:name w:val="Default"/>
    <w:rsid w:val="00FC0661"/>
    <w:pPr>
      <w:autoSpaceDE w:val="0"/>
      <w:autoSpaceDN w:val="0"/>
      <w:adjustRightInd w:val="0"/>
    </w:pPr>
    <w:rPr>
      <w:rFonts w:ascii="Arial" w:hAnsi="Arial" w:cs="Arial"/>
      <w:color w:val="000000"/>
      <w:sz w:val="24"/>
      <w:szCs w:val="24"/>
    </w:rPr>
  </w:style>
  <w:style w:type="paragraph" w:customStyle="1" w:styleId="afffffff9">
    <w:name w:val="Название Таблицы НЕФТЕТЕХПРОЕКТ"/>
    <w:basedOn w:val="a7"/>
    <w:next w:val="a7"/>
    <w:link w:val="afffffffa"/>
    <w:qFormat/>
    <w:rsid w:val="00FC0661"/>
    <w:pPr>
      <w:tabs>
        <w:tab w:val="left" w:pos="1701"/>
      </w:tabs>
      <w:spacing w:before="120" w:after="120"/>
      <w:ind w:left="1701" w:hanging="1701"/>
    </w:pPr>
    <w:rPr>
      <w:rFonts w:ascii="Calibri" w:eastAsia="Calibri" w:hAnsi="Calibri"/>
      <w:szCs w:val="20"/>
    </w:rPr>
  </w:style>
  <w:style w:type="character" w:customStyle="1" w:styleId="afffffffa">
    <w:name w:val="Название Таблицы НЕФТЕТЕХПРОЕКТ Знак"/>
    <w:link w:val="afffffff9"/>
    <w:rsid w:val="00FC0661"/>
    <w:rPr>
      <w:rFonts w:ascii="Calibri" w:eastAsia="Calibri" w:hAnsi="Calibri"/>
      <w:sz w:val="24"/>
    </w:rPr>
  </w:style>
  <w:style w:type="character" w:customStyle="1" w:styleId="2f4">
    <w:name w:val="Абзац Знак Знак2"/>
    <w:aliases w:val="Основной текст1"/>
    <w:uiPriority w:val="99"/>
    <w:qFormat/>
    <w:rsid w:val="00FC0661"/>
    <w:rPr>
      <w:rFonts w:ascii="Arial" w:hAnsi="Arial"/>
      <w:lang w:val="ru-RU" w:eastAsia="ru-RU" w:bidi="ar-SA"/>
    </w:rPr>
  </w:style>
  <w:style w:type="character" w:customStyle="1" w:styleId="1fb">
    <w:name w:val="Таблица_Шапка_СамНИПИ Знак1"/>
    <w:rsid w:val="00FC0661"/>
    <w:rPr>
      <w:rFonts w:ascii="Arial" w:hAnsi="Arial"/>
      <w:b/>
      <w:snapToGrid w:val="0"/>
      <w:lang w:val="ru-RU" w:eastAsia="ru-RU" w:bidi="ar-SA"/>
    </w:rPr>
  </w:style>
  <w:style w:type="character" w:customStyle="1" w:styleId="Heading2Char">
    <w:name w:val="Heading 2 Char"/>
    <w:semiHidden/>
    <w:locked/>
    <w:rsid w:val="00FC0661"/>
    <w:rPr>
      <w:rFonts w:ascii="Arial" w:hAnsi="Arial"/>
      <w:b/>
      <w:sz w:val="28"/>
      <w:lang w:val="ru-RU" w:eastAsia="ru-RU" w:bidi="ar-SA"/>
    </w:rPr>
  </w:style>
  <w:style w:type="paragraph" w:customStyle="1" w:styleId="afffffffb">
    <w:name w:val="Примечания:"/>
    <w:basedOn w:val="affffffc"/>
    <w:next w:val="a7"/>
    <w:rsid w:val="00FC0661"/>
    <w:pPr>
      <w:ind w:left="0" w:hanging="360"/>
    </w:pPr>
    <w:rPr>
      <w:szCs w:val="20"/>
    </w:rPr>
  </w:style>
  <w:style w:type="character" w:customStyle="1" w:styleId="Heading6Char">
    <w:name w:val="Heading 6 Char"/>
    <w:semiHidden/>
    <w:locked/>
    <w:rsid w:val="00FC0661"/>
    <w:rPr>
      <w:rFonts w:ascii="Arial" w:hAnsi="Arial"/>
      <w:b/>
      <w:i/>
      <w:lang w:val="ru-RU" w:eastAsia="ru-RU" w:bidi="ar-SA"/>
    </w:rPr>
  </w:style>
  <w:style w:type="paragraph" w:customStyle="1" w:styleId="afffffffc">
    <w:name w:val="Основной"/>
    <w:basedOn w:val="a7"/>
    <w:rsid w:val="00FC0661"/>
    <w:pPr>
      <w:spacing w:before="0" w:after="0"/>
      <w:ind w:left="1740" w:firstLine="0"/>
      <w:jc w:val="left"/>
    </w:pPr>
    <w:rPr>
      <w:rFonts w:ascii="Arial" w:eastAsia="Arial Unicode MS" w:hAnsi="Arial" w:cs="Arial"/>
      <w:bCs/>
      <w:sz w:val="20"/>
      <w:szCs w:val="20"/>
    </w:rPr>
  </w:style>
  <w:style w:type="character" w:customStyle="1" w:styleId="Bodytext41">
    <w:name w:val="Body text (41)_"/>
    <w:link w:val="Bodytext410"/>
    <w:rsid w:val="00FC0661"/>
    <w:rPr>
      <w:sz w:val="23"/>
      <w:szCs w:val="23"/>
      <w:shd w:val="clear" w:color="auto" w:fill="FFFFFF"/>
    </w:rPr>
  </w:style>
  <w:style w:type="character" w:customStyle="1" w:styleId="Bodytext41SmallCaps">
    <w:name w:val="Body text (41) + Small Caps"/>
    <w:rsid w:val="00FC0661"/>
    <w:rPr>
      <w:smallCaps/>
      <w:sz w:val="23"/>
      <w:szCs w:val="23"/>
      <w:shd w:val="clear" w:color="auto" w:fill="FFFFFF"/>
      <w:lang w:val="en-US" w:eastAsia="en-US"/>
    </w:rPr>
  </w:style>
  <w:style w:type="paragraph" w:customStyle="1" w:styleId="Bodytext410">
    <w:name w:val="Body text (41)"/>
    <w:basedOn w:val="a7"/>
    <w:link w:val="Bodytext41"/>
    <w:rsid w:val="00FC0661"/>
    <w:pPr>
      <w:shd w:val="clear" w:color="auto" w:fill="FFFFFF"/>
      <w:spacing w:before="0" w:after="0" w:line="240" w:lineRule="atLeast"/>
      <w:ind w:hanging="1200"/>
      <w:jc w:val="left"/>
    </w:pPr>
    <w:rPr>
      <w:sz w:val="23"/>
      <w:szCs w:val="23"/>
    </w:rPr>
  </w:style>
  <w:style w:type="paragraph" w:customStyle="1" w:styleId="Iniiaiieoaeno2">
    <w:name w:val="Iniiaiie oaeno 2"/>
    <w:basedOn w:val="a7"/>
    <w:rsid w:val="00FC0661"/>
    <w:pPr>
      <w:spacing w:before="0" w:after="0" w:line="360" w:lineRule="auto"/>
      <w:ind w:firstLine="720"/>
    </w:pPr>
  </w:style>
  <w:style w:type="paragraph" w:customStyle="1" w:styleId="ConsPlusTitle">
    <w:name w:val="ConsPlusTitle"/>
    <w:rsid w:val="00FC0661"/>
    <w:pPr>
      <w:widowControl w:val="0"/>
      <w:autoSpaceDE w:val="0"/>
      <w:autoSpaceDN w:val="0"/>
      <w:adjustRightInd w:val="0"/>
    </w:pPr>
    <w:rPr>
      <w:rFonts w:ascii="Arial" w:hAnsi="Arial" w:cs="Arial"/>
      <w:b/>
      <w:bCs/>
    </w:rPr>
  </w:style>
  <w:style w:type="paragraph" w:customStyle="1" w:styleId="1fc">
    <w:name w:val="Основной текст.Абзац1"/>
    <w:basedOn w:val="a7"/>
    <w:rsid w:val="00FC0661"/>
    <w:pPr>
      <w:suppressAutoHyphens/>
      <w:spacing w:before="120" w:after="0"/>
      <w:ind w:firstLine="680"/>
    </w:pPr>
    <w:rPr>
      <w:rFonts w:ascii="Arial" w:hAnsi="Arial"/>
      <w:sz w:val="20"/>
      <w:szCs w:val="20"/>
    </w:rPr>
  </w:style>
  <w:style w:type="paragraph" w:customStyle="1" w:styleId="afffffffd">
    <w:name w:val="Основной текст продолжение"/>
    <w:basedOn w:val="afffffff2"/>
    <w:autoRedefine/>
    <w:rsid w:val="00FC0661"/>
    <w:pPr>
      <w:suppressAutoHyphens w:val="0"/>
      <w:ind w:firstLine="709"/>
    </w:pPr>
    <w:rPr>
      <w:rFonts w:ascii="Times New Roman" w:hAnsi="Times New Roman"/>
      <w:sz w:val="22"/>
    </w:rPr>
  </w:style>
  <w:style w:type="paragraph" w:styleId="3f5">
    <w:name w:val="List Bullet 3"/>
    <w:basedOn w:val="a7"/>
    <w:autoRedefine/>
    <w:rsid w:val="00FC0661"/>
    <w:pPr>
      <w:tabs>
        <w:tab w:val="num" w:pos="1080"/>
      </w:tabs>
      <w:spacing w:before="0" w:after="0"/>
      <w:ind w:left="1080" w:firstLine="720"/>
      <w:jc w:val="left"/>
    </w:pPr>
    <w:rPr>
      <w:szCs w:val="20"/>
    </w:rPr>
  </w:style>
  <w:style w:type="paragraph" w:customStyle="1" w:styleId="Heading">
    <w:name w:val="Heading"/>
    <w:rsid w:val="00FC0661"/>
    <w:pPr>
      <w:widowControl w:val="0"/>
    </w:pPr>
    <w:rPr>
      <w:rFonts w:ascii="Arial" w:hAnsi="Arial"/>
      <w:b/>
      <w:snapToGrid w:val="0"/>
      <w:sz w:val="22"/>
    </w:rPr>
  </w:style>
  <w:style w:type="paragraph" w:customStyle="1" w:styleId="afffffffe">
    <w:name w:val="Знак"/>
    <w:basedOn w:val="a7"/>
    <w:rsid w:val="00FC0661"/>
    <w:pPr>
      <w:spacing w:before="0" w:after="160" w:line="240" w:lineRule="exact"/>
      <w:ind w:firstLine="0"/>
      <w:jc w:val="left"/>
    </w:pPr>
    <w:rPr>
      <w:rFonts w:ascii="Verdana" w:hAnsi="Verdana"/>
      <w:sz w:val="20"/>
      <w:szCs w:val="20"/>
      <w:lang w:val="en-US" w:eastAsia="en-US"/>
    </w:rPr>
  </w:style>
  <w:style w:type="character" w:customStyle="1" w:styleId="affffffff">
    <w:name w:val="Основной текст.Абзац Знак"/>
    <w:rsid w:val="00FC0661"/>
    <w:rPr>
      <w:rFonts w:ascii="Arial" w:hAnsi="Arial"/>
      <w:noProof w:val="0"/>
      <w:lang w:val="ru-RU" w:eastAsia="ru-RU" w:bidi="ar-SA"/>
    </w:rPr>
  </w:style>
  <w:style w:type="character" w:customStyle="1" w:styleId="affffffff0">
    <w:name w:val="Абзац Знак Знак"/>
    <w:rsid w:val="00FC0661"/>
    <w:rPr>
      <w:rFonts w:ascii="Arial" w:hAnsi="Arial"/>
      <w:noProof w:val="0"/>
      <w:lang w:val="ru-RU" w:eastAsia="ru-RU" w:bidi="ar-SA"/>
    </w:rPr>
  </w:style>
  <w:style w:type="character" w:customStyle="1" w:styleId="maintext1">
    <w:name w:val="maintext1"/>
    <w:rsid w:val="00FC0661"/>
    <w:rPr>
      <w:vanish w:val="0"/>
      <w:webHidden w:val="0"/>
      <w:sz w:val="30"/>
      <w:szCs w:val="30"/>
      <w:specVanish w:val="0"/>
    </w:rPr>
  </w:style>
  <w:style w:type="character" w:customStyle="1" w:styleId="1121">
    <w:name w:val="Маркированный список;Маркированный список Знак1;Маркированный список Знак Знак;Маркированный список Знак;Маркированный список Знак1 Знак;Маркированный список Знак Знак Знак;Маркированный список Знак2;Маркированный список Знак Знак1 Знак"/>
    <w:rsid w:val="00FC0661"/>
    <w:rPr>
      <w:noProof w:val="0"/>
      <w:sz w:val="24"/>
      <w:lang w:val="ru-RU" w:eastAsia="ru-RU" w:bidi="ar-SA"/>
    </w:rPr>
  </w:style>
  <w:style w:type="character" w:customStyle="1" w:styleId="1fd">
    <w:name w:val="1Текст Знак"/>
    <w:link w:val="1fe"/>
    <w:locked/>
    <w:rsid w:val="00FC0661"/>
    <w:rPr>
      <w:rFonts w:ascii="Arial" w:hAnsi="Arial"/>
      <w:color w:val="000000"/>
    </w:rPr>
  </w:style>
  <w:style w:type="paragraph" w:customStyle="1" w:styleId="1fe">
    <w:name w:val="1Текст"/>
    <w:basedOn w:val="a7"/>
    <w:link w:val="1fd"/>
    <w:rsid w:val="00FC0661"/>
    <w:pPr>
      <w:suppressAutoHyphens/>
      <w:autoSpaceDE w:val="0"/>
      <w:autoSpaceDN w:val="0"/>
      <w:adjustRightInd w:val="0"/>
      <w:spacing w:before="0" w:after="0"/>
      <w:ind w:firstLine="709"/>
    </w:pPr>
    <w:rPr>
      <w:rFonts w:ascii="Arial" w:hAnsi="Arial"/>
      <w:color w:val="000000"/>
      <w:sz w:val="20"/>
      <w:szCs w:val="20"/>
    </w:rPr>
  </w:style>
  <w:style w:type="character" w:customStyle="1" w:styleId="2f5">
    <w:name w:val="Знак Знак2"/>
    <w:aliases w:val="Обычный текст с отступом Знак,Знак Знак Знак2"/>
    <w:link w:val="affffffff1"/>
    <w:rsid w:val="00FC0661"/>
    <w:rPr>
      <w:rFonts w:ascii="Arial" w:hAnsi="Arial"/>
      <w:noProof/>
      <w:sz w:val="16"/>
    </w:rPr>
  </w:style>
  <w:style w:type="character" w:customStyle="1" w:styleId="82">
    <w:name w:val="Знак Знак8"/>
    <w:rsid w:val="00FC0661"/>
    <w:rPr>
      <w:rFonts w:ascii="Arial" w:hAnsi="Arial"/>
      <w:b/>
      <w:sz w:val="24"/>
      <w:lang w:val="ru-RU" w:eastAsia="ru-RU" w:bidi="ar-SA"/>
    </w:rPr>
  </w:style>
  <w:style w:type="paragraph" w:customStyle="1" w:styleId="-">
    <w:name w:val="НТП- По ширине"/>
    <w:basedOn w:val="a7"/>
    <w:link w:val="-0"/>
    <w:qFormat/>
    <w:rsid w:val="00FC0661"/>
    <w:pPr>
      <w:spacing w:before="0" w:after="0" w:line="360" w:lineRule="auto"/>
      <w:ind w:firstLine="709"/>
    </w:pPr>
    <w:rPr>
      <w:szCs w:val="20"/>
      <w:lang w:val="x-none" w:eastAsia="x-none"/>
    </w:rPr>
  </w:style>
  <w:style w:type="character" w:customStyle="1" w:styleId="-0">
    <w:name w:val="НТП- По ширине Знак"/>
    <w:link w:val="-"/>
    <w:rsid w:val="00FC0661"/>
    <w:rPr>
      <w:sz w:val="24"/>
      <w:lang w:val="x-none" w:eastAsia="x-none"/>
    </w:rPr>
  </w:style>
  <w:style w:type="paragraph" w:customStyle="1" w:styleId="a00">
    <w:name w:val="a0"/>
    <w:basedOn w:val="a7"/>
    <w:rsid w:val="00FC0661"/>
    <w:pPr>
      <w:spacing w:before="120" w:after="0"/>
      <w:ind w:firstLine="720"/>
    </w:pPr>
    <w:rPr>
      <w:rFonts w:ascii="Arial" w:eastAsia="Calibri" w:hAnsi="Arial" w:cs="Arial"/>
      <w:sz w:val="20"/>
      <w:szCs w:val="20"/>
    </w:rPr>
  </w:style>
  <w:style w:type="character" w:customStyle="1" w:styleId="ptxt">
    <w:name w:val="ptxt"/>
    <w:rsid w:val="00FC0661"/>
  </w:style>
  <w:style w:type="character" w:customStyle="1" w:styleId="affffff8">
    <w:name w:val="Нумерованный список СамНИПИ Знак"/>
    <w:link w:val="affffff7"/>
    <w:rsid w:val="00FC0661"/>
    <w:rPr>
      <w:rFonts w:ascii="Arial" w:hAnsi="Arial"/>
    </w:rPr>
  </w:style>
  <w:style w:type="paragraph" w:customStyle="1" w:styleId="affffffff2">
    <w:name w:val="Основной текст СамНИПИ Знак Знак"/>
    <w:link w:val="affffffff3"/>
    <w:rsid w:val="00FC0661"/>
    <w:pPr>
      <w:suppressAutoHyphens/>
      <w:spacing w:before="120"/>
      <w:ind w:firstLine="720"/>
      <w:jc w:val="both"/>
    </w:pPr>
    <w:rPr>
      <w:rFonts w:ascii="Arial" w:hAnsi="Arial"/>
      <w:bCs/>
    </w:rPr>
  </w:style>
  <w:style w:type="character" w:customStyle="1" w:styleId="affffffff3">
    <w:name w:val="Основной текст СамНИПИ Знак Знак Знак"/>
    <w:link w:val="affffffff2"/>
    <w:rsid w:val="00FC0661"/>
    <w:rPr>
      <w:rFonts w:ascii="Arial" w:hAnsi="Arial"/>
      <w:bCs/>
    </w:rPr>
  </w:style>
  <w:style w:type="paragraph" w:customStyle="1" w:styleId="ConsPlusNormal">
    <w:name w:val="ConsPlusNormal"/>
    <w:rsid w:val="00FC0661"/>
    <w:pPr>
      <w:widowControl w:val="0"/>
      <w:autoSpaceDE w:val="0"/>
      <w:autoSpaceDN w:val="0"/>
      <w:adjustRightInd w:val="0"/>
    </w:pPr>
    <w:rPr>
      <w:rFonts w:ascii="Arial" w:hAnsi="Arial" w:cs="Arial"/>
    </w:rPr>
  </w:style>
  <w:style w:type="character" w:customStyle="1" w:styleId="Heading4Char">
    <w:name w:val="Heading 4 Char"/>
    <w:semiHidden/>
    <w:locked/>
    <w:rsid w:val="00FC0661"/>
    <w:rPr>
      <w:rFonts w:ascii="Arial" w:hAnsi="Arial"/>
      <w:b/>
      <w:sz w:val="24"/>
      <w:lang w:val="ru-RU" w:eastAsia="ru-RU" w:bidi="ar-SA"/>
    </w:rPr>
  </w:style>
  <w:style w:type="character" w:customStyle="1" w:styleId="affffffff4">
    <w:name w:val="Обычный.Обычный док Знак"/>
    <w:link w:val="affffffff5"/>
    <w:locked/>
    <w:rsid w:val="00FC0661"/>
    <w:rPr>
      <w:sz w:val="24"/>
    </w:rPr>
  </w:style>
  <w:style w:type="paragraph" w:customStyle="1" w:styleId="affffffff5">
    <w:name w:val="Обычный.Обычный док"/>
    <w:link w:val="affffffff4"/>
    <w:rsid w:val="00FC0661"/>
    <w:pPr>
      <w:ind w:firstLine="851"/>
    </w:pPr>
    <w:rPr>
      <w:sz w:val="24"/>
    </w:rPr>
  </w:style>
  <w:style w:type="paragraph" w:customStyle="1" w:styleId="1ff">
    <w:name w:val="Абзац списка1"/>
    <w:aliases w:val="Абзац с отступом"/>
    <w:basedOn w:val="a7"/>
    <w:rsid w:val="00FC0661"/>
    <w:pPr>
      <w:spacing w:before="0" w:after="200" w:line="276" w:lineRule="auto"/>
      <w:ind w:left="720" w:firstLine="0"/>
      <w:contextualSpacing/>
      <w:jc w:val="left"/>
    </w:pPr>
    <w:rPr>
      <w:rFonts w:ascii="Calibri" w:hAnsi="Calibri"/>
      <w:sz w:val="22"/>
      <w:szCs w:val="22"/>
      <w:lang w:eastAsia="en-US"/>
    </w:rPr>
  </w:style>
  <w:style w:type="character" w:customStyle="1" w:styleId="01">
    <w:name w:val="Заголовок 01 Знак"/>
    <w:aliases w:val="новая страница Знак, раздел Знак,Заголовок 1 Знак2 Знак,Заголовок 1 Знак1 Знак2 Знак,новая страница Знак1 Знак,Заголовок 1 Знак1 Знак Знак2 Знак,Заголовок 1 Знак1 Знак3 Знак,Заголовок 1 Знак Знак2 Знак"/>
    <w:rsid w:val="00FC0661"/>
    <w:rPr>
      <w:rFonts w:ascii="Arial" w:eastAsia="Times New Roman" w:hAnsi="Arial"/>
      <w:b/>
      <w:kern w:val="28"/>
      <w:sz w:val="32"/>
      <w:lang w:bidi="ar-SA"/>
    </w:rPr>
  </w:style>
  <w:style w:type="paragraph" w:customStyle="1" w:styleId="affffffff6">
    <w:name w:val="По ширине НЕФТЕТЕХПРОЕКТ"/>
    <w:basedOn w:val="a7"/>
    <w:link w:val="affffffff7"/>
    <w:qFormat/>
    <w:rsid w:val="00FC0661"/>
    <w:pPr>
      <w:tabs>
        <w:tab w:val="left" w:pos="357"/>
      </w:tabs>
      <w:spacing w:before="0" w:after="0" w:line="360" w:lineRule="auto"/>
      <w:ind w:firstLine="709"/>
    </w:pPr>
    <w:rPr>
      <w:szCs w:val="20"/>
      <w:lang w:val="x-none" w:eastAsia="x-none"/>
    </w:rPr>
  </w:style>
  <w:style w:type="character" w:customStyle="1" w:styleId="affffffff7">
    <w:name w:val="По ширине НЕФТЕТЕХПРОЕКТ Знак"/>
    <w:link w:val="affffffff6"/>
    <w:rsid w:val="00FC0661"/>
    <w:rPr>
      <w:sz w:val="24"/>
      <w:lang w:val="x-none" w:eastAsia="x-none"/>
    </w:rPr>
  </w:style>
  <w:style w:type="paragraph" w:customStyle="1" w:styleId="TableParagraph">
    <w:name w:val="Table Paragraph"/>
    <w:basedOn w:val="a7"/>
    <w:uiPriority w:val="1"/>
    <w:qFormat/>
    <w:rsid w:val="00FC0661"/>
    <w:pPr>
      <w:widowControl w:val="0"/>
      <w:autoSpaceDE w:val="0"/>
      <w:autoSpaceDN w:val="0"/>
      <w:adjustRightInd w:val="0"/>
      <w:spacing w:before="0" w:after="0"/>
      <w:ind w:firstLine="0"/>
      <w:jc w:val="left"/>
    </w:pPr>
  </w:style>
  <w:style w:type="character" w:customStyle="1" w:styleId="affffffff8">
    <w:name w:val="Шапка таблицы НЕФТЕТЕХПРОЕКТ Знак"/>
    <w:link w:val="affffffff9"/>
    <w:locked/>
    <w:rsid w:val="00FC0661"/>
    <w:rPr>
      <w:color w:val="000000"/>
      <w:szCs w:val="32"/>
    </w:rPr>
  </w:style>
  <w:style w:type="paragraph" w:customStyle="1" w:styleId="affffffff9">
    <w:name w:val="Шапка таблицы НЕФТЕТЕХПРОЕКТ"/>
    <w:basedOn w:val="a7"/>
    <w:next w:val="a7"/>
    <w:link w:val="affffffff8"/>
    <w:qFormat/>
    <w:rsid w:val="00FC0661"/>
    <w:pPr>
      <w:spacing w:before="0" w:after="0"/>
      <w:ind w:firstLine="0"/>
      <w:jc w:val="center"/>
    </w:pPr>
    <w:rPr>
      <w:color w:val="000000"/>
      <w:sz w:val="20"/>
      <w:szCs w:val="32"/>
    </w:rPr>
  </w:style>
  <w:style w:type="character" w:customStyle="1" w:styleId="affffffffa">
    <w:name w:val="Гипертекстовая ссылка"/>
    <w:uiPriority w:val="99"/>
    <w:rsid w:val="00FC0661"/>
    <w:rPr>
      <w:b/>
      <w:bCs/>
      <w:color w:val="008000"/>
    </w:rPr>
  </w:style>
  <w:style w:type="character" w:customStyle="1" w:styleId="0pt">
    <w:name w:val="Основной текст + Интервал 0 pt"/>
    <w:rsid w:val="00FC0661"/>
    <w:rPr>
      <w:color w:val="000000"/>
      <w:spacing w:val="9"/>
      <w:position w:val="0"/>
      <w:lang w:eastAsia="x-none"/>
    </w:rPr>
  </w:style>
  <w:style w:type="paragraph" w:customStyle="1" w:styleId="ConsPlusCell">
    <w:name w:val="ConsPlusCell"/>
    <w:uiPriority w:val="99"/>
    <w:rsid w:val="00FC0661"/>
    <w:pPr>
      <w:widowControl w:val="0"/>
      <w:autoSpaceDE w:val="0"/>
      <w:autoSpaceDN w:val="0"/>
      <w:adjustRightInd w:val="0"/>
    </w:pPr>
    <w:rPr>
      <w:rFonts w:ascii="Arial" w:hAnsi="Arial" w:cs="Arial"/>
    </w:rPr>
  </w:style>
  <w:style w:type="character" w:customStyle="1" w:styleId="apple-converted-space">
    <w:name w:val="apple-converted-space"/>
    <w:rsid w:val="00FC0661"/>
  </w:style>
  <w:style w:type="paragraph" w:customStyle="1" w:styleId="FORMATTEXT">
    <w:name w:val=".FORMATTEXT"/>
    <w:rsid w:val="00FC0661"/>
    <w:pPr>
      <w:widowControl w:val="0"/>
      <w:autoSpaceDE w:val="0"/>
      <w:autoSpaceDN w:val="0"/>
      <w:adjustRightInd w:val="0"/>
    </w:pPr>
    <w:rPr>
      <w:sz w:val="24"/>
      <w:szCs w:val="24"/>
    </w:rPr>
  </w:style>
  <w:style w:type="paragraph" w:customStyle="1" w:styleId="1206">
    <w:name w:val="1206"/>
    <w:basedOn w:val="a7"/>
    <w:rsid w:val="00FC0661"/>
    <w:pPr>
      <w:autoSpaceDE w:val="0"/>
      <w:autoSpaceDN w:val="0"/>
      <w:spacing w:before="0" w:after="120"/>
      <w:ind w:firstLine="0"/>
      <w:jc w:val="center"/>
    </w:pPr>
    <w:rPr>
      <w:b/>
      <w:bCs/>
      <w:color w:val="000000"/>
    </w:rPr>
  </w:style>
  <w:style w:type="character" w:styleId="affffffffb">
    <w:name w:val="Book Title"/>
    <w:uiPriority w:val="33"/>
    <w:qFormat/>
    <w:rsid w:val="00FC0661"/>
    <w:rPr>
      <w:b/>
      <w:bCs/>
      <w:smallCaps/>
      <w:spacing w:val="5"/>
    </w:rPr>
  </w:style>
  <w:style w:type="numbering" w:customStyle="1" w:styleId="3f6">
    <w:name w:val="Нет списка3"/>
    <w:next w:val="aa"/>
    <w:uiPriority w:val="99"/>
    <w:semiHidden/>
    <w:unhideWhenUsed/>
    <w:rsid w:val="00FC0661"/>
  </w:style>
  <w:style w:type="numbering" w:customStyle="1" w:styleId="1110">
    <w:name w:val="Нет списка111"/>
    <w:next w:val="aa"/>
    <w:semiHidden/>
    <w:rsid w:val="00FC0661"/>
  </w:style>
  <w:style w:type="table" w:customStyle="1" w:styleId="3f7">
    <w:name w:val="Сетка таблицы3"/>
    <w:basedOn w:val="a9"/>
    <w:next w:val="aff"/>
    <w:rsid w:val="00FC0661"/>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
    <w:name w:val="Нет списка21"/>
    <w:next w:val="aa"/>
    <w:semiHidden/>
    <w:rsid w:val="00FC0661"/>
  </w:style>
  <w:style w:type="table" w:customStyle="1" w:styleId="213">
    <w:name w:val="Сетка таблицы21"/>
    <w:basedOn w:val="a9"/>
    <w:next w:val="aff"/>
    <w:rsid w:val="00FC0661"/>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5">
    <w:name w:val="заголовок 5"/>
    <w:basedOn w:val="a7"/>
    <w:next w:val="a7"/>
    <w:rsid w:val="00FC0661"/>
    <w:pPr>
      <w:keepNext/>
      <w:widowControl w:val="0"/>
      <w:spacing w:before="0" w:after="0"/>
      <w:ind w:firstLine="0"/>
      <w:jc w:val="right"/>
    </w:pPr>
    <w:rPr>
      <w:rFonts w:ascii="Arial" w:hAnsi="Arial"/>
      <w:b/>
      <w:sz w:val="26"/>
    </w:rPr>
  </w:style>
  <w:style w:type="paragraph" w:customStyle="1" w:styleId="48">
    <w:name w:val="заголовок 4"/>
    <w:basedOn w:val="a7"/>
    <w:next w:val="a7"/>
    <w:rsid w:val="00FC0661"/>
    <w:pPr>
      <w:keepNext/>
      <w:widowControl w:val="0"/>
      <w:spacing w:before="0" w:after="0"/>
      <w:ind w:firstLine="0"/>
      <w:jc w:val="center"/>
    </w:pPr>
    <w:rPr>
      <w:rFonts w:ascii="Arial" w:hAnsi="Arial"/>
      <w:b/>
      <w:sz w:val="26"/>
    </w:rPr>
  </w:style>
  <w:style w:type="paragraph" w:customStyle="1" w:styleId="xl49">
    <w:name w:val="xl49"/>
    <w:basedOn w:val="a7"/>
    <w:rsid w:val="00FC0661"/>
    <w:pPr>
      <w:pBdr>
        <w:top w:val="double" w:sz="6" w:space="0" w:color="auto"/>
        <w:left w:val="single" w:sz="4" w:space="0" w:color="auto"/>
        <w:right w:val="single" w:sz="4" w:space="0" w:color="auto"/>
      </w:pBdr>
      <w:spacing w:before="100" w:after="100"/>
      <w:ind w:firstLine="0"/>
      <w:jc w:val="center"/>
    </w:pPr>
    <w:rPr>
      <w:rFonts w:ascii="Arial" w:eastAsia="Arial Unicode MS" w:hAnsi="Arial"/>
    </w:rPr>
  </w:style>
  <w:style w:type="paragraph" w:customStyle="1" w:styleId="xl50">
    <w:name w:val="xl50"/>
    <w:basedOn w:val="a7"/>
    <w:rsid w:val="00FC0661"/>
    <w:pPr>
      <w:pBdr>
        <w:left w:val="single" w:sz="4" w:space="0" w:color="auto"/>
        <w:right w:val="single" w:sz="4" w:space="0" w:color="auto"/>
      </w:pBdr>
      <w:spacing w:before="100" w:after="100"/>
      <w:ind w:firstLine="0"/>
      <w:jc w:val="left"/>
    </w:pPr>
    <w:rPr>
      <w:rFonts w:ascii="Arial" w:eastAsia="Arial Unicode MS" w:hAnsi="Arial"/>
    </w:rPr>
  </w:style>
  <w:style w:type="paragraph" w:customStyle="1" w:styleId="xl51">
    <w:name w:val="xl51"/>
    <w:basedOn w:val="a7"/>
    <w:rsid w:val="00FC0661"/>
    <w:pPr>
      <w:pBdr>
        <w:top w:val="single" w:sz="4" w:space="0" w:color="auto"/>
        <w:left w:val="single" w:sz="4" w:space="0" w:color="auto"/>
        <w:bottom w:val="double" w:sz="6" w:space="0" w:color="auto"/>
        <w:right w:val="single" w:sz="4" w:space="0" w:color="auto"/>
      </w:pBdr>
      <w:spacing w:before="100" w:after="100"/>
      <w:ind w:firstLine="0"/>
      <w:jc w:val="center"/>
    </w:pPr>
    <w:rPr>
      <w:rFonts w:ascii="Arial" w:eastAsia="Arial Unicode MS" w:hAnsi="Arial"/>
    </w:rPr>
  </w:style>
  <w:style w:type="paragraph" w:customStyle="1" w:styleId="xl52">
    <w:name w:val="xl52"/>
    <w:basedOn w:val="a7"/>
    <w:rsid w:val="00FC0661"/>
    <w:pPr>
      <w:pBdr>
        <w:top w:val="single" w:sz="4" w:space="0" w:color="auto"/>
        <w:bottom w:val="double" w:sz="6" w:space="0" w:color="auto"/>
        <w:right w:val="single" w:sz="4" w:space="0" w:color="auto"/>
      </w:pBdr>
      <w:spacing w:before="100" w:after="100"/>
      <w:ind w:firstLine="0"/>
      <w:jc w:val="center"/>
    </w:pPr>
    <w:rPr>
      <w:rFonts w:ascii="Arial" w:eastAsia="Arial Unicode MS" w:hAnsi="Arial"/>
    </w:rPr>
  </w:style>
  <w:style w:type="paragraph" w:customStyle="1" w:styleId="xl53">
    <w:name w:val="xl53"/>
    <w:basedOn w:val="a7"/>
    <w:rsid w:val="00FC0661"/>
    <w:pPr>
      <w:pBdr>
        <w:right w:val="single" w:sz="4" w:space="0" w:color="auto"/>
      </w:pBdr>
      <w:spacing w:before="100" w:after="100"/>
      <w:ind w:firstLine="0"/>
      <w:jc w:val="center"/>
    </w:pPr>
    <w:rPr>
      <w:rFonts w:ascii="Arial" w:eastAsia="Arial Unicode MS" w:hAnsi="Arial"/>
    </w:rPr>
  </w:style>
  <w:style w:type="paragraph" w:customStyle="1" w:styleId="xl54">
    <w:name w:val="xl54"/>
    <w:basedOn w:val="a7"/>
    <w:rsid w:val="00FC0661"/>
    <w:pPr>
      <w:pBdr>
        <w:right w:val="single" w:sz="4" w:space="0" w:color="auto"/>
      </w:pBdr>
      <w:spacing w:before="100" w:after="100"/>
      <w:ind w:firstLine="0"/>
      <w:jc w:val="left"/>
    </w:pPr>
    <w:rPr>
      <w:rFonts w:ascii="Arial" w:eastAsia="Arial Unicode MS" w:hAnsi="Arial"/>
    </w:rPr>
  </w:style>
  <w:style w:type="paragraph" w:customStyle="1" w:styleId="xl55">
    <w:name w:val="xl55"/>
    <w:basedOn w:val="a7"/>
    <w:rsid w:val="00FC0661"/>
    <w:pPr>
      <w:pBdr>
        <w:left w:val="single" w:sz="4" w:space="0" w:color="auto"/>
        <w:right w:val="single" w:sz="4" w:space="0" w:color="auto"/>
      </w:pBdr>
      <w:spacing w:before="100" w:after="100"/>
      <w:ind w:firstLine="0"/>
      <w:jc w:val="left"/>
    </w:pPr>
    <w:rPr>
      <w:rFonts w:ascii="Arial" w:eastAsia="Arial Unicode MS" w:hAnsi="Arial"/>
    </w:rPr>
  </w:style>
  <w:style w:type="paragraph" w:customStyle="1" w:styleId="xl56">
    <w:name w:val="xl56"/>
    <w:basedOn w:val="a7"/>
    <w:rsid w:val="00FC0661"/>
    <w:pPr>
      <w:pBdr>
        <w:bottom w:val="single" w:sz="4" w:space="0" w:color="auto"/>
      </w:pBdr>
      <w:spacing w:before="100" w:after="100"/>
      <w:ind w:firstLine="0"/>
      <w:jc w:val="left"/>
      <w:textAlignment w:val="top"/>
    </w:pPr>
    <w:rPr>
      <w:rFonts w:ascii="Arial Unicode MS" w:eastAsia="Arial Unicode MS" w:hAnsi="Arial Unicode MS"/>
    </w:rPr>
  </w:style>
  <w:style w:type="paragraph" w:customStyle="1" w:styleId="xl57">
    <w:name w:val="xl57"/>
    <w:basedOn w:val="a7"/>
    <w:rsid w:val="00FC0661"/>
    <w:pPr>
      <w:pBdr>
        <w:bottom w:val="single" w:sz="4" w:space="0" w:color="auto"/>
        <w:right w:val="single" w:sz="4" w:space="0" w:color="auto"/>
      </w:pBdr>
      <w:spacing w:before="100" w:after="100"/>
      <w:ind w:firstLine="0"/>
      <w:jc w:val="left"/>
      <w:textAlignment w:val="top"/>
    </w:pPr>
    <w:rPr>
      <w:rFonts w:ascii="Arial Unicode MS" w:eastAsia="Arial Unicode MS" w:hAnsi="Arial Unicode MS"/>
    </w:rPr>
  </w:style>
  <w:style w:type="paragraph" w:customStyle="1" w:styleId="xl58">
    <w:name w:val="xl58"/>
    <w:basedOn w:val="a7"/>
    <w:rsid w:val="00FC0661"/>
    <w:pPr>
      <w:pBdr>
        <w:left w:val="single" w:sz="4" w:space="0" w:color="auto"/>
      </w:pBdr>
      <w:spacing w:before="100" w:after="100"/>
      <w:ind w:firstLine="0"/>
      <w:jc w:val="left"/>
    </w:pPr>
    <w:rPr>
      <w:rFonts w:ascii="Arial" w:eastAsia="Arial Unicode MS" w:hAnsi="Arial"/>
    </w:rPr>
  </w:style>
  <w:style w:type="paragraph" w:customStyle="1" w:styleId="xl59">
    <w:name w:val="xl59"/>
    <w:basedOn w:val="a7"/>
    <w:rsid w:val="00FC0661"/>
    <w:pPr>
      <w:spacing w:before="100" w:after="100"/>
      <w:ind w:firstLine="0"/>
      <w:jc w:val="left"/>
    </w:pPr>
    <w:rPr>
      <w:rFonts w:ascii="Arial Unicode MS" w:eastAsia="Arial Unicode MS" w:hAnsi="Arial Unicode MS"/>
    </w:rPr>
  </w:style>
  <w:style w:type="paragraph" w:customStyle="1" w:styleId="xl60">
    <w:name w:val="xl60"/>
    <w:basedOn w:val="a7"/>
    <w:rsid w:val="00FC0661"/>
    <w:pPr>
      <w:pBdr>
        <w:right w:val="single" w:sz="4" w:space="0" w:color="auto"/>
      </w:pBdr>
      <w:spacing w:before="100" w:after="100"/>
      <w:ind w:firstLine="0"/>
      <w:jc w:val="left"/>
    </w:pPr>
    <w:rPr>
      <w:rFonts w:ascii="Arial Unicode MS" w:eastAsia="Arial Unicode MS" w:hAnsi="Arial Unicode MS"/>
    </w:rPr>
  </w:style>
  <w:style w:type="paragraph" w:customStyle="1" w:styleId="xl61">
    <w:name w:val="xl61"/>
    <w:basedOn w:val="a7"/>
    <w:rsid w:val="00FC0661"/>
    <w:pPr>
      <w:pBdr>
        <w:left w:val="single" w:sz="4" w:space="0" w:color="auto"/>
      </w:pBdr>
      <w:spacing w:before="100" w:after="100"/>
      <w:ind w:firstLine="0"/>
      <w:jc w:val="left"/>
      <w:textAlignment w:val="top"/>
    </w:pPr>
    <w:rPr>
      <w:rFonts w:ascii="Arial" w:eastAsia="Arial Unicode MS" w:hAnsi="Arial"/>
    </w:rPr>
  </w:style>
  <w:style w:type="paragraph" w:customStyle="1" w:styleId="xl62">
    <w:name w:val="xl62"/>
    <w:basedOn w:val="a7"/>
    <w:rsid w:val="00FC0661"/>
    <w:pPr>
      <w:spacing w:before="100" w:after="100"/>
      <w:ind w:firstLine="0"/>
      <w:jc w:val="left"/>
      <w:textAlignment w:val="top"/>
    </w:pPr>
    <w:rPr>
      <w:rFonts w:ascii="Arial Unicode MS" w:eastAsia="Arial Unicode MS" w:hAnsi="Arial Unicode MS"/>
    </w:rPr>
  </w:style>
  <w:style w:type="paragraph" w:customStyle="1" w:styleId="xl63">
    <w:name w:val="xl63"/>
    <w:basedOn w:val="a7"/>
    <w:rsid w:val="00FC0661"/>
    <w:pPr>
      <w:pBdr>
        <w:right w:val="single" w:sz="4" w:space="0" w:color="auto"/>
      </w:pBdr>
      <w:spacing w:before="100" w:after="100"/>
      <w:ind w:firstLine="0"/>
      <w:jc w:val="left"/>
      <w:textAlignment w:val="top"/>
    </w:pPr>
    <w:rPr>
      <w:rFonts w:ascii="Arial Unicode MS" w:eastAsia="Arial Unicode MS" w:hAnsi="Arial Unicode MS"/>
    </w:rPr>
  </w:style>
  <w:style w:type="paragraph" w:customStyle="1" w:styleId="font0">
    <w:name w:val="font0"/>
    <w:basedOn w:val="a7"/>
    <w:rsid w:val="00FC0661"/>
    <w:pPr>
      <w:spacing w:before="100" w:after="100"/>
      <w:ind w:firstLine="0"/>
      <w:jc w:val="left"/>
    </w:pPr>
    <w:rPr>
      <w:rFonts w:ascii="Arial" w:eastAsia="Arial Unicode MS" w:hAnsi="Arial"/>
    </w:rPr>
  </w:style>
  <w:style w:type="paragraph" w:customStyle="1" w:styleId="xl64">
    <w:name w:val="xl64"/>
    <w:basedOn w:val="a7"/>
    <w:rsid w:val="00FC0661"/>
    <w:pPr>
      <w:pBdr>
        <w:right w:val="single" w:sz="4" w:space="0" w:color="auto"/>
      </w:pBdr>
      <w:spacing w:before="100" w:after="100"/>
      <w:ind w:firstLine="0"/>
      <w:jc w:val="center"/>
    </w:pPr>
    <w:rPr>
      <w:rFonts w:ascii="Arial Unicode MS" w:eastAsia="Arial Unicode MS" w:hAnsi="Arial Unicode MS"/>
    </w:rPr>
  </w:style>
  <w:style w:type="paragraph" w:customStyle="1" w:styleId="xl65">
    <w:name w:val="xl65"/>
    <w:basedOn w:val="a7"/>
    <w:rsid w:val="00FC0661"/>
    <w:pPr>
      <w:pBdr>
        <w:right w:val="single" w:sz="4" w:space="0" w:color="auto"/>
      </w:pBdr>
      <w:spacing w:before="100" w:after="100"/>
      <w:ind w:firstLine="0"/>
      <w:jc w:val="center"/>
      <w:textAlignment w:val="top"/>
    </w:pPr>
    <w:rPr>
      <w:rFonts w:ascii="Arial Unicode MS" w:eastAsia="Arial Unicode MS" w:hAnsi="Arial Unicode MS"/>
    </w:rPr>
  </w:style>
  <w:style w:type="paragraph" w:customStyle="1" w:styleId="xl66">
    <w:name w:val="xl66"/>
    <w:basedOn w:val="a7"/>
    <w:rsid w:val="00FC0661"/>
    <w:pPr>
      <w:pBdr>
        <w:right w:val="single" w:sz="4" w:space="0" w:color="auto"/>
      </w:pBdr>
      <w:spacing w:before="100" w:after="100"/>
      <w:ind w:firstLine="0"/>
      <w:jc w:val="center"/>
      <w:textAlignment w:val="top"/>
    </w:pPr>
    <w:rPr>
      <w:rFonts w:ascii="Arial Unicode MS" w:eastAsia="Arial Unicode MS" w:hAnsi="Arial Unicode MS"/>
    </w:rPr>
  </w:style>
  <w:style w:type="paragraph" w:customStyle="1" w:styleId="xl67">
    <w:name w:val="xl67"/>
    <w:basedOn w:val="a7"/>
    <w:rsid w:val="00FC0661"/>
    <w:pPr>
      <w:pBdr>
        <w:top w:val="single" w:sz="4" w:space="0" w:color="auto"/>
        <w:left w:val="single" w:sz="4" w:space="0" w:color="auto"/>
        <w:bottom w:val="single" w:sz="4" w:space="0" w:color="auto"/>
        <w:right w:val="single" w:sz="4" w:space="0" w:color="auto"/>
      </w:pBdr>
      <w:spacing w:before="100" w:after="100"/>
      <w:ind w:firstLine="0"/>
      <w:jc w:val="center"/>
    </w:pPr>
    <w:rPr>
      <w:rFonts w:ascii="Arial Unicode MS" w:eastAsia="Arial Unicode MS" w:hAnsi="Arial Unicode MS"/>
    </w:rPr>
  </w:style>
  <w:style w:type="paragraph" w:customStyle="1" w:styleId="xl68">
    <w:name w:val="xl68"/>
    <w:basedOn w:val="a7"/>
    <w:rsid w:val="00FC0661"/>
    <w:pPr>
      <w:pBdr>
        <w:top w:val="single" w:sz="4" w:space="0" w:color="auto"/>
        <w:bottom w:val="single" w:sz="4" w:space="0" w:color="auto"/>
        <w:right w:val="single" w:sz="4" w:space="0" w:color="auto"/>
      </w:pBdr>
      <w:spacing w:before="100" w:after="100"/>
      <w:ind w:firstLine="0"/>
      <w:jc w:val="center"/>
    </w:pPr>
    <w:rPr>
      <w:rFonts w:ascii="Arial Unicode MS" w:eastAsia="Arial Unicode MS" w:hAnsi="Arial Unicode MS"/>
    </w:rPr>
  </w:style>
  <w:style w:type="paragraph" w:customStyle="1" w:styleId="xl69">
    <w:name w:val="xl69"/>
    <w:basedOn w:val="a7"/>
    <w:rsid w:val="00FC0661"/>
    <w:pPr>
      <w:pBdr>
        <w:top w:val="single" w:sz="4" w:space="0" w:color="auto"/>
        <w:bottom w:val="single" w:sz="4" w:space="0" w:color="auto"/>
        <w:right w:val="single" w:sz="4" w:space="0" w:color="auto"/>
      </w:pBdr>
      <w:spacing w:before="100" w:after="100"/>
      <w:ind w:firstLine="0"/>
      <w:jc w:val="center"/>
    </w:pPr>
    <w:rPr>
      <w:rFonts w:ascii="Arial Unicode MS" w:eastAsia="Arial Unicode MS" w:hAnsi="Arial Unicode MS"/>
    </w:rPr>
  </w:style>
  <w:style w:type="paragraph" w:customStyle="1" w:styleId="xl70">
    <w:name w:val="xl70"/>
    <w:basedOn w:val="a7"/>
    <w:rsid w:val="00FC0661"/>
    <w:pPr>
      <w:pBdr>
        <w:right w:val="single" w:sz="4" w:space="0" w:color="auto"/>
      </w:pBdr>
      <w:spacing w:before="100" w:after="100"/>
      <w:ind w:firstLine="0"/>
      <w:jc w:val="left"/>
    </w:pPr>
    <w:rPr>
      <w:rFonts w:ascii="Arial Unicode MS" w:eastAsia="Arial Unicode MS" w:hAnsi="Arial Unicode MS"/>
    </w:rPr>
  </w:style>
  <w:style w:type="paragraph" w:customStyle="1" w:styleId="xl71">
    <w:name w:val="xl71"/>
    <w:basedOn w:val="a7"/>
    <w:rsid w:val="00FC0661"/>
    <w:pPr>
      <w:pBdr>
        <w:bottom w:val="single" w:sz="4" w:space="0" w:color="auto"/>
        <w:right w:val="single" w:sz="4" w:space="0" w:color="auto"/>
      </w:pBdr>
      <w:spacing w:before="100" w:after="100"/>
      <w:ind w:firstLine="0"/>
      <w:jc w:val="left"/>
    </w:pPr>
    <w:rPr>
      <w:rFonts w:ascii="Arial Unicode MS" w:eastAsia="Arial Unicode MS" w:hAnsi="Arial Unicode MS"/>
    </w:rPr>
  </w:style>
  <w:style w:type="paragraph" w:customStyle="1" w:styleId="xl72">
    <w:name w:val="xl72"/>
    <w:basedOn w:val="a7"/>
    <w:rsid w:val="00FC0661"/>
    <w:pPr>
      <w:pBdr>
        <w:top w:val="single" w:sz="4" w:space="0" w:color="auto"/>
        <w:left w:val="single" w:sz="4" w:space="0" w:color="auto"/>
        <w:right w:val="single" w:sz="4" w:space="0" w:color="auto"/>
      </w:pBdr>
      <w:spacing w:before="100" w:after="100"/>
      <w:ind w:firstLine="0"/>
      <w:jc w:val="left"/>
    </w:pPr>
    <w:rPr>
      <w:rFonts w:ascii="Arial Unicode MS" w:eastAsia="Arial Unicode MS" w:hAnsi="Arial Unicode MS"/>
    </w:rPr>
  </w:style>
  <w:style w:type="paragraph" w:customStyle="1" w:styleId="xl73">
    <w:name w:val="xl73"/>
    <w:basedOn w:val="a7"/>
    <w:rsid w:val="00FC0661"/>
    <w:pPr>
      <w:pBdr>
        <w:left w:val="single" w:sz="4" w:space="0" w:color="auto"/>
        <w:right w:val="single" w:sz="4" w:space="0" w:color="auto"/>
      </w:pBdr>
      <w:spacing w:before="100" w:after="100"/>
      <w:ind w:firstLine="0"/>
      <w:jc w:val="left"/>
    </w:pPr>
    <w:rPr>
      <w:rFonts w:ascii="Arial" w:eastAsia="Arial Unicode MS" w:hAnsi="Arial"/>
      <w:sz w:val="22"/>
    </w:rPr>
  </w:style>
  <w:style w:type="paragraph" w:customStyle="1" w:styleId="xl74">
    <w:name w:val="xl74"/>
    <w:basedOn w:val="a7"/>
    <w:rsid w:val="00FC0661"/>
    <w:pPr>
      <w:pBdr>
        <w:top w:val="single" w:sz="4" w:space="0" w:color="auto"/>
        <w:left w:val="single" w:sz="4" w:space="0" w:color="auto"/>
        <w:bottom w:val="single" w:sz="4" w:space="0" w:color="auto"/>
        <w:right w:val="single" w:sz="4" w:space="0" w:color="auto"/>
      </w:pBdr>
      <w:spacing w:before="100" w:after="100"/>
      <w:ind w:firstLine="0"/>
      <w:jc w:val="left"/>
    </w:pPr>
    <w:rPr>
      <w:rFonts w:ascii="Arial" w:eastAsia="Arial Unicode MS" w:hAnsi="Arial"/>
      <w:sz w:val="22"/>
    </w:rPr>
  </w:style>
  <w:style w:type="paragraph" w:customStyle="1" w:styleId="xl75">
    <w:name w:val="xl75"/>
    <w:basedOn w:val="a7"/>
    <w:rsid w:val="00FC0661"/>
    <w:pPr>
      <w:pBdr>
        <w:top w:val="single" w:sz="4" w:space="0" w:color="auto"/>
        <w:left w:val="single" w:sz="4" w:space="0" w:color="auto"/>
        <w:bottom w:val="single" w:sz="4" w:space="0" w:color="auto"/>
        <w:right w:val="single" w:sz="4" w:space="0" w:color="auto"/>
      </w:pBdr>
      <w:spacing w:before="100" w:after="100"/>
      <w:ind w:firstLine="0"/>
      <w:jc w:val="left"/>
    </w:pPr>
    <w:rPr>
      <w:rFonts w:ascii="Arial Unicode MS" w:eastAsia="Arial Unicode MS" w:hAnsi="Arial Unicode MS"/>
    </w:rPr>
  </w:style>
  <w:style w:type="paragraph" w:customStyle="1" w:styleId="xl76">
    <w:name w:val="xl76"/>
    <w:basedOn w:val="a7"/>
    <w:rsid w:val="00FC0661"/>
    <w:pPr>
      <w:pBdr>
        <w:top w:val="single" w:sz="4" w:space="0" w:color="auto"/>
        <w:left w:val="single" w:sz="4" w:space="0" w:color="auto"/>
        <w:bottom w:val="single" w:sz="4" w:space="0" w:color="auto"/>
        <w:right w:val="single" w:sz="4" w:space="0" w:color="auto"/>
      </w:pBdr>
      <w:spacing w:before="100" w:after="100"/>
      <w:ind w:firstLine="0"/>
      <w:jc w:val="center"/>
    </w:pPr>
    <w:rPr>
      <w:rFonts w:ascii="Arial Unicode MS" w:eastAsia="Arial Unicode MS" w:hAnsi="Arial Unicode MS"/>
    </w:rPr>
  </w:style>
  <w:style w:type="paragraph" w:customStyle="1" w:styleId="xl23">
    <w:name w:val="xl23"/>
    <w:basedOn w:val="a7"/>
    <w:rsid w:val="00FC0661"/>
    <w:pPr>
      <w:spacing w:before="100" w:after="100"/>
      <w:ind w:firstLine="0"/>
      <w:jc w:val="left"/>
    </w:pPr>
    <w:rPr>
      <w:rFonts w:ascii="Arial" w:eastAsia="Arial Unicode MS" w:hAnsi="Arial"/>
    </w:rPr>
  </w:style>
  <w:style w:type="paragraph" w:customStyle="1" w:styleId="xl77">
    <w:name w:val="xl77"/>
    <w:basedOn w:val="a7"/>
    <w:rsid w:val="00FC0661"/>
    <w:pPr>
      <w:pBdr>
        <w:left w:val="single" w:sz="4" w:space="0" w:color="auto"/>
        <w:bottom w:val="single" w:sz="4" w:space="0" w:color="auto"/>
        <w:right w:val="single" w:sz="4" w:space="0" w:color="auto"/>
      </w:pBdr>
      <w:spacing w:before="100" w:after="100"/>
      <w:ind w:firstLine="0"/>
      <w:jc w:val="left"/>
    </w:pPr>
    <w:rPr>
      <w:rFonts w:ascii="Arial Unicode MS" w:eastAsia="Arial Unicode MS" w:hAnsi="Arial Unicode MS"/>
    </w:rPr>
  </w:style>
  <w:style w:type="paragraph" w:customStyle="1" w:styleId="xl78">
    <w:name w:val="xl78"/>
    <w:basedOn w:val="a7"/>
    <w:rsid w:val="00FC0661"/>
    <w:pPr>
      <w:pBdr>
        <w:left w:val="single" w:sz="4" w:space="0" w:color="auto"/>
      </w:pBdr>
      <w:spacing w:before="100" w:after="100"/>
      <w:ind w:firstLine="0"/>
      <w:jc w:val="left"/>
    </w:pPr>
    <w:rPr>
      <w:rFonts w:ascii="Arial Unicode MS" w:eastAsia="Arial Unicode MS" w:hAnsi="Arial Unicode MS"/>
    </w:rPr>
  </w:style>
  <w:style w:type="paragraph" w:customStyle="1" w:styleId="navigation">
    <w:name w:val="navigation"/>
    <w:basedOn w:val="a7"/>
    <w:rsid w:val="00FC0661"/>
    <w:pPr>
      <w:spacing w:before="100" w:beforeAutospacing="1" w:after="100" w:afterAutospacing="1"/>
      <w:ind w:firstLine="0"/>
      <w:jc w:val="left"/>
    </w:pPr>
    <w:rPr>
      <w:rFonts w:ascii="Arial Unicode MS" w:eastAsia="Arial Unicode MS" w:hAnsi="Arial Unicode MS" w:cs="Arial Unicode MS"/>
    </w:rPr>
  </w:style>
  <w:style w:type="paragraph" w:customStyle="1" w:styleId="CM1">
    <w:name w:val="CM1"/>
    <w:basedOn w:val="Default"/>
    <w:next w:val="Default"/>
    <w:rsid w:val="00FC0661"/>
    <w:pPr>
      <w:widowControl w:val="0"/>
    </w:pPr>
    <w:rPr>
      <w:rFonts w:cs="Times New Roman"/>
      <w:color w:val="auto"/>
    </w:rPr>
  </w:style>
  <w:style w:type="paragraph" w:customStyle="1" w:styleId="affffffffc">
    <w:name w:val="Пояснения к формуле"/>
    <w:basedOn w:val="a7"/>
    <w:next w:val="a7"/>
    <w:rsid w:val="00FC0661"/>
    <w:pPr>
      <w:tabs>
        <w:tab w:val="left" w:pos="851"/>
      </w:tabs>
      <w:spacing w:before="60" w:after="60" w:line="360" w:lineRule="auto"/>
      <w:ind w:firstLine="0"/>
    </w:pPr>
    <w:rPr>
      <w:rFonts w:ascii="Arial" w:hAnsi="Arial"/>
    </w:rPr>
  </w:style>
  <w:style w:type="character" w:customStyle="1" w:styleId="WW8Num26z0">
    <w:name w:val="WW8Num26z0"/>
    <w:rsid w:val="00FC0661"/>
    <w:rPr>
      <w:rFonts w:ascii="Symbol" w:hAnsi="Symbol"/>
    </w:rPr>
  </w:style>
  <w:style w:type="character" w:customStyle="1" w:styleId="114">
    <w:name w:val="Знак Знак11"/>
    <w:rsid w:val="00FC0661"/>
    <w:rPr>
      <w:rFonts w:ascii="Arial" w:hAnsi="Arial"/>
      <w:b/>
      <w:sz w:val="28"/>
      <w:lang w:val="ru-RU" w:eastAsia="ru-RU" w:bidi="ar-SA"/>
    </w:rPr>
  </w:style>
  <w:style w:type="character" w:customStyle="1" w:styleId="200">
    <w:name w:val="Знак Знак20"/>
    <w:rsid w:val="00FC0661"/>
    <w:rPr>
      <w:rFonts w:ascii="Arial" w:eastAsia="Times New Roman" w:hAnsi="Arial"/>
      <w:b/>
      <w:sz w:val="24"/>
    </w:rPr>
  </w:style>
  <w:style w:type="paragraph" w:customStyle="1" w:styleId="affffffffd">
    <w:name w:val="нумерованный список"/>
    <w:basedOn w:val="affffff7"/>
    <w:link w:val="affffffffe"/>
    <w:qFormat/>
    <w:rsid w:val="00FC0661"/>
    <w:pPr>
      <w:tabs>
        <w:tab w:val="clear" w:pos="717"/>
        <w:tab w:val="num" w:pos="360"/>
      </w:tabs>
      <w:ind w:left="360" w:hanging="360"/>
    </w:pPr>
  </w:style>
  <w:style w:type="character" w:customStyle="1" w:styleId="affffffffe">
    <w:name w:val="нумерованный список Знак"/>
    <w:link w:val="affffffffd"/>
    <w:rsid w:val="00FC0661"/>
    <w:rPr>
      <w:rFonts w:ascii="Arial" w:hAnsi="Arial"/>
    </w:rPr>
  </w:style>
  <w:style w:type="paragraph" w:customStyle="1" w:styleId="xl79">
    <w:name w:val="xl79"/>
    <w:basedOn w:val="a7"/>
    <w:rsid w:val="00FC0661"/>
    <w:pPr>
      <w:pBdr>
        <w:top w:val="single" w:sz="4" w:space="0" w:color="auto"/>
        <w:left w:val="single" w:sz="4" w:space="0" w:color="auto"/>
        <w:right w:val="single" w:sz="4" w:space="0" w:color="auto"/>
      </w:pBdr>
      <w:spacing w:before="100" w:beforeAutospacing="1" w:after="100" w:afterAutospacing="1"/>
      <w:ind w:firstLine="0"/>
      <w:jc w:val="left"/>
    </w:pPr>
  </w:style>
  <w:style w:type="paragraph" w:customStyle="1" w:styleId="xl80">
    <w:name w:val="xl80"/>
    <w:basedOn w:val="a7"/>
    <w:rsid w:val="00FC0661"/>
    <w:pPr>
      <w:pBdr>
        <w:top w:val="single" w:sz="4" w:space="0" w:color="auto"/>
        <w:left w:val="single" w:sz="4" w:space="0" w:color="auto"/>
        <w:right w:val="single" w:sz="4" w:space="0" w:color="auto"/>
      </w:pBdr>
      <w:spacing w:before="100" w:beforeAutospacing="1" w:after="100" w:afterAutospacing="1"/>
      <w:ind w:firstLine="0"/>
      <w:jc w:val="center"/>
    </w:pPr>
    <w:rPr>
      <w:rFonts w:ascii="Arial" w:hAnsi="Arial" w:cs="Arial"/>
      <w:sz w:val="20"/>
      <w:szCs w:val="20"/>
    </w:rPr>
  </w:style>
  <w:style w:type="paragraph" w:customStyle="1" w:styleId="xl81">
    <w:name w:val="xl81"/>
    <w:basedOn w:val="a7"/>
    <w:rsid w:val="00FC0661"/>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ind w:firstLine="0"/>
      <w:jc w:val="center"/>
    </w:pPr>
    <w:rPr>
      <w:rFonts w:ascii="Arial" w:hAnsi="Arial" w:cs="Arial"/>
      <w:sz w:val="20"/>
      <w:szCs w:val="20"/>
    </w:rPr>
  </w:style>
  <w:style w:type="paragraph" w:customStyle="1" w:styleId="xl82">
    <w:name w:val="xl82"/>
    <w:basedOn w:val="a7"/>
    <w:rsid w:val="00FC0661"/>
    <w:pPr>
      <w:pBdr>
        <w:left w:val="single" w:sz="4" w:space="0" w:color="auto"/>
        <w:right w:val="single" w:sz="4" w:space="0" w:color="auto"/>
      </w:pBdr>
      <w:shd w:val="clear" w:color="000000" w:fill="FFFF00"/>
      <w:spacing w:before="100" w:beforeAutospacing="1" w:after="100" w:afterAutospacing="1"/>
      <w:ind w:firstLine="0"/>
      <w:jc w:val="center"/>
    </w:pPr>
    <w:rPr>
      <w:rFonts w:ascii="Arial" w:hAnsi="Arial" w:cs="Arial"/>
      <w:sz w:val="20"/>
      <w:szCs w:val="20"/>
    </w:rPr>
  </w:style>
  <w:style w:type="paragraph" w:customStyle="1" w:styleId="xl83">
    <w:name w:val="xl83"/>
    <w:basedOn w:val="a7"/>
    <w:rsid w:val="00FC0661"/>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84">
    <w:name w:val="xl84"/>
    <w:basedOn w:val="a7"/>
    <w:rsid w:val="00FC0661"/>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85">
    <w:name w:val="xl85"/>
    <w:basedOn w:val="a7"/>
    <w:rsid w:val="00FC0661"/>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86">
    <w:name w:val="xl86"/>
    <w:basedOn w:val="a7"/>
    <w:rsid w:val="00FC0661"/>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left"/>
    </w:pPr>
    <w:rPr>
      <w:rFonts w:ascii="Arial" w:hAnsi="Arial" w:cs="Arial"/>
      <w:sz w:val="20"/>
      <w:szCs w:val="20"/>
    </w:rPr>
  </w:style>
  <w:style w:type="paragraph" w:customStyle="1" w:styleId="xl87">
    <w:name w:val="xl87"/>
    <w:basedOn w:val="a7"/>
    <w:rsid w:val="00FC066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ascii="Arial" w:hAnsi="Arial" w:cs="Arial"/>
      <w:sz w:val="20"/>
      <w:szCs w:val="20"/>
    </w:rPr>
  </w:style>
  <w:style w:type="paragraph" w:customStyle="1" w:styleId="xl88">
    <w:name w:val="xl88"/>
    <w:basedOn w:val="a7"/>
    <w:rsid w:val="00FC0661"/>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center"/>
    </w:pPr>
    <w:rPr>
      <w:rFonts w:ascii="Arial" w:hAnsi="Arial" w:cs="Arial"/>
      <w:sz w:val="20"/>
      <w:szCs w:val="20"/>
    </w:rPr>
  </w:style>
  <w:style w:type="paragraph" w:customStyle="1" w:styleId="xl89">
    <w:name w:val="xl89"/>
    <w:basedOn w:val="a7"/>
    <w:rsid w:val="00FC0661"/>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ind w:firstLine="0"/>
      <w:jc w:val="center"/>
    </w:pPr>
    <w:rPr>
      <w:rFonts w:ascii="Arial" w:hAnsi="Arial" w:cs="Arial"/>
      <w:sz w:val="20"/>
      <w:szCs w:val="20"/>
    </w:rPr>
  </w:style>
  <w:style w:type="paragraph" w:customStyle="1" w:styleId="xl90">
    <w:name w:val="xl90"/>
    <w:basedOn w:val="a7"/>
    <w:rsid w:val="00FC0661"/>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ind w:firstLine="0"/>
      <w:jc w:val="center"/>
    </w:pPr>
    <w:rPr>
      <w:sz w:val="20"/>
      <w:szCs w:val="20"/>
    </w:rPr>
  </w:style>
  <w:style w:type="paragraph" w:customStyle="1" w:styleId="xl91">
    <w:name w:val="xl91"/>
    <w:basedOn w:val="a7"/>
    <w:rsid w:val="00FC0661"/>
    <w:pPr>
      <w:pBdr>
        <w:left w:val="single" w:sz="8" w:space="0" w:color="auto"/>
        <w:right w:val="single" w:sz="4" w:space="0" w:color="auto"/>
      </w:pBdr>
      <w:shd w:val="clear" w:color="000000" w:fill="FFFF00"/>
      <w:spacing w:before="100" w:beforeAutospacing="1" w:after="100" w:afterAutospacing="1"/>
      <w:ind w:firstLine="0"/>
      <w:jc w:val="center"/>
    </w:pPr>
    <w:rPr>
      <w:rFonts w:ascii="Arial" w:hAnsi="Arial" w:cs="Arial"/>
      <w:sz w:val="20"/>
      <w:szCs w:val="20"/>
    </w:rPr>
  </w:style>
  <w:style w:type="paragraph" w:customStyle="1" w:styleId="xl92">
    <w:name w:val="xl92"/>
    <w:basedOn w:val="a7"/>
    <w:rsid w:val="00FC0661"/>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ind w:firstLine="0"/>
      <w:jc w:val="center"/>
    </w:pPr>
    <w:rPr>
      <w:rFonts w:ascii="Arial" w:hAnsi="Arial" w:cs="Arial"/>
      <w:sz w:val="20"/>
      <w:szCs w:val="20"/>
    </w:rPr>
  </w:style>
  <w:style w:type="paragraph" w:customStyle="1" w:styleId="xl93">
    <w:name w:val="xl93"/>
    <w:basedOn w:val="a7"/>
    <w:rsid w:val="00FC0661"/>
    <w:pPr>
      <w:pBdr>
        <w:top w:val="single" w:sz="4" w:space="0" w:color="auto"/>
        <w:left w:val="single" w:sz="8" w:space="0" w:color="auto"/>
        <w:bottom w:val="single" w:sz="8" w:space="0" w:color="auto"/>
        <w:right w:val="single" w:sz="4" w:space="0" w:color="auto"/>
      </w:pBdr>
      <w:shd w:val="clear" w:color="000000" w:fill="FFFF00"/>
      <w:spacing w:before="100" w:beforeAutospacing="1" w:after="100" w:afterAutospacing="1"/>
      <w:ind w:firstLine="0"/>
      <w:jc w:val="center"/>
    </w:pPr>
    <w:rPr>
      <w:rFonts w:ascii="Arial" w:hAnsi="Arial" w:cs="Arial"/>
      <w:sz w:val="20"/>
      <w:szCs w:val="20"/>
    </w:rPr>
  </w:style>
  <w:style w:type="paragraph" w:customStyle="1" w:styleId="xl94">
    <w:name w:val="xl94"/>
    <w:basedOn w:val="a7"/>
    <w:rsid w:val="00FC0661"/>
    <w:pPr>
      <w:pBdr>
        <w:left w:val="single" w:sz="4" w:space="0" w:color="auto"/>
        <w:bottom w:val="single" w:sz="8" w:space="0" w:color="auto"/>
        <w:right w:val="single" w:sz="4" w:space="0" w:color="auto"/>
      </w:pBdr>
      <w:shd w:val="clear" w:color="000000" w:fill="FFFF00"/>
      <w:spacing w:before="100" w:beforeAutospacing="1" w:after="100" w:afterAutospacing="1"/>
      <w:ind w:firstLine="0"/>
      <w:jc w:val="center"/>
    </w:pPr>
    <w:rPr>
      <w:rFonts w:ascii="Arial" w:hAnsi="Arial" w:cs="Arial"/>
      <w:sz w:val="20"/>
      <w:szCs w:val="20"/>
    </w:rPr>
  </w:style>
  <w:style w:type="paragraph" w:customStyle="1" w:styleId="xl95">
    <w:name w:val="xl95"/>
    <w:basedOn w:val="a7"/>
    <w:rsid w:val="00FC0661"/>
    <w:pPr>
      <w:pBdr>
        <w:top w:val="single" w:sz="4" w:space="0" w:color="auto"/>
        <w:left w:val="single" w:sz="4" w:space="0" w:color="auto"/>
        <w:bottom w:val="single" w:sz="8" w:space="0" w:color="auto"/>
        <w:right w:val="single" w:sz="8" w:space="0" w:color="auto"/>
      </w:pBdr>
      <w:shd w:val="clear" w:color="000000" w:fill="FFFF00"/>
      <w:spacing w:before="100" w:beforeAutospacing="1" w:after="100" w:afterAutospacing="1"/>
      <w:ind w:firstLine="0"/>
      <w:jc w:val="center"/>
    </w:pPr>
    <w:rPr>
      <w:rFonts w:ascii="Arial" w:hAnsi="Arial" w:cs="Arial"/>
      <w:b/>
      <w:bCs/>
      <w:sz w:val="20"/>
      <w:szCs w:val="20"/>
    </w:rPr>
  </w:style>
  <w:style w:type="paragraph" w:customStyle="1" w:styleId="xl96">
    <w:name w:val="xl96"/>
    <w:basedOn w:val="a7"/>
    <w:rsid w:val="00FC066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rFonts w:ascii="Arial" w:hAnsi="Arial" w:cs="Arial"/>
      <w:sz w:val="20"/>
      <w:szCs w:val="20"/>
    </w:rPr>
  </w:style>
  <w:style w:type="paragraph" w:customStyle="1" w:styleId="xl97">
    <w:name w:val="xl97"/>
    <w:basedOn w:val="a7"/>
    <w:rsid w:val="00FC0661"/>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left"/>
      <w:textAlignment w:val="center"/>
    </w:pPr>
    <w:rPr>
      <w:rFonts w:ascii="Arial" w:hAnsi="Arial" w:cs="Arial"/>
      <w:sz w:val="20"/>
      <w:szCs w:val="20"/>
    </w:rPr>
  </w:style>
  <w:style w:type="paragraph" w:customStyle="1" w:styleId="xl98">
    <w:name w:val="xl98"/>
    <w:basedOn w:val="a7"/>
    <w:rsid w:val="00FC0661"/>
    <w:pPr>
      <w:pBdr>
        <w:left w:val="single" w:sz="4" w:space="0" w:color="auto"/>
        <w:right w:val="single" w:sz="4" w:space="0" w:color="auto"/>
      </w:pBdr>
      <w:spacing w:before="100" w:beforeAutospacing="1" w:after="100" w:afterAutospacing="1"/>
      <w:ind w:firstLine="0"/>
      <w:jc w:val="left"/>
    </w:pPr>
    <w:rPr>
      <w:rFonts w:ascii="Arial" w:hAnsi="Arial" w:cs="Arial"/>
      <w:sz w:val="20"/>
      <w:szCs w:val="20"/>
    </w:rPr>
  </w:style>
  <w:style w:type="paragraph" w:customStyle="1" w:styleId="xl99">
    <w:name w:val="xl99"/>
    <w:basedOn w:val="a7"/>
    <w:rsid w:val="00FC0661"/>
    <w:pPr>
      <w:pBdr>
        <w:left w:val="single" w:sz="4" w:space="0" w:color="auto"/>
        <w:right w:val="single" w:sz="4" w:space="0" w:color="auto"/>
      </w:pBdr>
      <w:spacing w:before="100" w:beforeAutospacing="1" w:after="100" w:afterAutospacing="1"/>
      <w:ind w:firstLine="0"/>
      <w:jc w:val="left"/>
    </w:pPr>
  </w:style>
  <w:style w:type="paragraph" w:customStyle="1" w:styleId="xl100">
    <w:name w:val="xl100"/>
    <w:basedOn w:val="a7"/>
    <w:rsid w:val="00FC0661"/>
    <w:pPr>
      <w:pBdr>
        <w:left w:val="single" w:sz="4" w:space="0" w:color="auto"/>
        <w:right w:val="single" w:sz="4" w:space="0" w:color="auto"/>
      </w:pBdr>
      <w:spacing w:before="100" w:beforeAutospacing="1" w:after="100" w:afterAutospacing="1"/>
      <w:ind w:firstLine="0"/>
      <w:jc w:val="center"/>
    </w:pPr>
    <w:rPr>
      <w:rFonts w:ascii="Arial" w:hAnsi="Arial" w:cs="Arial"/>
      <w:sz w:val="20"/>
      <w:szCs w:val="20"/>
    </w:rPr>
  </w:style>
  <w:style w:type="paragraph" w:customStyle="1" w:styleId="xl101">
    <w:name w:val="xl101"/>
    <w:basedOn w:val="a7"/>
    <w:rsid w:val="00FC0661"/>
    <w:pPr>
      <w:pBdr>
        <w:top w:val="single" w:sz="8" w:space="0" w:color="auto"/>
        <w:left w:val="single" w:sz="8" w:space="0" w:color="auto"/>
        <w:bottom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02">
    <w:name w:val="xl102"/>
    <w:basedOn w:val="a7"/>
    <w:rsid w:val="00FC0661"/>
    <w:pPr>
      <w:pBdr>
        <w:top w:val="single" w:sz="8"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03">
    <w:name w:val="xl103"/>
    <w:basedOn w:val="a7"/>
    <w:rsid w:val="00FC0661"/>
    <w:pPr>
      <w:pBdr>
        <w:top w:val="single" w:sz="8"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left"/>
    </w:pPr>
    <w:rPr>
      <w:rFonts w:ascii="Arial" w:hAnsi="Arial" w:cs="Arial"/>
      <w:sz w:val="20"/>
      <w:szCs w:val="20"/>
    </w:rPr>
  </w:style>
  <w:style w:type="paragraph" w:customStyle="1" w:styleId="xl104">
    <w:name w:val="xl104"/>
    <w:basedOn w:val="a7"/>
    <w:rsid w:val="00FC0661"/>
    <w:pPr>
      <w:pBdr>
        <w:top w:val="single" w:sz="8"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05">
    <w:name w:val="xl105"/>
    <w:basedOn w:val="a7"/>
    <w:rsid w:val="00FC0661"/>
    <w:pPr>
      <w:pBdr>
        <w:top w:val="single" w:sz="8" w:space="0" w:color="auto"/>
        <w:left w:val="single" w:sz="4" w:space="0" w:color="auto"/>
        <w:bottom w:val="single" w:sz="4" w:space="0" w:color="auto"/>
        <w:right w:val="single" w:sz="8"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06">
    <w:name w:val="xl106"/>
    <w:basedOn w:val="a7"/>
    <w:rsid w:val="00FC0661"/>
    <w:pPr>
      <w:pBdr>
        <w:top w:val="single" w:sz="4" w:space="0" w:color="auto"/>
        <w:left w:val="single" w:sz="8" w:space="0" w:color="auto"/>
        <w:bottom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07">
    <w:name w:val="xl107"/>
    <w:basedOn w:val="a7"/>
    <w:rsid w:val="00FC0661"/>
    <w:pPr>
      <w:pBdr>
        <w:top w:val="single" w:sz="4" w:space="0" w:color="auto"/>
        <w:left w:val="single" w:sz="4" w:space="0" w:color="auto"/>
        <w:bottom w:val="single" w:sz="4" w:space="0" w:color="auto"/>
        <w:right w:val="single" w:sz="8" w:space="0" w:color="auto"/>
      </w:pBdr>
      <w:shd w:val="clear" w:color="000000" w:fill="F2DCDB"/>
      <w:spacing w:before="100" w:beforeAutospacing="1" w:after="100" w:afterAutospacing="1"/>
      <w:ind w:firstLine="0"/>
      <w:jc w:val="center"/>
    </w:pPr>
    <w:rPr>
      <w:sz w:val="20"/>
      <w:szCs w:val="20"/>
    </w:rPr>
  </w:style>
  <w:style w:type="paragraph" w:customStyle="1" w:styleId="xl108">
    <w:name w:val="xl108"/>
    <w:basedOn w:val="a7"/>
    <w:rsid w:val="00FC0661"/>
    <w:pPr>
      <w:pBdr>
        <w:top w:val="single" w:sz="4" w:space="0" w:color="auto"/>
        <w:left w:val="single" w:sz="8" w:space="0" w:color="auto"/>
        <w:bottom w:val="single" w:sz="8" w:space="0" w:color="auto"/>
        <w:right w:val="single" w:sz="4" w:space="0" w:color="auto"/>
      </w:pBdr>
      <w:shd w:val="clear" w:color="000000" w:fill="F2DCDB"/>
      <w:spacing w:before="100" w:beforeAutospacing="1" w:after="100" w:afterAutospacing="1"/>
      <w:ind w:firstLine="0"/>
      <w:jc w:val="left"/>
    </w:pPr>
  </w:style>
  <w:style w:type="paragraph" w:customStyle="1" w:styleId="xl109">
    <w:name w:val="xl109"/>
    <w:basedOn w:val="a7"/>
    <w:rsid w:val="00FC0661"/>
    <w:pPr>
      <w:pBdr>
        <w:top w:val="single" w:sz="4" w:space="0" w:color="auto"/>
        <w:left w:val="single" w:sz="4" w:space="0" w:color="auto"/>
        <w:bottom w:val="single" w:sz="8" w:space="0" w:color="auto"/>
        <w:right w:val="single" w:sz="4" w:space="0" w:color="auto"/>
      </w:pBdr>
      <w:shd w:val="clear" w:color="000000" w:fill="F2DCDB"/>
      <w:spacing w:before="100" w:beforeAutospacing="1" w:after="100" w:afterAutospacing="1"/>
      <w:ind w:firstLine="0"/>
      <w:jc w:val="left"/>
    </w:pPr>
  </w:style>
  <w:style w:type="paragraph" w:customStyle="1" w:styleId="xl110">
    <w:name w:val="xl110"/>
    <w:basedOn w:val="a7"/>
    <w:rsid w:val="00FC0661"/>
    <w:pPr>
      <w:pBdr>
        <w:top w:val="single" w:sz="4" w:space="0" w:color="auto"/>
        <w:left w:val="single" w:sz="4" w:space="0" w:color="auto"/>
        <w:bottom w:val="single" w:sz="8"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11">
    <w:name w:val="xl111"/>
    <w:basedOn w:val="a7"/>
    <w:rsid w:val="00FC0661"/>
    <w:pPr>
      <w:pBdr>
        <w:top w:val="single" w:sz="4" w:space="0" w:color="auto"/>
        <w:left w:val="single" w:sz="4" w:space="0" w:color="auto"/>
        <w:bottom w:val="single" w:sz="8"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12">
    <w:name w:val="xl112"/>
    <w:basedOn w:val="a7"/>
    <w:rsid w:val="00FC0661"/>
    <w:pPr>
      <w:pBdr>
        <w:top w:val="single" w:sz="4" w:space="0" w:color="auto"/>
        <w:left w:val="single" w:sz="4" w:space="0" w:color="auto"/>
        <w:bottom w:val="single" w:sz="8" w:space="0" w:color="auto"/>
        <w:right w:val="single" w:sz="8" w:space="0" w:color="auto"/>
      </w:pBdr>
      <w:shd w:val="clear" w:color="000000" w:fill="F2DCDB"/>
      <w:spacing w:before="100" w:beforeAutospacing="1" w:after="100" w:afterAutospacing="1"/>
      <w:ind w:firstLine="0"/>
      <w:jc w:val="center"/>
    </w:pPr>
    <w:rPr>
      <w:rFonts w:ascii="Arial" w:hAnsi="Arial" w:cs="Arial"/>
      <w:b/>
      <w:bCs/>
      <w:sz w:val="20"/>
      <w:szCs w:val="20"/>
    </w:rPr>
  </w:style>
  <w:style w:type="paragraph" w:customStyle="1" w:styleId="xl113">
    <w:name w:val="xl113"/>
    <w:basedOn w:val="a7"/>
    <w:rsid w:val="00FC0661"/>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left"/>
      <w:textAlignment w:val="center"/>
    </w:pPr>
    <w:rPr>
      <w:rFonts w:ascii="Arial" w:hAnsi="Arial" w:cs="Arial"/>
      <w:sz w:val="20"/>
      <w:szCs w:val="20"/>
    </w:rPr>
  </w:style>
  <w:style w:type="paragraph" w:customStyle="1" w:styleId="xl114">
    <w:name w:val="xl114"/>
    <w:basedOn w:val="a7"/>
    <w:rsid w:val="00FC066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ascii="Arial" w:hAnsi="Arial" w:cs="Arial"/>
      <w:sz w:val="20"/>
      <w:szCs w:val="20"/>
    </w:rPr>
  </w:style>
  <w:style w:type="paragraph" w:customStyle="1" w:styleId="xl115">
    <w:name w:val="xl115"/>
    <w:basedOn w:val="a7"/>
    <w:rsid w:val="00FC0661"/>
    <w:pPr>
      <w:pBdr>
        <w:top w:val="single" w:sz="4" w:space="0" w:color="auto"/>
        <w:left w:val="single" w:sz="4" w:space="0" w:color="auto"/>
        <w:bottom w:val="single" w:sz="8" w:space="0" w:color="auto"/>
        <w:right w:val="single" w:sz="8" w:space="0" w:color="auto"/>
      </w:pBdr>
      <w:shd w:val="clear" w:color="000000" w:fill="F2DCDB"/>
      <w:spacing w:before="100" w:beforeAutospacing="1" w:after="100" w:afterAutospacing="1"/>
      <w:ind w:firstLine="0"/>
      <w:jc w:val="center"/>
    </w:pPr>
    <w:rPr>
      <w:rFonts w:ascii="Arial" w:hAnsi="Arial" w:cs="Arial"/>
      <w:b/>
      <w:bCs/>
      <w:sz w:val="20"/>
      <w:szCs w:val="20"/>
    </w:rPr>
  </w:style>
  <w:style w:type="paragraph" w:customStyle="1" w:styleId="xl116">
    <w:name w:val="xl116"/>
    <w:basedOn w:val="a7"/>
    <w:rsid w:val="00FC0661"/>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left"/>
      <w:textAlignment w:val="center"/>
    </w:pPr>
    <w:rPr>
      <w:rFonts w:ascii="Arial" w:hAnsi="Arial" w:cs="Arial"/>
      <w:sz w:val="20"/>
      <w:szCs w:val="20"/>
    </w:rPr>
  </w:style>
  <w:style w:type="paragraph" w:customStyle="1" w:styleId="xl117">
    <w:name w:val="xl117"/>
    <w:basedOn w:val="a7"/>
    <w:rsid w:val="00FC0661"/>
    <w:pPr>
      <w:pBdr>
        <w:top w:val="single" w:sz="4" w:space="0" w:color="auto"/>
        <w:left w:val="single" w:sz="4" w:space="0" w:color="auto"/>
        <w:bottom w:val="single" w:sz="4" w:space="0" w:color="auto"/>
        <w:right w:val="single" w:sz="8"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18">
    <w:name w:val="xl118"/>
    <w:basedOn w:val="a7"/>
    <w:rsid w:val="00FC0661"/>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ind w:firstLine="0"/>
      <w:jc w:val="left"/>
    </w:pPr>
    <w:rPr>
      <w:rFonts w:ascii="Arial" w:hAnsi="Arial" w:cs="Arial"/>
      <w:sz w:val="20"/>
      <w:szCs w:val="20"/>
    </w:rPr>
  </w:style>
  <w:style w:type="paragraph" w:customStyle="1" w:styleId="xl119">
    <w:name w:val="xl119"/>
    <w:basedOn w:val="a7"/>
    <w:rsid w:val="00FC0661"/>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ind w:firstLine="0"/>
      <w:jc w:val="left"/>
    </w:pPr>
  </w:style>
  <w:style w:type="paragraph" w:customStyle="1" w:styleId="xl120">
    <w:name w:val="xl120"/>
    <w:basedOn w:val="a7"/>
    <w:rsid w:val="00FC0661"/>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ind w:firstLine="0"/>
      <w:jc w:val="left"/>
    </w:pPr>
    <w:rPr>
      <w:rFonts w:ascii="Arial" w:hAnsi="Arial" w:cs="Arial"/>
      <w:sz w:val="20"/>
      <w:szCs w:val="20"/>
    </w:rPr>
  </w:style>
  <w:style w:type="paragraph" w:customStyle="1" w:styleId="xl121">
    <w:name w:val="xl121"/>
    <w:basedOn w:val="a7"/>
    <w:rsid w:val="00FC0661"/>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ind w:firstLine="0"/>
      <w:jc w:val="left"/>
    </w:pPr>
  </w:style>
  <w:style w:type="paragraph" w:customStyle="1" w:styleId="xl122">
    <w:name w:val="xl122"/>
    <w:basedOn w:val="a7"/>
    <w:rsid w:val="00FC0661"/>
    <w:pPr>
      <w:pBdr>
        <w:top w:val="single" w:sz="4" w:space="0" w:color="auto"/>
        <w:left w:val="single" w:sz="4" w:space="0" w:color="auto"/>
        <w:bottom w:val="single" w:sz="4" w:space="0" w:color="auto"/>
      </w:pBdr>
      <w:shd w:val="clear" w:color="000000" w:fill="D8E4BC"/>
      <w:spacing w:before="100" w:beforeAutospacing="1" w:after="100" w:afterAutospacing="1"/>
      <w:ind w:firstLine="0"/>
      <w:jc w:val="left"/>
    </w:pPr>
    <w:rPr>
      <w:rFonts w:ascii="Arial" w:hAnsi="Arial" w:cs="Arial"/>
      <w:sz w:val="20"/>
      <w:szCs w:val="20"/>
    </w:rPr>
  </w:style>
  <w:style w:type="paragraph" w:customStyle="1" w:styleId="xl123">
    <w:name w:val="xl123"/>
    <w:basedOn w:val="a7"/>
    <w:rsid w:val="00FC0661"/>
    <w:pPr>
      <w:pBdr>
        <w:top w:val="single" w:sz="4" w:space="0" w:color="auto"/>
        <w:bottom w:val="single" w:sz="4" w:space="0" w:color="auto"/>
      </w:pBdr>
      <w:shd w:val="clear" w:color="000000" w:fill="D8E4BC"/>
      <w:spacing w:before="100" w:beforeAutospacing="1" w:after="100" w:afterAutospacing="1"/>
      <w:ind w:firstLine="0"/>
      <w:jc w:val="left"/>
    </w:pPr>
  </w:style>
  <w:style w:type="paragraph" w:customStyle="1" w:styleId="xl124">
    <w:name w:val="xl124"/>
    <w:basedOn w:val="a7"/>
    <w:rsid w:val="00FC0661"/>
    <w:pPr>
      <w:pBdr>
        <w:top w:val="single" w:sz="8" w:space="0" w:color="auto"/>
        <w:left w:val="single" w:sz="8" w:space="0" w:color="auto"/>
        <w:bottom w:val="single" w:sz="8" w:space="0" w:color="auto"/>
      </w:pBdr>
      <w:spacing w:before="100" w:beforeAutospacing="1" w:after="100" w:afterAutospacing="1"/>
      <w:ind w:firstLine="0"/>
      <w:jc w:val="center"/>
    </w:pPr>
    <w:rPr>
      <w:rFonts w:ascii="Arial" w:hAnsi="Arial" w:cs="Arial"/>
      <w:sz w:val="20"/>
      <w:szCs w:val="20"/>
    </w:rPr>
  </w:style>
  <w:style w:type="paragraph" w:customStyle="1" w:styleId="xl125">
    <w:name w:val="xl125"/>
    <w:basedOn w:val="a7"/>
    <w:rsid w:val="00FC0661"/>
    <w:pPr>
      <w:pBdr>
        <w:top w:val="single" w:sz="8" w:space="0" w:color="auto"/>
        <w:bottom w:val="single" w:sz="8" w:space="0" w:color="auto"/>
      </w:pBdr>
      <w:spacing w:before="100" w:beforeAutospacing="1" w:after="100" w:afterAutospacing="1"/>
      <w:ind w:firstLine="0"/>
      <w:jc w:val="center"/>
    </w:pPr>
    <w:rPr>
      <w:rFonts w:ascii="Arial" w:hAnsi="Arial" w:cs="Arial"/>
      <w:sz w:val="20"/>
      <w:szCs w:val="20"/>
    </w:rPr>
  </w:style>
  <w:style w:type="paragraph" w:customStyle="1" w:styleId="xl126">
    <w:name w:val="xl126"/>
    <w:basedOn w:val="a7"/>
    <w:rsid w:val="00FC0661"/>
    <w:pPr>
      <w:pBdr>
        <w:top w:val="single" w:sz="8" w:space="0" w:color="auto"/>
        <w:bottom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27">
    <w:name w:val="xl127"/>
    <w:basedOn w:val="a7"/>
    <w:rsid w:val="00FC0661"/>
    <w:pPr>
      <w:pBdr>
        <w:top w:val="single" w:sz="8" w:space="0" w:color="auto"/>
        <w:left w:val="single" w:sz="8" w:space="0" w:color="auto"/>
      </w:pBdr>
      <w:spacing w:before="100" w:beforeAutospacing="1" w:after="100" w:afterAutospacing="1"/>
      <w:ind w:firstLine="0"/>
      <w:jc w:val="center"/>
    </w:pPr>
    <w:rPr>
      <w:rFonts w:ascii="Arial" w:hAnsi="Arial" w:cs="Arial"/>
      <w:sz w:val="20"/>
      <w:szCs w:val="20"/>
    </w:rPr>
  </w:style>
  <w:style w:type="paragraph" w:customStyle="1" w:styleId="xl128">
    <w:name w:val="xl128"/>
    <w:basedOn w:val="a7"/>
    <w:rsid w:val="00FC0661"/>
    <w:pPr>
      <w:pBdr>
        <w:top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29">
    <w:name w:val="xl129"/>
    <w:basedOn w:val="a7"/>
    <w:rsid w:val="00FC0661"/>
    <w:pPr>
      <w:pBdr>
        <w:left w:val="single" w:sz="8" w:space="0" w:color="auto"/>
        <w:bottom w:val="single" w:sz="8" w:space="0" w:color="auto"/>
      </w:pBdr>
      <w:spacing w:before="100" w:beforeAutospacing="1" w:after="100" w:afterAutospacing="1"/>
      <w:ind w:firstLine="0"/>
      <w:jc w:val="center"/>
    </w:pPr>
    <w:rPr>
      <w:rFonts w:ascii="Arial" w:hAnsi="Arial" w:cs="Arial"/>
      <w:sz w:val="20"/>
      <w:szCs w:val="20"/>
    </w:rPr>
  </w:style>
  <w:style w:type="paragraph" w:customStyle="1" w:styleId="xl130">
    <w:name w:val="xl130"/>
    <w:basedOn w:val="a7"/>
    <w:rsid w:val="00FC0661"/>
    <w:pPr>
      <w:pBdr>
        <w:bottom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31">
    <w:name w:val="xl131"/>
    <w:basedOn w:val="a7"/>
    <w:rsid w:val="00FC0661"/>
    <w:pPr>
      <w:pBdr>
        <w:top w:val="single" w:sz="8" w:space="0" w:color="auto"/>
        <w:left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32">
    <w:name w:val="xl132"/>
    <w:basedOn w:val="a7"/>
    <w:rsid w:val="00FC0661"/>
    <w:pPr>
      <w:pBdr>
        <w:left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33">
    <w:name w:val="xl133"/>
    <w:basedOn w:val="a7"/>
    <w:rsid w:val="00FC0661"/>
    <w:pPr>
      <w:pBdr>
        <w:top w:val="single" w:sz="8" w:space="0" w:color="auto"/>
        <w:left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34">
    <w:name w:val="xl134"/>
    <w:basedOn w:val="a7"/>
    <w:rsid w:val="00FC0661"/>
    <w:pPr>
      <w:pBdr>
        <w:left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35">
    <w:name w:val="xl135"/>
    <w:basedOn w:val="a7"/>
    <w:rsid w:val="00FC0661"/>
    <w:pPr>
      <w:pBdr>
        <w:top w:val="single" w:sz="4" w:space="0" w:color="auto"/>
        <w:bottom w:val="single" w:sz="4" w:space="0" w:color="auto"/>
        <w:right w:val="single" w:sz="4" w:space="0" w:color="auto"/>
      </w:pBdr>
      <w:shd w:val="clear" w:color="000000" w:fill="D8E4BC"/>
      <w:spacing w:before="100" w:beforeAutospacing="1" w:after="100" w:afterAutospacing="1"/>
      <w:ind w:firstLine="0"/>
      <w:jc w:val="left"/>
    </w:pPr>
  </w:style>
  <w:style w:type="paragraph" w:customStyle="1" w:styleId="xl136">
    <w:name w:val="xl136"/>
    <w:basedOn w:val="a7"/>
    <w:rsid w:val="00FC0661"/>
    <w:pPr>
      <w:pBdr>
        <w:top w:val="single" w:sz="4" w:space="0" w:color="auto"/>
        <w:left w:val="single" w:sz="4" w:space="0" w:color="auto"/>
        <w:bottom w:val="single" w:sz="8" w:space="0" w:color="auto"/>
        <w:right w:val="single" w:sz="4" w:space="0" w:color="auto"/>
      </w:pBdr>
      <w:shd w:val="clear" w:color="000000" w:fill="F2DCDB"/>
      <w:spacing w:before="100" w:beforeAutospacing="1" w:after="100" w:afterAutospacing="1"/>
      <w:ind w:firstLine="0"/>
      <w:jc w:val="left"/>
    </w:pPr>
    <w:rPr>
      <w:rFonts w:ascii="Arial" w:hAnsi="Arial" w:cs="Arial"/>
      <w:sz w:val="20"/>
      <w:szCs w:val="20"/>
    </w:rPr>
  </w:style>
  <w:style w:type="paragraph" w:customStyle="1" w:styleId="xl137">
    <w:name w:val="xl137"/>
    <w:basedOn w:val="a7"/>
    <w:rsid w:val="00FC0661"/>
    <w:pPr>
      <w:pBdr>
        <w:top w:val="single" w:sz="4" w:space="0" w:color="auto"/>
        <w:left w:val="single" w:sz="4" w:space="0" w:color="auto"/>
        <w:bottom w:val="single" w:sz="8" w:space="0" w:color="auto"/>
        <w:right w:val="single" w:sz="4" w:space="0" w:color="auto"/>
      </w:pBdr>
      <w:shd w:val="clear" w:color="000000" w:fill="F2DCDB"/>
      <w:spacing w:before="100" w:beforeAutospacing="1" w:after="100" w:afterAutospacing="1"/>
      <w:ind w:firstLine="0"/>
      <w:jc w:val="left"/>
    </w:pPr>
  </w:style>
  <w:style w:type="paragraph" w:customStyle="1" w:styleId="xl138">
    <w:name w:val="xl138"/>
    <w:basedOn w:val="a7"/>
    <w:rsid w:val="00FC0661"/>
    <w:pPr>
      <w:pBdr>
        <w:left w:val="single" w:sz="8" w:space="0" w:color="auto"/>
        <w:bottom w:val="single" w:sz="4" w:space="0" w:color="auto"/>
        <w:right w:val="single" w:sz="4" w:space="0" w:color="auto"/>
      </w:pBdr>
      <w:shd w:val="clear" w:color="000000" w:fill="FFFF00"/>
      <w:spacing w:before="100" w:beforeAutospacing="1" w:after="100" w:afterAutospacing="1"/>
      <w:ind w:firstLine="0"/>
      <w:jc w:val="center"/>
    </w:pPr>
    <w:rPr>
      <w:rFonts w:ascii="Arial" w:hAnsi="Arial" w:cs="Arial"/>
      <w:sz w:val="20"/>
      <w:szCs w:val="20"/>
    </w:rPr>
  </w:style>
  <w:style w:type="paragraph" w:customStyle="1" w:styleId="xl139">
    <w:name w:val="xl139"/>
    <w:basedOn w:val="a7"/>
    <w:rsid w:val="00FC0661"/>
    <w:pPr>
      <w:pBdr>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ascii="Arial" w:hAnsi="Arial" w:cs="Arial"/>
      <w:sz w:val="20"/>
      <w:szCs w:val="20"/>
    </w:rPr>
  </w:style>
  <w:style w:type="paragraph" w:customStyle="1" w:styleId="xl140">
    <w:name w:val="xl140"/>
    <w:basedOn w:val="a7"/>
    <w:rsid w:val="00FC0661"/>
    <w:pPr>
      <w:pBdr>
        <w:left w:val="single" w:sz="8" w:space="0" w:color="auto"/>
        <w:bottom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41">
    <w:name w:val="xl141"/>
    <w:basedOn w:val="a7"/>
    <w:rsid w:val="00FC0661"/>
    <w:pPr>
      <w:pBdr>
        <w:left w:val="single" w:sz="8" w:space="0" w:color="auto"/>
        <w:bottom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42">
    <w:name w:val="xl142"/>
    <w:basedOn w:val="a7"/>
    <w:rsid w:val="00FC0661"/>
    <w:pPr>
      <w:pBdr>
        <w:bottom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43">
    <w:name w:val="xl143"/>
    <w:basedOn w:val="a7"/>
    <w:rsid w:val="00FC0661"/>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44">
    <w:name w:val="xl144"/>
    <w:basedOn w:val="a7"/>
    <w:rsid w:val="00FC066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Arial" w:hAnsi="Arial" w:cs="Arial"/>
      <w:sz w:val="20"/>
      <w:szCs w:val="20"/>
    </w:rPr>
  </w:style>
  <w:style w:type="paragraph" w:customStyle="1" w:styleId="xl145">
    <w:name w:val="xl145"/>
    <w:basedOn w:val="a7"/>
    <w:rsid w:val="00FC0661"/>
    <w:pPr>
      <w:pBdr>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Arial" w:hAnsi="Arial" w:cs="Arial"/>
      <w:sz w:val="20"/>
      <w:szCs w:val="20"/>
    </w:rPr>
  </w:style>
  <w:style w:type="paragraph" w:customStyle="1" w:styleId="xl146">
    <w:name w:val="xl146"/>
    <w:basedOn w:val="a7"/>
    <w:rsid w:val="00FC066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Arial" w:hAnsi="Arial" w:cs="Arial"/>
      <w:sz w:val="20"/>
      <w:szCs w:val="20"/>
    </w:rPr>
  </w:style>
  <w:style w:type="paragraph" w:customStyle="1" w:styleId="xl147">
    <w:name w:val="xl147"/>
    <w:basedOn w:val="a7"/>
    <w:rsid w:val="00FC0661"/>
    <w:pPr>
      <w:pBdr>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Arial" w:hAnsi="Arial" w:cs="Arial"/>
      <w:sz w:val="20"/>
      <w:szCs w:val="20"/>
    </w:rPr>
  </w:style>
  <w:style w:type="paragraph" w:customStyle="1" w:styleId="xl148">
    <w:name w:val="xl148"/>
    <w:basedOn w:val="a7"/>
    <w:rsid w:val="00FC066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Arial" w:hAnsi="Arial" w:cs="Arial"/>
      <w:sz w:val="20"/>
      <w:szCs w:val="20"/>
    </w:rPr>
  </w:style>
  <w:style w:type="paragraph" w:customStyle="1" w:styleId="xl149">
    <w:name w:val="xl149"/>
    <w:basedOn w:val="a7"/>
    <w:rsid w:val="00FC0661"/>
    <w:pPr>
      <w:pBdr>
        <w:top w:val="single" w:sz="8" w:space="0" w:color="auto"/>
        <w:left w:val="single" w:sz="8" w:space="0" w:color="auto"/>
        <w:bottom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50">
    <w:name w:val="xl150"/>
    <w:basedOn w:val="a7"/>
    <w:rsid w:val="00FC0661"/>
    <w:pPr>
      <w:pBdr>
        <w:top w:val="single" w:sz="8"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51">
    <w:name w:val="xl151"/>
    <w:basedOn w:val="a7"/>
    <w:rsid w:val="00FC0661"/>
    <w:pPr>
      <w:pBdr>
        <w:top w:val="single" w:sz="8"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52">
    <w:name w:val="xl152"/>
    <w:basedOn w:val="a7"/>
    <w:rsid w:val="00FC0661"/>
    <w:pPr>
      <w:pBdr>
        <w:top w:val="single" w:sz="8" w:space="0" w:color="auto"/>
        <w:left w:val="single" w:sz="4" w:space="0" w:color="auto"/>
        <w:bottom w:val="single" w:sz="4" w:space="0" w:color="auto"/>
        <w:right w:val="single" w:sz="8" w:space="0" w:color="auto"/>
      </w:pBdr>
      <w:shd w:val="clear" w:color="000000" w:fill="E4DFEC"/>
      <w:spacing w:before="100" w:beforeAutospacing="1" w:after="100" w:afterAutospacing="1"/>
      <w:ind w:firstLine="0"/>
      <w:jc w:val="center"/>
    </w:pPr>
    <w:rPr>
      <w:sz w:val="20"/>
      <w:szCs w:val="20"/>
    </w:rPr>
  </w:style>
  <w:style w:type="paragraph" w:customStyle="1" w:styleId="xl153">
    <w:name w:val="xl153"/>
    <w:basedOn w:val="a7"/>
    <w:rsid w:val="00FC0661"/>
    <w:pPr>
      <w:pBdr>
        <w:top w:val="single" w:sz="4" w:space="0" w:color="auto"/>
        <w:left w:val="single" w:sz="8" w:space="0" w:color="auto"/>
        <w:bottom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54">
    <w:name w:val="xl154"/>
    <w:basedOn w:val="a7"/>
    <w:rsid w:val="00FC0661"/>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55">
    <w:name w:val="xl155"/>
    <w:basedOn w:val="a7"/>
    <w:rsid w:val="00FC0661"/>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left"/>
    </w:pPr>
    <w:rPr>
      <w:rFonts w:ascii="Arial" w:hAnsi="Arial" w:cs="Arial"/>
      <w:sz w:val="20"/>
      <w:szCs w:val="20"/>
    </w:rPr>
  </w:style>
  <w:style w:type="paragraph" w:customStyle="1" w:styleId="xl156">
    <w:name w:val="xl156"/>
    <w:basedOn w:val="a7"/>
    <w:rsid w:val="00FC0661"/>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57">
    <w:name w:val="xl157"/>
    <w:basedOn w:val="a7"/>
    <w:rsid w:val="00FC0661"/>
    <w:pPr>
      <w:pBdr>
        <w:top w:val="single" w:sz="4" w:space="0" w:color="auto"/>
        <w:left w:val="single" w:sz="4" w:space="0" w:color="auto"/>
        <w:bottom w:val="single" w:sz="4" w:space="0" w:color="auto"/>
        <w:right w:val="single" w:sz="8" w:space="0" w:color="auto"/>
      </w:pBdr>
      <w:shd w:val="clear" w:color="000000" w:fill="E4DFEC"/>
      <w:spacing w:before="100" w:beforeAutospacing="1" w:after="100" w:afterAutospacing="1"/>
      <w:ind w:firstLine="0"/>
      <w:jc w:val="center"/>
    </w:pPr>
    <w:rPr>
      <w:sz w:val="20"/>
      <w:szCs w:val="20"/>
    </w:rPr>
  </w:style>
  <w:style w:type="paragraph" w:customStyle="1" w:styleId="xl158">
    <w:name w:val="xl158"/>
    <w:basedOn w:val="a7"/>
    <w:rsid w:val="00FC0661"/>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59">
    <w:name w:val="xl159"/>
    <w:basedOn w:val="a7"/>
    <w:rsid w:val="00FC0661"/>
    <w:pPr>
      <w:pBdr>
        <w:top w:val="single" w:sz="4" w:space="0" w:color="auto"/>
        <w:left w:val="single" w:sz="4" w:space="0" w:color="auto"/>
        <w:bottom w:val="single" w:sz="4" w:space="0" w:color="auto"/>
        <w:right w:val="single" w:sz="8"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60">
    <w:name w:val="xl160"/>
    <w:basedOn w:val="a7"/>
    <w:rsid w:val="00FC0661"/>
    <w:pPr>
      <w:pBdr>
        <w:top w:val="single" w:sz="4" w:space="0" w:color="auto"/>
        <w:left w:val="single" w:sz="8" w:space="0" w:color="auto"/>
        <w:bottom w:val="single" w:sz="8"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61">
    <w:name w:val="xl161"/>
    <w:basedOn w:val="a7"/>
    <w:rsid w:val="00FC0661"/>
    <w:pPr>
      <w:pBdr>
        <w:top w:val="single" w:sz="4" w:space="0" w:color="auto"/>
        <w:left w:val="single" w:sz="4" w:space="0" w:color="auto"/>
        <w:bottom w:val="single" w:sz="8"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62">
    <w:name w:val="xl162"/>
    <w:basedOn w:val="a7"/>
    <w:rsid w:val="00FC0661"/>
    <w:pPr>
      <w:pBdr>
        <w:top w:val="single" w:sz="4" w:space="0" w:color="auto"/>
        <w:left w:val="single" w:sz="4" w:space="0" w:color="auto"/>
        <w:bottom w:val="single" w:sz="8" w:space="0" w:color="auto"/>
        <w:right w:val="single" w:sz="4" w:space="0" w:color="auto"/>
      </w:pBdr>
      <w:shd w:val="clear" w:color="000000" w:fill="E4DFEC"/>
      <w:spacing w:before="100" w:beforeAutospacing="1" w:after="100" w:afterAutospacing="1"/>
      <w:ind w:firstLine="0"/>
      <w:jc w:val="left"/>
    </w:pPr>
    <w:rPr>
      <w:rFonts w:ascii="Arial" w:hAnsi="Arial" w:cs="Arial"/>
      <w:sz w:val="20"/>
      <w:szCs w:val="20"/>
    </w:rPr>
  </w:style>
  <w:style w:type="paragraph" w:customStyle="1" w:styleId="xl163">
    <w:name w:val="xl163"/>
    <w:basedOn w:val="a7"/>
    <w:rsid w:val="00FC0661"/>
    <w:pPr>
      <w:pBdr>
        <w:top w:val="single" w:sz="4" w:space="0" w:color="auto"/>
        <w:left w:val="single" w:sz="4" w:space="0" w:color="auto"/>
        <w:bottom w:val="single" w:sz="8" w:space="0" w:color="auto"/>
        <w:right w:val="single" w:sz="4" w:space="0" w:color="auto"/>
      </w:pBdr>
      <w:shd w:val="clear" w:color="000000" w:fill="E4DFEC"/>
      <w:spacing w:before="100" w:beforeAutospacing="1" w:after="100" w:afterAutospacing="1"/>
      <w:ind w:firstLine="0"/>
      <w:jc w:val="left"/>
    </w:pPr>
  </w:style>
  <w:style w:type="paragraph" w:customStyle="1" w:styleId="xl164">
    <w:name w:val="xl164"/>
    <w:basedOn w:val="a7"/>
    <w:rsid w:val="00FC0661"/>
    <w:pPr>
      <w:pBdr>
        <w:top w:val="single" w:sz="4" w:space="0" w:color="auto"/>
        <w:left w:val="single" w:sz="4" w:space="0" w:color="auto"/>
        <w:bottom w:val="single" w:sz="8"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65">
    <w:name w:val="xl165"/>
    <w:basedOn w:val="a7"/>
    <w:rsid w:val="00FC0661"/>
    <w:pPr>
      <w:pBdr>
        <w:top w:val="single" w:sz="4" w:space="0" w:color="auto"/>
        <w:left w:val="single" w:sz="4" w:space="0" w:color="auto"/>
        <w:bottom w:val="single" w:sz="8" w:space="0" w:color="auto"/>
        <w:right w:val="single" w:sz="8" w:space="0" w:color="auto"/>
      </w:pBdr>
      <w:shd w:val="clear" w:color="000000" w:fill="E4DFEC"/>
      <w:spacing w:before="100" w:beforeAutospacing="1" w:after="100" w:afterAutospacing="1"/>
      <w:ind w:firstLine="0"/>
      <w:jc w:val="center"/>
    </w:pPr>
    <w:rPr>
      <w:rFonts w:ascii="Arial" w:hAnsi="Arial" w:cs="Arial"/>
      <w:b/>
      <w:bCs/>
      <w:sz w:val="20"/>
      <w:szCs w:val="20"/>
    </w:rPr>
  </w:style>
  <w:style w:type="paragraph" w:customStyle="1" w:styleId="xl166">
    <w:name w:val="xl166"/>
    <w:basedOn w:val="a7"/>
    <w:rsid w:val="00FC0661"/>
    <w:pPr>
      <w:pBdr>
        <w:left w:val="single" w:sz="4" w:space="0" w:color="auto"/>
        <w:bottom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67">
    <w:name w:val="xl167"/>
    <w:basedOn w:val="a7"/>
    <w:rsid w:val="00FC0661"/>
    <w:pPr>
      <w:pBdr>
        <w:left w:val="single" w:sz="4" w:space="0" w:color="auto"/>
        <w:bottom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68">
    <w:name w:val="xl168"/>
    <w:basedOn w:val="a7"/>
    <w:rsid w:val="00FC0661"/>
    <w:pPr>
      <w:pBdr>
        <w:left w:val="single" w:sz="4" w:space="0" w:color="auto"/>
        <w:bottom w:val="single" w:sz="4" w:space="0" w:color="auto"/>
        <w:right w:val="single" w:sz="8" w:space="0" w:color="auto"/>
      </w:pBdr>
      <w:shd w:val="clear" w:color="000000" w:fill="E4DFEC"/>
      <w:spacing w:before="100" w:beforeAutospacing="1" w:after="100" w:afterAutospacing="1"/>
      <w:ind w:firstLine="0"/>
      <w:jc w:val="center"/>
    </w:pPr>
    <w:rPr>
      <w:sz w:val="20"/>
      <w:szCs w:val="20"/>
    </w:rPr>
  </w:style>
  <w:style w:type="paragraph" w:customStyle="1" w:styleId="xl169">
    <w:name w:val="xl169"/>
    <w:basedOn w:val="a7"/>
    <w:rsid w:val="00FC0661"/>
    <w:pPr>
      <w:pBdr>
        <w:top w:val="single" w:sz="8" w:space="0" w:color="auto"/>
        <w:left w:val="single" w:sz="4" w:space="0" w:color="auto"/>
        <w:right w:val="single" w:sz="4" w:space="0" w:color="auto"/>
      </w:pBdr>
      <w:shd w:val="clear" w:color="000000" w:fill="E4DFEC"/>
      <w:spacing w:before="100" w:beforeAutospacing="1" w:after="100" w:afterAutospacing="1"/>
      <w:ind w:firstLine="0"/>
      <w:jc w:val="left"/>
    </w:pPr>
    <w:rPr>
      <w:rFonts w:ascii="Arial" w:hAnsi="Arial" w:cs="Arial"/>
      <w:sz w:val="20"/>
      <w:szCs w:val="20"/>
    </w:rPr>
  </w:style>
  <w:style w:type="paragraph" w:customStyle="1" w:styleId="xl170">
    <w:name w:val="xl170"/>
    <w:basedOn w:val="a7"/>
    <w:rsid w:val="00FC0661"/>
    <w:pPr>
      <w:pBdr>
        <w:top w:val="single" w:sz="8" w:space="0" w:color="auto"/>
        <w:left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71">
    <w:name w:val="xl171"/>
    <w:basedOn w:val="a7"/>
    <w:rsid w:val="00FC0661"/>
    <w:pPr>
      <w:pBdr>
        <w:top w:val="single" w:sz="8" w:space="0" w:color="auto"/>
        <w:left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72">
    <w:name w:val="xl172"/>
    <w:basedOn w:val="a7"/>
    <w:rsid w:val="00FC0661"/>
    <w:pPr>
      <w:shd w:val="clear" w:color="000000" w:fill="F2DCDB"/>
      <w:spacing w:before="100" w:beforeAutospacing="1" w:after="100" w:afterAutospacing="1"/>
      <w:ind w:firstLine="0"/>
      <w:jc w:val="center"/>
    </w:pPr>
    <w:rPr>
      <w:rFonts w:ascii="Arial" w:hAnsi="Arial" w:cs="Arial"/>
      <w:sz w:val="20"/>
      <w:szCs w:val="20"/>
    </w:rPr>
  </w:style>
  <w:style w:type="paragraph" w:customStyle="1" w:styleId="xl173">
    <w:name w:val="xl173"/>
    <w:basedOn w:val="a7"/>
    <w:rsid w:val="00FC0661"/>
    <w:pPr>
      <w:pBdr>
        <w:left w:val="single" w:sz="4" w:space="0" w:color="auto"/>
        <w:bottom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74">
    <w:name w:val="xl174"/>
    <w:basedOn w:val="a7"/>
    <w:rsid w:val="00FC0661"/>
    <w:pPr>
      <w:pBdr>
        <w:left w:val="single" w:sz="4" w:space="0" w:color="auto"/>
        <w:bottom w:val="single" w:sz="4" w:space="0" w:color="auto"/>
        <w:right w:val="single" w:sz="8"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75">
    <w:name w:val="xl175"/>
    <w:basedOn w:val="a7"/>
    <w:rsid w:val="00FC0661"/>
    <w:pPr>
      <w:pBdr>
        <w:top w:val="single" w:sz="8" w:space="0" w:color="auto"/>
        <w:left w:val="single" w:sz="4" w:space="0" w:color="auto"/>
        <w:right w:val="single" w:sz="4" w:space="0" w:color="auto"/>
      </w:pBdr>
      <w:shd w:val="clear" w:color="000000" w:fill="F2DCDB"/>
      <w:spacing w:before="100" w:beforeAutospacing="1" w:after="100" w:afterAutospacing="1"/>
      <w:ind w:firstLine="0"/>
      <w:jc w:val="left"/>
    </w:pPr>
    <w:rPr>
      <w:rFonts w:ascii="Arial" w:hAnsi="Arial" w:cs="Arial"/>
      <w:sz w:val="20"/>
      <w:szCs w:val="20"/>
    </w:rPr>
  </w:style>
  <w:style w:type="paragraph" w:customStyle="1" w:styleId="xl176">
    <w:name w:val="xl176"/>
    <w:basedOn w:val="a7"/>
    <w:rsid w:val="00FC0661"/>
    <w:pPr>
      <w:pBdr>
        <w:top w:val="single" w:sz="8" w:space="0" w:color="auto"/>
        <w:left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77">
    <w:name w:val="xl177"/>
    <w:basedOn w:val="a7"/>
    <w:rsid w:val="00FC0661"/>
    <w:pPr>
      <w:pBdr>
        <w:top w:val="single" w:sz="8" w:space="0" w:color="auto"/>
        <w:left w:val="single" w:sz="4" w:space="0" w:color="auto"/>
        <w:right w:val="single" w:sz="4" w:space="0" w:color="auto"/>
      </w:pBdr>
      <w:shd w:val="clear" w:color="000000" w:fill="FFC000"/>
      <w:spacing w:before="100" w:beforeAutospacing="1" w:after="100" w:afterAutospacing="1"/>
      <w:ind w:firstLine="0"/>
      <w:jc w:val="center"/>
    </w:pPr>
    <w:rPr>
      <w:rFonts w:ascii="Arial" w:hAnsi="Arial" w:cs="Arial"/>
      <w:sz w:val="20"/>
      <w:szCs w:val="20"/>
    </w:rPr>
  </w:style>
  <w:style w:type="paragraph" w:customStyle="1" w:styleId="xl178">
    <w:name w:val="xl178"/>
    <w:basedOn w:val="a7"/>
    <w:rsid w:val="00FC0661"/>
    <w:pPr>
      <w:pBdr>
        <w:top w:val="single" w:sz="8" w:space="0" w:color="auto"/>
        <w:left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character" w:customStyle="1" w:styleId="35Exact">
    <w:name w:val="Основной текст (35) Exact"/>
    <w:link w:val="350"/>
    <w:uiPriority w:val="99"/>
    <w:rsid w:val="00FC0661"/>
    <w:rPr>
      <w:spacing w:val="4"/>
      <w:shd w:val="clear" w:color="auto" w:fill="FFFFFF"/>
    </w:rPr>
  </w:style>
  <w:style w:type="paragraph" w:customStyle="1" w:styleId="350">
    <w:name w:val="Основной текст (35)"/>
    <w:basedOn w:val="a7"/>
    <w:link w:val="35Exact"/>
    <w:uiPriority w:val="99"/>
    <w:rsid w:val="00FC0661"/>
    <w:pPr>
      <w:widowControl w:val="0"/>
      <w:shd w:val="clear" w:color="auto" w:fill="FFFFFF"/>
      <w:spacing w:before="180" w:after="0" w:line="317" w:lineRule="exact"/>
      <w:ind w:firstLine="0"/>
      <w:jc w:val="left"/>
    </w:pPr>
    <w:rPr>
      <w:spacing w:val="4"/>
      <w:sz w:val="20"/>
      <w:szCs w:val="20"/>
    </w:rPr>
  </w:style>
  <w:style w:type="character" w:customStyle="1" w:styleId="Exact">
    <w:name w:val="Основной текст Exact"/>
    <w:uiPriority w:val="99"/>
    <w:rsid w:val="00FC0661"/>
    <w:rPr>
      <w:rFonts w:ascii="Times New Roman" w:hAnsi="Times New Roman" w:cs="Times New Roman"/>
      <w:spacing w:val="5"/>
      <w:u w:val="none"/>
    </w:rPr>
  </w:style>
  <w:style w:type="character" w:customStyle="1" w:styleId="afffffffff">
    <w:name w:val="??????? ?????????? Знак Знак"/>
    <w:rsid w:val="00FC0661"/>
    <w:rPr>
      <w:rFonts w:ascii="Arial" w:eastAsia="Times New Roman" w:hAnsi="Arial"/>
      <w:szCs w:val="24"/>
    </w:rPr>
  </w:style>
  <w:style w:type="character" w:customStyle="1" w:styleId="214">
    <w:name w:val="Знак Знак21"/>
    <w:rsid w:val="00FC0661"/>
    <w:rPr>
      <w:rFonts w:ascii="Arial" w:eastAsia="Times New Roman" w:hAnsi="Arial"/>
      <w:b/>
      <w:kern w:val="28"/>
      <w:sz w:val="32"/>
    </w:rPr>
  </w:style>
  <w:style w:type="character" w:customStyle="1" w:styleId="180">
    <w:name w:val="Знак Знак18"/>
    <w:rsid w:val="00FC0661"/>
    <w:rPr>
      <w:rFonts w:ascii="Arial" w:eastAsia="Times New Roman" w:hAnsi="Arial"/>
      <w:b/>
      <w:sz w:val="24"/>
    </w:rPr>
  </w:style>
  <w:style w:type="character" w:customStyle="1" w:styleId="1ff0">
    <w:name w:val="òàáëèöà Знак1"/>
    <w:aliases w:val="H5 Знак Знак, òàáëèöà Знак1"/>
    <w:rsid w:val="00FC0661"/>
    <w:rPr>
      <w:rFonts w:ascii="Arial" w:eastAsia="Times New Roman" w:hAnsi="Arial"/>
      <w:b/>
      <w:bCs/>
      <w:iCs/>
      <w:sz w:val="24"/>
      <w:szCs w:val="26"/>
    </w:rPr>
  </w:style>
  <w:style w:type="character" w:customStyle="1" w:styleId="H6">
    <w:name w:val="H6 Знак Знак"/>
    <w:rsid w:val="00FC0661"/>
    <w:rPr>
      <w:rFonts w:ascii="Times New Roman" w:eastAsia="Times New Roman" w:hAnsi="Times New Roman"/>
      <w:b/>
      <w:bCs/>
      <w:sz w:val="22"/>
      <w:szCs w:val="22"/>
    </w:rPr>
  </w:style>
  <w:style w:type="character" w:customStyle="1" w:styleId="170">
    <w:name w:val="Знак Знак17"/>
    <w:rsid w:val="00FC0661"/>
    <w:rPr>
      <w:rFonts w:ascii="Times New Roman" w:eastAsia="Times New Roman" w:hAnsi="Times New Roman"/>
      <w:sz w:val="24"/>
      <w:szCs w:val="24"/>
    </w:rPr>
  </w:style>
  <w:style w:type="character" w:customStyle="1" w:styleId="160">
    <w:name w:val="Знак Знак16"/>
    <w:rsid w:val="00FC0661"/>
    <w:rPr>
      <w:rFonts w:ascii="Times New Roman" w:eastAsia="Times New Roman" w:hAnsi="Times New Roman"/>
      <w:i/>
      <w:iCs/>
      <w:sz w:val="24"/>
      <w:szCs w:val="24"/>
    </w:rPr>
  </w:style>
  <w:style w:type="character" w:customStyle="1" w:styleId="150">
    <w:name w:val="Знак Знак15"/>
    <w:rsid w:val="00FC0661"/>
    <w:rPr>
      <w:rFonts w:ascii="Arial" w:eastAsia="Times New Roman" w:hAnsi="Arial" w:cs="Arial"/>
      <w:sz w:val="22"/>
      <w:szCs w:val="22"/>
    </w:rPr>
  </w:style>
  <w:style w:type="character" w:customStyle="1" w:styleId="190">
    <w:name w:val="Знак Знак19"/>
    <w:rsid w:val="00FC0661"/>
    <w:rPr>
      <w:rFonts w:ascii="Arial" w:eastAsia="Times New Roman" w:hAnsi="Arial"/>
      <w:b/>
      <w:sz w:val="24"/>
    </w:rPr>
  </w:style>
  <w:style w:type="paragraph" w:customStyle="1" w:styleId="afffffffff0">
    <w:name w:val="Обычный + по ширине"/>
    <w:basedOn w:val="a7"/>
    <w:rsid w:val="00FC0661"/>
    <w:pPr>
      <w:overflowPunct w:val="0"/>
      <w:autoSpaceDE w:val="0"/>
      <w:autoSpaceDN w:val="0"/>
      <w:adjustRightInd w:val="0"/>
      <w:spacing w:before="0" w:after="0"/>
      <w:ind w:firstLine="0"/>
      <w:textAlignment w:val="baseline"/>
    </w:pPr>
    <w:rPr>
      <w:rFonts w:ascii="Arial" w:hAnsi="Arial"/>
      <w:sz w:val="20"/>
      <w:lang w:eastAsia="zh-CN"/>
    </w:rPr>
  </w:style>
  <w:style w:type="paragraph" w:customStyle="1" w:styleId="afffffffff1">
    <w:name w:val="Знак Знак Знак Знак Знак Знак Знак"/>
    <w:basedOn w:val="a7"/>
    <w:rsid w:val="00FC0661"/>
    <w:pPr>
      <w:keepLines/>
      <w:spacing w:before="0" w:after="160" w:line="240" w:lineRule="exact"/>
      <w:ind w:firstLine="0"/>
      <w:jc w:val="left"/>
    </w:pPr>
    <w:rPr>
      <w:rFonts w:ascii="Verdana" w:eastAsia="MS Mincho" w:hAnsi="Verdana" w:cs="Franklin Gothic Book"/>
      <w:sz w:val="20"/>
      <w:lang w:val="en-US" w:eastAsia="en-US"/>
    </w:rPr>
  </w:style>
  <w:style w:type="paragraph" w:customStyle="1" w:styleId="3f8">
    <w:name w:val="3"/>
    <w:basedOn w:val="a7"/>
    <w:next w:val="afff0"/>
    <w:rsid w:val="00FC0661"/>
    <w:pPr>
      <w:spacing w:before="0" w:after="0"/>
      <w:ind w:firstLine="0"/>
      <w:jc w:val="left"/>
    </w:pPr>
  </w:style>
  <w:style w:type="paragraph" w:customStyle="1" w:styleId="afffffffff2">
    <w:name w:val="Название объекта.Номер таблицы"/>
    <w:basedOn w:val="a7"/>
    <w:next w:val="a7"/>
    <w:rsid w:val="00FC0661"/>
    <w:pPr>
      <w:autoSpaceDE w:val="0"/>
      <w:autoSpaceDN w:val="0"/>
      <w:spacing w:before="120" w:after="120"/>
      <w:ind w:firstLine="0"/>
      <w:jc w:val="left"/>
    </w:pPr>
    <w:rPr>
      <w:b/>
      <w:bCs/>
      <w:sz w:val="20"/>
      <w:szCs w:val="20"/>
    </w:rPr>
  </w:style>
  <w:style w:type="paragraph" w:customStyle="1" w:styleId="afffffffff3">
    <w:name w:val="Формула"/>
    <w:basedOn w:val="a7"/>
    <w:next w:val="affffffffc"/>
    <w:rsid w:val="00FC0661"/>
    <w:pPr>
      <w:tabs>
        <w:tab w:val="num" w:pos="531"/>
      </w:tabs>
      <w:spacing w:before="240" w:after="240" w:line="360" w:lineRule="auto"/>
      <w:ind w:firstLine="0"/>
      <w:jc w:val="center"/>
    </w:pPr>
    <w:rPr>
      <w:rFonts w:ascii="Arial" w:hAnsi="Arial" w:cs="Arial"/>
    </w:rPr>
  </w:style>
  <w:style w:type="paragraph" w:customStyle="1" w:styleId="afffffffff4">
    <w:name w:val="Пояснения"/>
    <w:basedOn w:val="a7"/>
    <w:rsid w:val="00FC0661"/>
    <w:pPr>
      <w:spacing w:before="60" w:after="60" w:line="360" w:lineRule="auto"/>
      <w:ind w:firstLine="567"/>
    </w:pPr>
    <w:rPr>
      <w:rFonts w:ascii="Arial" w:hAnsi="Arial" w:cs="Arial"/>
    </w:rPr>
  </w:style>
  <w:style w:type="paragraph" w:customStyle="1" w:styleId="a1">
    <w:name w:val="Пронумерованный список"/>
    <w:rsid w:val="00FC0661"/>
    <w:pPr>
      <w:numPr>
        <w:numId w:val="16"/>
      </w:numPr>
      <w:tabs>
        <w:tab w:val="clear" w:pos="1021"/>
        <w:tab w:val="left" w:pos="851"/>
        <w:tab w:val="num" w:pos="3502"/>
      </w:tabs>
      <w:spacing w:before="60" w:line="360" w:lineRule="auto"/>
      <w:ind w:left="0" w:firstLine="0"/>
      <w:jc w:val="both"/>
    </w:pPr>
    <w:rPr>
      <w:rFonts w:ascii="Arial" w:hAnsi="Arial" w:cs="Arial"/>
      <w:noProof/>
      <w:sz w:val="24"/>
      <w:szCs w:val="24"/>
    </w:rPr>
  </w:style>
  <w:style w:type="paragraph" w:customStyle="1" w:styleId="a4">
    <w:name w:val="Название иллюстрации"/>
    <w:basedOn w:val="afffffff"/>
    <w:next w:val="afffffff"/>
    <w:rsid w:val="00FC0661"/>
    <w:pPr>
      <w:numPr>
        <w:numId w:val="17"/>
      </w:numPr>
      <w:tabs>
        <w:tab w:val="num" w:pos="360"/>
        <w:tab w:val="num" w:pos="850"/>
      </w:tabs>
      <w:spacing w:before="120" w:after="120" w:line="240" w:lineRule="auto"/>
      <w:ind w:left="720" w:firstLine="0"/>
      <w:jc w:val="center"/>
    </w:pPr>
    <w:rPr>
      <w:rFonts w:cs="Arial"/>
      <w:b/>
      <w:bCs/>
      <w:lang w:val="ru-RU" w:eastAsia="ru-RU"/>
    </w:rPr>
  </w:style>
  <w:style w:type="paragraph" w:customStyle="1" w:styleId="afffffffff5">
    <w:name w:val="Название объекта.Название.Номер таблицы"/>
    <w:basedOn w:val="a7"/>
    <w:next w:val="a7"/>
    <w:rsid w:val="00FC0661"/>
    <w:pPr>
      <w:widowControl w:val="0"/>
      <w:spacing w:before="0" w:after="0"/>
      <w:ind w:firstLine="0"/>
      <w:jc w:val="right"/>
    </w:pPr>
    <w:rPr>
      <w:rFonts w:ascii="Arial" w:hAnsi="Arial" w:cs="Arial"/>
      <w:b/>
      <w:bCs/>
    </w:rPr>
  </w:style>
  <w:style w:type="paragraph" w:customStyle="1" w:styleId="afffffffff6">
    <w:name w:val="a"/>
    <w:basedOn w:val="a7"/>
    <w:rsid w:val="00FC0661"/>
    <w:pPr>
      <w:spacing w:before="120" w:after="0"/>
      <w:ind w:firstLine="720"/>
    </w:pPr>
    <w:rPr>
      <w:rFonts w:ascii="Arial" w:eastAsia="Calibri" w:hAnsi="Arial" w:cs="Arial"/>
      <w:sz w:val="20"/>
      <w:szCs w:val="20"/>
    </w:rPr>
  </w:style>
  <w:style w:type="paragraph" w:customStyle="1" w:styleId="afffffffff7">
    <w:name w:val="табл_строка_центр"/>
    <w:basedOn w:val="afffff2"/>
    <w:rsid w:val="00FC0661"/>
    <w:pPr>
      <w:keepNext w:val="0"/>
      <w:spacing w:before="120"/>
    </w:pPr>
    <w:rPr>
      <w:lang w:val="ru-RU" w:eastAsia="ru-RU"/>
    </w:rPr>
  </w:style>
  <w:style w:type="paragraph" w:customStyle="1" w:styleId="afffffffff8">
    <w:name w:val="ТАБЛИЦА"/>
    <w:basedOn w:val="a7"/>
    <w:rsid w:val="00FC0661"/>
    <w:pPr>
      <w:snapToGrid w:val="0"/>
      <w:spacing w:before="100" w:beforeAutospacing="1" w:after="100" w:afterAutospacing="1" w:line="360" w:lineRule="auto"/>
      <w:ind w:firstLine="0"/>
      <w:jc w:val="center"/>
    </w:pPr>
    <w:rPr>
      <w:rFonts w:ascii="AGPresquire" w:eastAsia="Calibri" w:hAnsi="AGPresquire"/>
    </w:rPr>
  </w:style>
  <w:style w:type="numbering" w:customStyle="1" w:styleId="311">
    <w:name w:val="Нет списка31"/>
    <w:next w:val="aa"/>
    <w:uiPriority w:val="99"/>
    <w:semiHidden/>
    <w:unhideWhenUsed/>
    <w:rsid w:val="00FC0661"/>
  </w:style>
  <w:style w:type="numbering" w:customStyle="1" w:styleId="11110">
    <w:name w:val="Нет списка1111"/>
    <w:next w:val="aa"/>
    <w:semiHidden/>
    <w:rsid w:val="00FC0661"/>
  </w:style>
  <w:style w:type="numbering" w:customStyle="1" w:styleId="2110">
    <w:name w:val="Нет списка211"/>
    <w:next w:val="aa"/>
    <w:semiHidden/>
    <w:rsid w:val="00FC0661"/>
  </w:style>
  <w:style w:type="numbering" w:customStyle="1" w:styleId="49">
    <w:name w:val="Нет списка4"/>
    <w:next w:val="aa"/>
    <w:semiHidden/>
    <w:unhideWhenUsed/>
    <w:rsid w:val="00FC0661"/>
  </w:style>
  <w:style w:type="numbering" w:customStyle="1" w:styleId="121">
    <w:name w:val="Нет списка12"/>
    <w:next w:val="aa"/>
    <w:semiHidden/>
    <w:rsid w:val="00FC0661"/>
  </w:style>
  <w:style w:type="table" w:customStyle="1" w:styleId="4a">
    <w:name w:val="Сетка таблицы4"/>
    <w:basedOn w:val="a9"/>
    <w:next w:val="aff"/>
    <w:rsid w:val="00FC0661"/>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a"/>
    <w:semiHidden/>
    <w:rsid w:val="00FC0661"/>
  </w:style>
  <w:style w:type="table" w:customStyle="1" w:styleId="222">
    <w:name w:val="Сетка таблицы22"/>
    <w:basedOn w:val="a9"/>
    <w:next w:val="aff"/>
    <w:rsid w:val="00FC0661"/>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
    <w:name w:val="Сетка таблицы112"/>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vm11">
    <w:name w:val="lvm 1 Знак1"/>
    <w:aliases w:val="1Заголовок 1 Знак1,1 Заголовок 1 Знак1,lvm 5 Знак1,название Знак Знак Знак Знак Знак1,название Знак Знак Знак Знак Знак Знак Знак1,название Знак Знак Знак Знак Знак Знак Знак Знак Знак Знак Знак Знак Знак Знак Знак1,1. Знак"/>
    <w:rsid w:val="00FC0661"/>
  </w:style>
  <w:style w:type="table" w:customStyle="1" w:styleId="312">
    <w:name w:val="Сетка таблицы31"/>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1">
    <w:name w:val="Обычный текст с отступом"/>
    <w:basedOn w:val="a7"/>
    <w:link w:val="2f5"/>
    <w:qFormat/>
    <w:rsid w:val="00FC0661"/>
    <w:pPr>
      <w:suppressAutoHyphens/>
      <w:spacing w:before="0" w:after="0"/>
      <w:ind w:firstLine="709"/>
    </w:pPr>
    <w:rPr>
      <w:rFonts w:ascii="Arial" w:hAnsi="Arial"/>
      <w:noProof/>
      <w:sz w:val="16"/>
      <w:szCs w:val="20"/>
    </w:rPr>
  </w:style>
  <w:style w:type="table" w:customStyle="1" w:styleId="320">
    <w:name w:val="Сетка таблицы32"/>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a7"/>
    <w:link w:val="BodyChar"/>
    <w:uiPriority w:val="99"/>
    <w:rsid w:val="00FC0661"/>
    <w:pPr>
      <w:spacing w:before="240" w:after="0"/>
      <w:ind w:left="720" w:firstLine="0"/>
    </w:pPr>
    <w:rPr>
      <w:sz w:val="20"/>
      <w:szCs w:val="20"/>
      <w:lang w:val="en-US" w:eastAsia="en-US"/>
    </w:rPr>
  </w:style>
  <w:style w:type="character" w:customStyle="1" w:styleId="BodyChar">
    <w:name w:val="Body Char"/>
    <w:link w:val="Body"/>
    <w:uiPriority w:val="99"/>
    <w:rsid w:val="00FC0661"/>
    <w:rPr>
      <w:lang w:val="en-US" w:eastAsia="en-US"/>
    </w:rPr>
  </w:style>
  <w:style w:type="paragraph" w:styleId="afffffffff9">
    <w:name w:val="List"/>
    <w:basedOn w:val="a7"/>
    <w:rsid w:val="00FC0661"/>
    <w:pPr>
      <w:spacing w:before="0" w:after="0"/>
      <w:ind w:left="283" w:hanging="283"/>
      <w:jc w:val="left"/>
    </w:pPr>
    <w:rPr>
      <w:rFonts w:ascii="Arial" w:hAnsi="Arial"/>
      <w:sz w:val="20"/>
    </w:rPr>
  </w:style>
  <w:style w:type="character" w:customStyle="1" w:styleId="FontStyle140">
    <w:name w:val="Font Style140"/>
    <w:uiPriority w:val="99"/>
    <w:rsid w:val="00FC0661"/>
    <w:rPr>
      <w:rFonts w:ascii="Times New Roman" w:hAnsi="Times New Roman" w:cs="Times New Roman"/>
      <w:sz w:val="20"/>
      <w:szCs w:val="20"/>
    </w:rPr>
  </w:style>
  <w:style w:type="paragraph" w:customStyle="1" w:styleId="2f6">
    <w:name w:val="Текст2"/>
    <w:basedOn w:val="a7"/>
    <w:rsid w:val="00FC0661"/>
    <w:pPr>
      <w:spacing w:before="0" w:after="0"/>
      <w:ind w:firstLine="0"/>
      <w:jc w:val="center"/>
    </w:pPr>
    <w:rPr>
      <w:i/>
      <w:sz w:val="22"/>
      <w:szCs w:val="20"/>
    </w:rPr>
  </w:style>
  <w:style w:type="paragraph" w:customStyle="1" w:styleId="223">
    <w:name w:val="Основной текст 22"/>
    <w:basedOn w:val="a7"/>
    <w:rsid w:val="00FC0661"/>
    <w:pPr>
      <w:overflowPunct w:val="0"/>
      <w:autoSpaceDE w:val="0"/>
      <w:autoSpaceDN w:val="0"/>
      <w:adjustRightInd w:val="0"/>
      <w:spacing w:before="0" w:after="0"/>
      <w:ind w:firstLine="709"/>
      <w:textAlignment w:val="baseline"/>
    </w:pPr>
    <w:rPr>
      <w:szCs w:val="20"/>
    </w:rPr>
  </w:style>
  <w:style w:type="paragraph" w:customStyle="1" w:styleId="2f7">
    <w:name w:val="Обычный2"/>
    <w:rsid w:val="00FC0661"/>
    <w:pPr>
      <w:widowControl w:val="0"/>
      <w:adjustRightInd w:val="0"/>
      <w:snapToGrid w:val="0"/>
      <w:spacing w:line="360" w:lineRule="atLeast"/>
      <w:jc w:val="both"/>
      <w:textAlignment w:val="baseline"/>
    </w:pPr>
  </w:style>
  <w:style w:type="paragraph" w:customStyle="1" w:styleId="a50">
    <w:name w:val="a5"/>
    <w:basedOn w:val="a7"/>
    <w:rsid w:val="00FC0661"/>
    <w:pPr>
      <w:snapToGrid w:val="0"/>
      <w:spacing w:before="0" w:after="0"/>
      <w:ind w:firstLine="0"/>
      <w:jc w:val="center"/>
    </w:pPr>
    <w:rPr>
      <w:rFonts w:ascii="Arial" w:hAnsi="Arial" w:cs="Arial"/>
      <w:b/>
      <w:bCs/>
      <w:sz w:val="20"/>
      <w:szCs w:val="20"/>
    </w:rPr>
  </w:style>
  <w:style w:type="character" w:styleId="afffffffffa">
    <w:name w:val="Intense Reference"/>
    <w:uiPriority w:val="32"/>
    <w:qFormat/>
    <w:rsid w:val="00FC0661"/>
    <w:rPr>
      <w:b/>
      <w:bCs/>
      <w:smallCaps/>
      <w:color w:val="C0504D"/>
      <w:spacing w:val="5"/>
      <w:u w:val="single"/>
    </w:rPr>
  </w:style>
  <w:style w:type="table" w:customStyle="1" w:styleId="72">
    <w:name w:val="Сетка таблицы7"/>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
    <w:name w:val="Нет списка5"/>
    <w:next w:val="aa"/>
    <w:semiHidden/>
    <w:rsid w:val="00FC0661"/>
  </w:style>
  <w:style w:type="table" w:customStyle="1" w:styleId="83">
    <w:name w:val="Сетка таблицы8"/>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1">
    <w:name w:val="Заголовок 4 Знак1"/>
    <w:aliases w:val="название рисунка Знак"/>
    <w:semiHidden/>
    <w:rsid w:val="00FC0661"/>
    <w:rPr>
      <w:rFonts w:ascii="Cambria" w:eastAsia="Times New Roman" w:hAnsi="Cambria" w:cs="Times New Roman"/>
      <w:b/>
      <w:bCs/>
      <w:i/>
      <w:iCs/>
      <w:color w:val="4F81BD"/>
      <w:szCs w:val="24"/>
    </w:rPr>
  </w:style>
  <w:style w:type="character" w:customStyle="1" w:styleId="1ff1">
    <w:name w:val="Верхний колонтитул Знак1"/>
    <w:aliases w:val="??????? ?????????? Знак1"/>
    <w:semiHidden/>
    <w:rsid w:val="00FC0661"/>
    <w:rPr>
      <w:rFonts w:ascii="Arial" w:eastAsia="Times New Roman" w:hAnsi="Arial"/>
      <w:szCs w:val="24"/>
    </w:rPr>
  </w:style>
  <w:style w:type="character" w:customStyle="1" w:styleId="1ff2">
    <w:name w:val="Текст примечания Знак1"/>
    <w:uiPriority w:val="99"/>
    <w:semiHidden/>
    <w:rsid w:val="00FC0661"/>
    <w:rPr>
      <w:rFonts w:ascii="Arial" w:eastAsia="Times New Roman" w:hAnsi="Arial"/>
    </w:rPr>
  </w:style>
  <w:style w:type="character" w:customStyle="1" w:styleId="1ff3">
    <w:name w:val="Нижний колонтитул Знак1"/>
    <w:semiHidden/>
    <w:rsid w:val="00FC0661"/>
    <w:rPr>
      <w:rFonts w:ascii="Arial" w:eastAsia="Times New Roman" w:hAnsi="Arial"/>
      <w:szCs w:val="24"/>
    </w:rPr>
  </w:style>
  <w:style w:type="character" w:customStyle="1" w:styleId="710">
    <w:name w:val="Заголовок 7 Знак1"/>
    <w:semiHidden/>
    <w:rsid w:val="00FC0661"/>
    <w:rPr>
      <w:rFonts w:ascii="Cambria" w:eastAsia="Times New Roman" w:hAnsi="Cambria" w:cs="Times New Roman"/>
      <w:i/>
      <w:iCs/>
      <w:color w:val="404040"/>
      <w:szCs w:val="24"/>
    </w:rPr>
  </w:style>
  <w:style w:type="character" w:customStyle="1" w:styleId="1ff4">
    <w:name w:val="Текст выноски Знак1"/>
    <w:semiHidden/>
    <w:rsid w:val="00FC0661"/>
    <w:rPr>
      <w:rFonts w:ascii="Tahoma" w:eastAsia="Times New Roman" w:hAnsi="Tahoma" w:cs="Tahoma"/>
      <w:sz w:val="16"/>
      <w:szCs w:val="16"/>
    </w:rPr>
  </w:style>
  <w:style w:type="character" w:customStyle="1" w:styleId="1ff5">
    <w:name w:val="Название Знак1"/>
    <w:rsid w:val="00FC0661"/>
    <w:rPr>
      <w:rFonts w:ascii="Cambria" w:eastAsia="Times New Roman" w:hAnsi="Cambria" w:cs="Times New Roman"/>
      <w:color w:val="17365D"/>
      <w:spacing w:val="5"/>
      <w:kern w:val="28"/>
      <w:sz w:val="52"/>
      <w:szCs w:val="52"/>
    </w:rPr>
  </w:style>
  <w:style w:type="character" w:customStyle="1" w:styleId="2f8">
    <w:name w:val="Основной текст с отступом Знак2"/>
    <w:semiHidden/>
    <w:rsid w:val="00FC0661"/>
    <w:rPr>
      <w:rFonts w:ascii="Arial" w:eastAsia="Times New Roman" w:hAnsi="Arial"/>
      <w:szCs w:val="24"/>
    </w:rPr>
  </w:style>
  <w:style w:type="character" w:customStyle="1" w:styleId="215">
    <w:name w:val="Основной текст с отступом 2 Знак1"/>
    <w:semiHidden/>
    <w:rsid w:val="00FC0661"/>
    <w:rPr>
      <w:rFonts w:ascii="Arial" w:eastAsia="Times New Roman" w:hAnsi="Arial"/>
      <w:szCs w:val="24"/>
    </w:rPr>
  </w:style>
  <w:style w:type="character" w:customStyle="1" w:styleId="313">
    <w:name w:val="Основной текст с отступом 3 Знак1"/>
    <w:semiHidden/>
    <w:rsid w:val="00FC0661"/>
    <w:rPr>
      <w:rFonts w:ascii="Arial" w:eastAsia="Times New Roman" w:hAnsi="Arial"/>
      <w:sz w:val="16"/>
      <w:szCs w:val="16"/>
    </w:rPr>
  </w:style>
  <w:style w:type="character" w:customStyle="1" w:styleId="1ff6">
    <w:name w:val="Текст Знак1"/>
    <w:semiHidden/>
    <w:rsid w:val="00FC0661"/>
    <w:rPr>
      <w:rFonts w:ascii="Consolas" w:eastAsia="Times New Roman" w:hAnsi="Consolas" w:cs="Consolas"/>
      <w:sz w:val="21"/>
      <w:szCs w:val="21"/>
    </w:rPr>
  </w:style>
  <w:style w:type="character" w:customStyle="1" w:styleId="216">
    <w:name w:val="Основной текст 2 Знак1"/>
    <w:semiHidden/>
    <w:rsid w:val="00FC0661"/>
    <w:rPr>
      <w:rFonts w:ascii="Arial" w:eastAsia="Times New Roman" w:hAnsi="Arial"/>
      <w:szCs w:val="24"/>
    </w:rPr>
  </w:style>
  <w:style w:type="character" w:customStyle="1" w:styleId="1ff7">
    <w:name w:val="Текст сноски Знак1"/>
    <w:semiHidden/>
    <w:rsid w:val="00FC0661"/>
    <w:rPr>
      <w:rFonts w:ascii="Arial" w:eastAsia="Times New Roman" w:hAnsi="Arial"/>
    </w:rPr>
  </w:style>
  <w:style w:type="character" w:customStyle="1" w:styleId="1ff8">
    <w:name w:val="Тема примечания Знак1"/>
    <w:uiPriority w:val="99"/>
    <w:semiHidden/>
    <w:rsid w:val="00FC0661"/>
    <w:rPr>
      <w:rFonts w:ascii="Arial" w:eastAsia="Times New Roman" w:hAnsi="Arial"/>
      <w:b/>
      <w:bCs/>
    </w:rPr>
  </w:style>
  <w:style w:type="character" w:customStyle="1" w:styleId="314">
    <w:name w:val="Основной текст 3 Знак1"/>
    <w:semiHidden/>
    <w:rsid w:val="00FC0661"/>
    <w:rPr>
      <w:rFonts w:ascii="Arial" w:eastAsia="Times New Roman" w:hAnsi="Arial"/>
      <w:sz w:val="16"/>
      <w:szCs w:val="16"/>
    </w:rPr>
  </w:style>
  <w:style w:type="character" w:customStyle="1" w:styleId="1ff9">
    <w:name w:val="Текст концевой сноски Знак1"/>
    <w:semiHidden/>
    <w:rsid w:val="00FC0661"/>
    <w:rPr>
      <w:rFonts w:ascii="Arial" w:eastAsia="Times New Roman" w:hAnsi="Arial"/>
    </w:rPr>
  </w:style>
  <w:style w:type="character" w:customStyle="1" w:styleId="1ffa">
    <w:name w:val="Схема документа Знак1"/>
    <w:semiHidden/>
    <w:rsid w:val="00FC0661"/>
    <w:rPr>
      <w:rFonts w:ascii="Tahoma" w:eastAsia="Times New Roman" w:hAnsi="Tahoma" w:cs="Tahoma"/>
      <w:sz w:val="16"/>
      <w:szCs w:val="16"/>
    </w:rPr>
  </w:style>
  <w:style w:type="character" w:customStyle="1" w:styleId="1ffb">
    <w:name w:val="Подзаголовок Знак1"/>
    <w:rsid w:val="00FC0661"/>
    <w:rPr>
      <w:rFonts w:ascii="Cambria" w:eastAsia="Times New Roman" w:hAnsi="Cambria" w:cs="Times New Roman"/>
      <w:i/>
      <w:iCs/>
      <w:color w:val="4F81BD"/>
      <w:spacing w:val="15"/>
      <w:sz w:val="24"/>
      <w:szCs w:val="24"/>
    </w:rPr>
  </w:style>
  <w:style w:type="paragraph" w:customStyle="1" w:styleId="S14">
    <w:name w:val="S_ЗаголовкиТаблицы1"/>
    <w:basedOn w:val="a7"/>
    <w:rsid w:val="00FC0661"/>
    <w:pPr>
      <w:keepNext/>
      <w:widowControl w:val="0"/>
      <w:spacing w:before="0" w:after="0"/>
      <w:ind w:firstLine="0"/>
      <w:jc w:val="center"/>
    </w:pPr>
    <w:rPr>
      <w:rFonts w:ascii="Arial" w:hAnsi="Arial"/>
      <w:b/>
      <w:caps/>
      <w:sz w:val="16"/>
      <w:szCs w:val="16"/>
    </w:rPr>
  </w:style>
  <w:style w:type="character" w:customStyle="1" w:styleId="-10-">
    <w:name w:val="Таб-10-влево Знак"/>
    <w:link w:val="-10-0"/>
    <w:rsid w:val="00FC0661"/>
    <w:rPr>
      <w:rFonts w:cs="Arial"/>
      <w:szCs w:val="18"/>
    </w:rPr>
  </w:style>
  <w:style w:type="paragraph" w:customStyle="1" w:styleId="-10-0">
    <w:name w:val="Таб-10-влево"/>
    <w:basedOn w:val="a7"/>
    <w:link w:val="-10-"/>
    <w:qFormat/>
    <w:rsid w:val="00FC0661"/>
    <w:pPr>
      <w:suppressAutoHyphens/>
      <w:spacing w:before="0" w:after="0"/>
      <w:ind w:firstLine="0"/>
      <w:jc w:val="left"/>
    </w:pPr>
    <w:rPr>
      <w:rFonts w:cs="Arial"/>
      <w:sz w:val="20"/>
      <w:szCs w:val="18"/>
    </w:rPr>
  </w:style>
  <w:style w:type="paragraph" w:customStyle="1" w:styleId="-10">
    <w:name w:val="Таб-10"/>
    <w:basedOn w:val="afffffffffb"/>
    <w:link w:val="-100"/>
    <w:qFormat/>
    <w:rsid w:val="00FC0661"/>
    <w:pPr>
      <w:widowControl w:val="0"/>
      <w:pBdr>
        <w:top w:val="none" w:sz="0" w:space="0" w:color="auto"/>
        <w:left w:val="none" w:sz="0" w:space="0" w:color="auto"/>
        <w:bottom w:val="none" w:sz="0" w:space="0" w:color="auto"/>
        <w:right w:val="none" w:sz="0" w:space="0" w:color="auto"/>
      </w:pBdr>
      <w:shd w:val="clear" w:color="auto" w:fill="auto"/>
      <w:autoSpaceDE w:val="0"/>
      <w:autoSpaceDN w:val="0"/>
      <w:adjustRightInd w:val="0"/>
      <w:ind w:left="0" w:firstLine="0"/>
      <w:jc w:val="center"/>
    </w:pPr>
    <w:rPr>
      <w:rFonts w:ascii="Arial" w:hAnsi="Arial" w:cs="Arial"/>
      <w:bCs/>
      <w:sz w:val="20"/>
    </w:rPr>
  </w:style>
  <w:style w:type="character" w:customStyle="1" w:styleId="-100">
    <w:name w:val="Таб-10 Знак"/>
    <w:link w:val="-10"/>
    <w:locked/>
    <w:rsid w:val="00FC0661"/>
    <w:rPr>
      <w:rFonts w:ascii="Arial" w:hAnsi="Arial" w:cs="Arial"/>
      <w:bCs/>
      <w:szCs w:val="24"/>
    </w:rPr>
  </w:style>
  <w:style w:type="paragraph" w:styleId="afffffffffb">
    <w:name w:val="Message Header"/>
    <w:basedOn w:val="a7"/>
    <w:link w:val="afffffffffc"/>
    <w:uiPriority w:val="99"/>
    <w:semiHidden/>
    <w:unhideWhenUsed/>
    <w:rsid w:val="00FC0661"/>
    <w:pPr>
      <w:pBdr>
        <w:top w:val="single" w:sz="6" w:space="1" w:color="auto"/>
        <w:left w:val="single" w:sz="6" w:space="1" w:color="auto"/>
        <w:bottom w:val="single" w:sz="6" w:space="1" w:color="auto"/>
        <w:right w:val="single" w:sz="6" w:space="1" w:color="auto"/>
      </w:pBdr>
      <w:shd w:val="pct20" w:color="auto" w:fill="auto"/>
      <w:spacing w:before="0" w:after="0"/>
      <w:ind w:left="1134" w:hanging="1134"/>
      <w:jc w:val="left"/>
    </w:pPr>
    <w:rPr>
      <w:rFonts w:ascii="Cambria" w:hAnsi="Cambria"/>
    </w:rPr>
  </w:style>
  <w:style w:type="character" w:customStyle="1" w:styleId="afffffffffc">
    <w:name w:val="Шапка Знак"/>
    <w:basedOn w:val="a8"/>
    <w:link w:val="afffffffffb"/>
    <w:uiPriority w:val="99"/>
    <w:semiHidden/>
    <w:rsid w:val="00FC0661"/>
    <w:rPr>
      <w:rFonts w:ascii="Cambria" w:hAnsi="Cambria"/>
      <w:sz w:val="24"/>
      <w:szCs w:val="24"/>
      <w:shd w:val="pct20" w:color="auto" w:fill="auto"/>
    </w:rPr>
  </w:style>
  <w:style w:type="paragraph" w:customStyle="1" w:styleId="3f9">
    <w:name w:val="Текст3"/>
    <w:basedOn w:val="a7"/>
    <w:rsid w:val="00FC0661"/>
    <w:pPr>
      <w:spacing w:before="0" w:after="0"/>
      <w:ind w:firstLine="0"/>
      <w:jc w:val="center"/>
    </w:pPr>
    <w:rPr>
      <w:i/>
      <w:sz w:val="22"/>
      <w:szCs w:val="20"/>
    </w:rPr>
  </w:style>
  <w:style w:type="paragraph" w:customStyle="1" w:styleId="230">
    <w:name w:val="Основной текст 23"/>
    <w:basedOn w:val="a7"/>
    <w:rsid w:val="00FC0661"/>
    <w:pPr>
      <w:overflowPunct w:val="0"/>
      <w:autoSpaceDE w:val="0"/>
      <w:autoSpaceDN w:val="0"/>
      <w:adjustRightInd w:val="0"/>
      <w:spacing w:before="0" w:after="0"/>
      <w:ind w:firstLine="709"/>
      <w:textAlignment w:val="baseline"/>
    </w:pPr>
    <w:rPr>
      <w:szCs w:val="20"/>
    </w:rPr>
  </w:style>
  <w:style w:type="paragraph" w:customStyle="1" w:styleId="3fa">
    <w:name w:val="Обычный3"/>
    <w:rsid w:val="00FC0661"/>
    <w:pPr>
      <w:widowControl w:val="0"/>
      <w:adjustRightInd w:val="0"/>
      <w:snapToGrid w:val="0"/>
      <w:spacing w:line="360" w:lineRule="atLeast"/>
      <w:jc w:val="both"/>
      <w:textAlignment w:val="baseline"/>
    </w:pPr>
  </w:style>
  <w:style w:type="paragraph" w:customStyle="1" w:styleId="4b">
    <w:name w:val="Текст4"/>
    <w:basedOn w:val="a7"/>
    <w:rsid w:val="00FC0661"/>
    <w:pPr>
      <w:spacing w:before="0" w:after="0"/>
      <w:ind w:firstLine="0"/>
      <w:jc w:val="center"/>
    </w:pPr>
    <w:rPr>
      <w:i/>
      <w:sz w:val="22"/>
      <w:szCs w:val="20"/>
    </w:rPr>
  </w:style>
  <w:style w:type="paragraph" w:customStyle="1" w:styleId="240">
    <w:name w:val="Основной текст 24"/>
    <w:basedOn w:val="a7"/>
    <w:rsid w:val="00FC0661"/>
    <w:pPr>
      <w:overflowPunct w:val="0"/>
      <w:autoSpaceDE w:val="0"/>
      <w:autoSpaceDN w:val="0"/>
      <w:adjustRightInd w:val="0"/>
      <w:spacing w:before="0" w:after="0"/>
      <w:ind w:firstLine="709"/>
      <w:textAlignment w:val="baseline"/>
    </w:pPr>
    <w:rPr>
      <w:szCs w:val="20"/>
    </w:rPr>
  </w:style>
  <w:style w:type="paragraph" w:customStyle="1" w:styleId="4c">
    <w:name w:val="Обычный4"/>
    <w:rsid w:val="00FC0661"/>
    <w:pPr>
      <w:widowControl w:val="0"/>
      <w:adjustRightInd w:val="0"/>
      <w:snapToGrid w:val="0"/>
      <w:spacing w:line="360" w:lineRule="atLeast"/>
      <w:jc w:val="both"/>
      <w:textAlignment w:val="baseline"/>
    </w:pPr>
  </w:style>
  <w:style w:type="paragraph" w:customStyle="1" w:styleId="1ffc">
    <w:name w:val="Знак Знак Знак Знак1"/>
    <w:basedOn w:val="a7"/>
    <w:rsid w:val="00FC0661"/>
    <w:pPr>
      <w:spacing w:before="0" w:after="160" w:line="240" w:lineRule="exact"/>
      <w:ind w:firstLine="0"/>
      <w:jc w:val="left"/>
    </w:pPr>
    <w:rPr>
      <w:rFonts w:ascii="Verdana" w:hAnsi="Verdana"/>
      <w:sz w:val="20"/>
      <w:szCs w:val="20"/>
      <w:lang w:val="en-US" w:eastAsia="en-US"/>
    </w:rPr>
  </w:style>
  <w:style w:type="character" w:customStyle="1" w:styleId="412">
    <w:name w:val="Знак Знак41"/>
    <w:rsid w:val="00FC0661"/>
    <w:rPr>
      <w:rFonts w:ascii="Arial" w:hAnsi="Arial"/>
      <w:b/>
      <w:sz w:val="28"/>
      <w:lang w:val="ru-RU" w:eastAsia="ru-RU" w:bidi="ar-SA"/>
    </w:rPr>
  </w:style>
  <w:style w:type="paragraph" w:customStyle="1" w:styleId="115">
    <w:name w:val="Текст11"/>
    <w:basedOn w:val="a7"/>
    <w:rsid w:val="00FC0661"/>
    <w:pPr>
      <w:spacing w:before="0" w:after="200" w:line="276" w:lineRule="auto"/>
      <w:ind w:firstLine="0"/>
      <w:jc w:val="center"/>
    </w:pPr>
    <w:rPr>
      <w:rFonts w:eastAsia="Calibri"/>
      <w:i/>
      <w:sz w:val="22"/>
      <w:szCs w:val="20"/>
      <w:lang w:eastAsia="en-US"/>
    </w:rPr>
  </w:style>
  <w:style w:type="paragraph" w:customStyle="1" w:styleId="2111">
    <w:name w:val="Основной текст 211"/>
    <w:basedOn w:val="a7"/>
    <w:rsid w:val="00FC0661"/>
    <w:pPr>
      <w:overflowPunct w:val="0"/>
      <w:autoSpaceDE w:val="0"/>
      <w:autoSpaceDN w:val="0"/>
      <w:adjustRightInd w:val="0"/>
      <w:spacing w:before="0" w:after="200" w:line="276" w:lineRule="auto"/>
      <w:ind w:firstLine="709"/>
      <w:textAlignment w:val="baseline"/>
    </w:pPr>
    <w:rPr>
      <w:rFonts w:eastAsia="Calibri"/>
      <w:szCs w:val="20"/>
      <w:lang w:eastAsia="en-US"/>
    </w:rPr>
  </w:style>
  <w:style w:type="paragraph" w:customStyle="1" w:styleId="116">
    <w:name w:val="Обычный11"/>
    <w:rsid w:val="00FC0661"/>
    <w:pPr>
      <w:widowControl w:val="0"/>
      <w:adjustRightInd w:val="0"/>
      <w:snapToGrid w:val="0"/>
      <w:spacing w:line="360" w:lineRule="atLeast"/>
      <w:jc w:val="both"/>
      <w:textAlignment w:val="baseline"/>
    </w:pPr>
  </w:style>
  <w:style w:type="paragraph" w:customStyle="1" w:styleId="117">
    <w:name w:val="Знак11"/>
    <w:basedOn w:val="a7"/>
    <w:rsid w:val="00FC0661"/>
    <w:pPr>
      <w:spacing w:before="0" w:after="160" w:line="240" w:lineRule="exact"/>
      <w:ind w:firstLine="0"/>
      <w:jc w:val="left"/>
    </w:pPr>
    <w:rPr>
      <w:rFonts w:ascii="Verdana" w:eastAsia="Calibri" w:hAnsi="Verdana"/>
      <w:sz w:val="22"/>
      <w:szCs w:val="22"/>
      <w:lang w:val="en-US" w:eastAsia="en-US"/>
    </w:rPr>
  </w:style>
  <w:style w:type="paragraph" w:customStyle="1" w:styleId="1ffd">
    <w:name w:val="Знак Знак Знак Знак Знак Знак Знак1"/>
    <w:basedOn w:val="a7"/>
    <w:rsid w:val="00FC0661"/>
    <w:pPr>
      <w:keepLines/>
      <w:spacing w:before="0" w:after="160" w:line="240" w:lineRule="exact"/>
      <w:ind w:firstLine="0"/>
      <w:jc w:val="left"/>
    </w:pPr>
    <w:rPr>
      <w:rFonts w:ascii="Verdana" w:eastAsia="MS Mincho" w:hAnsi="Verdana" w:cs="Franklin Gothic Book"/>
      <w:sz w:val="22"/>
      <w:szCs w:val="22"/>
      <w:lang w:val="en-US" w:eastAsia="en-US"/>
    </w:rPr>
  </w:style>
  <w:style w:type="character" w:styleId="afffffffffd">
    <w:name w:val="Subtle Reference"/>
    <w:uiPriority w:val="31"/>
    <w:qFormat/>
    <w:rsid w:val="00FC0661"/>
    <w:rPr>
      <w:smallCaps/>
      <w:color w:val="C0504D"/>
      <w:u w:val="single"/>
    </w:rPr>
  </w:style>
  <w:style w:type="table" w:customStyle="1" w:styleId="93">
    <w:name w:val="Сетка таблицы9"/>
    <w:basedOn w:val="a9"/>
    <w:next w:val="aff"/>
    <w:rsid w:val="00FC0661"/>
    <w:rPr>
      <w:lang w:val="af-ZA" w:eastAsia="af-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6">
    <w:name w:val="Заголовок 56"/>
    <w:basedOn w:val="40"/>
    <w:link w:val="560"/>
    <w:qFormat/>
    <w:rsid w:val="00FC0661"/>
    <w:pPr>
      <w:keepNext w:val="0"/>
      <w:numPr>
        <w:ilvl w:val="1"/>
        <w:numId w:val="9"/>
      </w:numPr>
      <w:spacing w:after="0" w:line="240" w:lineRule="auto"/>
      <w:ind w:left="709" w:hanging="567"/>
      <w:contextualSpacing/>
    </w:pPr>
    <w:rPr>
      <w:rFonts w:cs="Arial"/>
      <w:bCs w:val="0"/>
      <w:i w:val="0"/>
      <w:caps/>
      <w:sz w:val="32"/>
    </w:rPr>
  </w:style>
  <w:style w:type="character" w:customStyle="1" w:styleId="560">
    <w:name w:val="Заголовок 56 Знак"/>
    <w:link w:val="56"/>
    <w:rsid w:val="00FC0661"/>
    <w:rPr>
      <w:rFonts w:ascii="Arial" w:hAnsi="Arial" w:cs="Arial"/>
      <w:b/>
      <w:caps/>
      <w:sz w:val="32"/>
      <w:szCs w:val="28"/>
    </w:rPr>
  </w:style>
  <w:style w:type="character" w:customStyle="1" w:styleId="afffffffffe">
    <w:name w:val="Основной текст_"/>
    <w:link w:val="2f9"/>
    <w:rsid w:val="00FC0661"/>
    <w:rPr>
      <w:sz w:val="19"/>
      <w:szCs w:val="19"/>
      <w:shd w:val="clear" w:color="auto" w:fill="FFFFFF"/>
    </w:rPr>
  </w:style>
  <w:style w:type="paragraph" w:customStyle="1" w:styleId="2f9">
    <w:name w:val="Основной текст2"/>
    <w:basedOn w:val="a7"/>
    <w:link w:val="afffffffffe"/>
    <w:rsid w:val="00FC0661"/>
    <w:pPr>
      <w:widowControl w:val="0"/>
      <w:shd w:val="clear" w:color="auto" w:fill="FFFFFF"/>
      <w:spacing w:before="0" w:after="0" w:line="342" w:lineRule="exact"/>
      <w:ind w:firstLine="0"/>
    </w:pPr>
    <w:rPr>
      <w:sz w:val="19"/>
      <w:szCs w:val="19"/>
    </w:rPr>
  </w:style>
  <w:style w:type="table" w:customStyle="1" w:styleId="910">
    <w:name w:val="Сетка таблицы91"/>
    <w:basedOn w:val="a9"/>
    <w:next w:val="aff"/>
    <w:rsid w:val="00FC0661"/>
    <w:rPr>
      <w:lang w:val="af-ZA" w:eastAsia="af-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Стиль4"/>
    <w:uiPriority w:val="99"/>
    <w:rsid w:val="00FC0661"/>
    <w:pPr>
      <w:numPr>
        <w:numId w:val="18"/>
      </w:numPr>
    </w:pPr>
  </w:style>
  <w:style w:type="paragraph" w:customStyle="1" w:styleId="M">
    <w:name w:val="M_Обычный"/>
    <w:basedOn w:val="a7"/>
    <w:qFormat/>
    <w:rsid w:val="00FC0661"/>
    <w:pPr>
      <w:spacing w:before="0" w:after="0"/>
      <w:ind w:firstLine="0"/>
    </w:pPr>
    <w:rPr>
      <w:rFonts w:eastAsia="Calibri"/>
      <w:szCs w:val="20"/>
      <w:lang w:eastAsia="en-US"/>
    </w:rPr>
  </w:style>
  <w:style w:type="paragraph" w:styleId="affffffffff">
    <w:name w:val="TOC Heading"/>
    <w:basedOn w:val="11"/>
    <w:next w:val="a7"/>
    <w:uiPriority w:val="39"/>
    <w:unhideWhenUsed/>
    <w:qFormat/>
    <w:rsid w:val="00FC0661"/>
    <w:pPr>
      <w:keepLines/>
      <w:pageBreakBefore w:val="0"/>
      <w:numPr>
        <w:numId w:val="0"/>
      </w:numPr>
      <w:spacing w:before="480" w:after="0" w:line="276" w:lineRule="auto"/>
      <w:jc w:val="left"/>
      <w:outlineLvl w:val="9"/>
    </w:pPr>
    <w:rPr>
      <w:rFonts w:ascii="Cambria" w:hAnsi="Cambria" w:cs="Times New Roman"/>
      <w:caps w:val="0"/>
      <w:color w:val="365F91"/>
      <w:kern w:val="0"/>
      <w:sz w:val="28"/>
      <w:szCs w:val="28"/>
    </w:rPr>
  </w:style>
  <w:style w:type="character" w:customStyle="1" w:styleId="Sf9">
    <w:name w:val="S_СписокМ_Обычный Знак"/>
    <w:rsid w:val="00FC0661"/>
    <w:rPr>
      <w:rFonts w:ascii="Times New Roman" w:eastAsia="Times New Roman" w:hAnsi="Times New Roman"/>
      <w:sz w:val="24"/>
      <w:szCs w:val="24"/>
    </w:rPr>
  </w:style>
  <w:style w:type="paragraph" w:customStyle="1" w:styleId="Sfa">
    <w:name w:val="S_НазваниеРисунка"/>
    <w:basedOn w:val="a7"/>
    <w:next w:val="S0"/>
    <w:rsid w:val="00FC0661"/>
    <w:pPr>
      <w:spacing w:before="60" w:after="0"/>
      <w:ind w:firstLine="0"/>
      <w:jc w:val="center"/>
    </w:pPr>
    <w:rPr>
      <w:rFonts w:ascii="Arial" w:hAnsi="Arial"/>
      <w:b/>
      <w:sz w:val="20"/>
    </w:rPr>
  </w:style>
  <w:style w:type="numbering" w:customStyle="1" w:styleId="5">
    <w:name w:val="Стиль5"/>
    <w:uiPriority w:val="99"/>
    <w:rsid w:val="00FC0661"/>
    <w:pPr>
      <w:numPr>
        <w:numId w:val="20"/>
      </w:numPr>
    </w:pPr>
  </w:style>
  <w:style w:type="character" w:customStyle="1" w:styleId="3fb">
    <w:name w:val="Знак Знак3"/>
    <w:semiHidden/>
    <w:rsid w:val="00FC0661"/>
    <w:rPr>
      <w:sz w:val="24"/>
      <w:szCs w:val="24"/>
      <w:lang w:val="ru-RU" w:eastAsia="ru-RU" w:bidi="ar-SA"/>
    </w:rPr>
  </w:style>
  <w:style w:type="paragraph" w:customStyle="1" w:styleId="snip">
    <w:name w:val="snip"/>
    <w:basedOn w:val="a7"/>
    <w:rsid w:val="00FC0661"/>
    <w:pPr>
      <w:spacing w:before="10" w:after="10"/>
      <w:ind w:firstLine="0"/>
      <w:jc w:val="center"/>
    </w:pPr>
    <w:rPr>
      <w:b/>
      <w:bCs/>
      <w:color w:val="800000"/>
      <w:sz w:val="28"/>
      <w:szCs w:val="28"/>
    </w:rPr>
  </w:style>
  <w:style w:type="paragraph" w:customStyle="1" w:styleId="3">
    <w:name w:val="Текст 3"/>
    <w:basedOn w:val="40"/>
    <w:rsid w:val="00FC0661"/>
    <w:pPr>
      <w:keepNext w:val="0"/>
      <w:widowControl w:val="0"/>
      <w:numPr>
        <w:numId w:val="3"/>
      </w:numPr>
      <w:tabs>
        <w:tab w:val="left" w:pos="1701"/>
        <w:tab w:val="num" w:pos="2101"/>
      </w:tabs>
      <w:overflowPunct w:val="0"/>
      <w:autoSpaceDE w:val="0"/>
      <w:autoSpaceDN w:val="0"/>
      <w:adjustRightInd w:val="0"/>
      <w:spacing w:before="60" w:after="0" w:line="240" w:lineRule="auto"/>
      <w:ind w:left="1758" w:hanging="737"/>
      <w:textAlignment w:val="baseline"/>
    </w:pPr>
    <w:rPr>
      <w:rFonts w:ascii="Times New Roman" w:hAnsi="Times New Roman"/>
      <w:b w:val="0"/>
      <w:bCs w:val="0"/>
      <w:i w:val="0"/>
      <w:caps/>
      <w:sz w:val="24"/>
      <w:szCs w:val="20"/>
    </w:rPr>
  </w:style>
  <w:style w:type="paragraph" w:customStyle="1" w:styleId="affffffffff0">
    <w:name w:val="текст"/>
    <w:basedOn w:val="a7"/>
    <w:rsid w:val="00FC0661"/>
    <w:pPr>
      <w:widowControl w:val="0"/>
      <w:overflowPunct w:val="0"/>
      <w:autoSpaceDE w:val="0"/>
      <w:autoSpaceDN w:val="0"/>
      <w:adjustRightInd w:val="0"/>
      <w:spacing w:before="60" w:after="3000"/>
      <w:ind w:firstLine="0"/>
      <w:jc w:val="left"/>
      <w:textAlignment w:val="baseline"/>
    </w:pPr>
    <w:rPr>
      <w:b/>
      <w:szCs w:val="20"/>
    </w:rPr>
  </w:style>
  <w:style w:type="paragraph" w:customStyle="1" w:styleId="1ffe">
    <w:name w:val="Текст 1"/>
    <w:basedOn w:val="21"/>
    <w:rsid w:val="00FC0661"/>
    <w:pPr>
      <w:keepNext w:val="0"/>
      <w:widowControl w:val="0"/>
      <w:numPr>
        <w:ilvl w:val="0"/>
        <w:numId w:val="0"/>
      </w:numPr>
      <w:tabs>
        <w:tab w:val="num" w:pos="1680"/>
      </w:tabs>
      <w:overflowPunct w:val="0"/>
      <w:autoSpaceDE w:val="0"/>
      <w:autoSpaceDN w:val="0"/>
      <w:adjustRightInd w:val="0"/>
      <w:spacing w:before="60" w:after="60"/>
      <w:ind w:left="1680" w:hanging="360"/>
      <w:jc w:val="both"/>
      <w:textAlignment w:val="baseline"/>
    </w:pPr>
    <w:rPr>
      <w:rFonts w:ascii="Times New Roman" w:hAnsi="Times New Roman" w:cs="Times New Roman"/>
      <w:b w:val="0"/>
      <w:bCs w:val="0"/>
      <w:i/>
      <w:iCs w:val="0"/>
      <w:caps w:val="0"/>
      <w:szCs w:val="20"/>
    </w:rPr>
  </w:style>
  <w:style w:type="character" w:customStyle="1" w:styleId="affffffffff1">
    <w:name w:val="Знак Знак"/>
    <w:rsid w:val="00FC0661"/>
    <w:rPr>
      <w:rFonts w:ascii="Arial Narrow" w:hAnsi="Arial Narrow"/>
      <w:b/>
      <w:bCs/>
      <w:color w:val="000080"/>
      <w:szCs w:val="24"/>
      <w:lang w:val="ru-RU" w:eastAsia="ru-RU" w:bidi="ar-SA"/>
    </w:rPr>
  </w:style>
  <w:style w:type="paragraph" w:customStyle="1" w:styleId="affffffffff2">
    <w:name w:val="обычн"/>
    <w:basedOn w:val="a7"/>
    <w:rsid w:val="00FC0661"/>
    <w:pPr>
      <w:spacing w:before="0" w:after="0"/>
      <w:ind w:firstLine="0"/>
      <w:jc w:val="left"/>
    </w:pPr>
  </w:style>
  <w:style w:type="paragraph" w:customStyle="1" w:styleId="Marked">
    <w:name w:val="Marked"/>
    <w:basedOn w:val="a7"/>
    <w:rsid w:val="00FC0661"/>
    <w:pPr>
      <w:tabs>
        <w:tab w:val="num" w:pos="1361"/>
      </w:tabs>
      <w:spacing w:before="0" w:after="0"/>
      <w:ind w:left="1361" w:hanging="255"/>
      <w:jc w:val="left"/>
    </w:pPr>
    <w:rPr>
      <w:rFonts w:eastAsia="SimSun"/>
      <w:lang w:eastAsia="zh-CN"/>
    </w:rPr>
  </w:style>
  <w:style w:type="paragraph" w:customStyle="1" w:styleId="Numbered">
    <w:name w:val="Numbered"/>
    <w:basedOn w:val="a7"/>
    <w:rsid w:val="00FC0661"/>
    <w:pPr>
      <w:tabs>
        <w:tab w:val="num" w:pos="1134"/>
        <w:tab w:val="left" w:pos="1985"/>
      </w:tabs>
      <w:spacing w:before="0" w:after="0"/>
      <w:ind w:firstLine="737"/>
      <w:jc w:val="left"/>
    </w:pPr>
  </w:style>
  <w:style w:type="paragraph" w:customStyle="1" w:styleId="Marked0">
    <w:name w:val="Стиль Marked + Междустр.интервал:  одинарный"/>
    <w:basedOn w:val="a7"/>
    <w:rsid w:val="00FC0661"/>
    <w:pPr>
      <w:tabs>
        <w:tab w:val="num" w:pos="1057"/>
      </w:tabs>
      <w:spacing w:before="0" w:after="0"/>
      <w:ind w:left="17" w:firstLine="720"/>
      <w:jc w:val="left"/>
    </w:pPr>
  </w:style>
  <w:style w:type="paragraph" w:customStyle="1" w:styleId="affffffffff3">
    <w:name w:val="Обычный без отступа"/>
    <w:basedOn w:val="a7"/>
    <w:rsid w:val="00FC0661"/>
    <w:pPr>
      <w:spacing w:before="0" w:after="0"/>
      <w:ind w:firstLine="0"/>
    </w:pPr>
  </w:style>
  <w:style w:type="character" w:customStyle="1" w:styleId="affffffffff4">
    <w:name w:val="Обычный без отступа Знак"/>
    <w:rsid w:val="00FC0661"/>
    <w:rPr>
      <w:sz w:val="24"/>
      <w:szCs w:val="24"/>
      <w:lang w:val="ru-RU" w:eastAsia="ru-RU" w:bidi="ar-SA"/>
    </w:rPr>
  </w:style>
  <w:style w:type="paragraph" w:customStyle="1" w:styleId="StyleCaptionArialItalicAuto">
    <w:name w:val="Style Caption + Arial Italic Auto"/>
    <w:basedOn w:val="af4"/>
    <w:rsid w:val="00FC0661"/>
    <w:pPr>
      <w:jc w:val="center"/>
    </w:pPr>
    <w:rPr>
      <w:rFonts w:ascii="Arial" w:hAnsi="Arial"/>
      <w:i/>
      <w:iCs/>
      <w:sz w:val="18"/>
      <w:szCs w:val="24"/>
    </w:rPr>
  </w:style>
  <w:style w:type="character" w:customStyle="1" w:styleId="StyleCaptionArialItalicAutoChar">
    <w:name w:val="Style Caption + Arial Italic Auto Char"/>
    <w:rsid w:val="00FC0661"/>
    <w:rPr>
      <w:rFonts w:ascii="Arial" w:hAnsi="Arial"/>
      <w:b/>
      <w:bCs/>
      <w:i/>
      <w:iCs/>
      <w:color w:val="000080"/>
      <w:sz w:val="18"/>
      <w:szCs w:val="24"/>
      <w:lang w:val="ru-RU" w:eastAsia="ru-RU" w:bidi="ar-SA"/>
    </w:rPr>
  </w:style>
  <w:style w:type="character" w:customStyle="1" w:styleId="StyleArial10ptBoldItalic">
    <w:name w:val="Style Arial 10 pt Bold Italic"/>
    <w:rsid w:val="00FC0661"/>
    <w:rPr>
      <w:rFonts w:ascii="Arial" w:hAnsi="Arial"/>
      <w:b/>
      <w:bCs/>
      <w:i/>
      <w:iCs/>
      <w:sz w:val="18"/>
    </w:rPr>
  </w:style>
  <w:style w:type="paragraph" w:customStyle="1" w:styleId="StyleHeading2NotItalic">
    <w:name w:val="Style Heading 2 + Not Italic"/>
    <w:basedOn w:val="21"/>
    <w:rsid w:val="00FC0661"/>
    <w:pPr>
      <w:numPr>
        <w:ilvl w:val="0"/>
        <w:numId w:val="0"/>
      </w:numPr>
      <w:spacing w:after="60"/>
    </w:pPr>
    <w:rPr>
      <w:i/>
      <w:iCs w:val="0"/>
      <w:sz w:val="28"/>
      <w:szCs w:val="28"/>
    </w:rPr>
  </w:style>
  <w:style w:type="paragraph" w:customStyle="1" w:styleId="StyleHeading1NotAllcaps">
    <w:name w:val="Style Heading 1 + Not All caps"/>
    <w:basedOn w:val="11"/>
    <w:rsid w:val="00FC0661"/>
    <w:pPr>
      <w:pageBreakBefore w:val="0"/>
      <w:numPr>
        <w:numId w:val="0"/>
      </w:numPr>
      <w:spacing w:after="120"/>
      <w:ind w:left="181"/>
      <w:jc w:val="left"/>
    </w:pPr>
    <w:rPr>
      <w:rFonts w:cs="Tahoma"/>
      <w:kern w:val="0"/>
      <w:sz w:val="28"/>
      <w:szCs w:val="28"/>
    </w:rPr>
  </w:style>
  <w:style w:type="paragraph" w:customStyle="1" w:styleId="FormulaNum1">
    <w:name w:val="FormulaNum1"/>
    <w:basedOn w:val="a7"/>
    <w:rsid w:val="00FC0661"/>
    <w:pPr>
      <w:widowControl w:val="0"/>
      <w:autoSpaceDE w:val="0"/>
      <w:autoSpaceDN w:val="0"/>
      <w:adjustRightInd w:val="0"/>
      <w:spacing w:before="0" w:after="0" w:line="360" w:lineRule="auto"/>
      <w:ind w:firstLine="0"/>
      <w:jc w:val="center"/>
    </w:pPr>
    <w:rPr>
      <w:sz w:val="28"/>
      <w:szCs w:val="28"/>
    </w:rPr>
  </w:style>
  <w:style w:type="paragraph" w:customStyle="1" w:styleId="CommentSubject1">
    <w:name w:val="Comment Subject1"/>
    <w:basedOn w:val="aff0"/>
    <w:next w:val="aff0"/>
    <w:semiHidden/>
    <w:rsid w:val="00FC0661"/>
    <w:pPr>
      <w:spacing w:before="0" w:after="0" w:line="360" w:lineRule="auto"/>
      <w:ind w:firstLine="0"/>
    </w:pPr>
    <w:rPr>
      <w:b/>
      <w:bCs/>
    </w:rPr>
  </w:style>
  <w:style w:type="paragraph" w:customStyle="1" w:styleId="BalloonText1">
    <w:name w:val="Balloon Text1"/>
    <w:basedOn w:val="a7"/>
    <w:semiHidden/>
    <w:rsid w:val="00FC0661"/>
    <w:pPr>
      <w:spacing w:before="0" w:after="0" w:line="360" w:lineRule="auto"/>
      <w:ind w:firstLine="0"/>
    </w:pPr>
    <w:rPr>
      <w:rFonts w:ascii="Tahoma" w:hAnsi="Tahoma" w:cs="Tahoma"/>
      <w:sz w:val="16"/>
      <w:szCs w:val="16"/>
    </w:rPr>
  </w:style>
  <w:style w:type="character" w:customStyle="1" w:styleId="CharChar">
    <w:name w:val="Char Char"/>
    <w:rsid w:val="00FC0661"/>
    <w:rPr>
      <w:sz w:val="24"/>
      <w:szCs w:val="24"/>
      <w:lang w:val="ru-RU" w:eastAsia="ru-RU" w:bidi="ar-SA"/>
    </w:rPr>
  </w:style>
  <w:style w:type="character" w:customStyle="1" w:styleId="FormulaNum10">
    <w:name w:val="FormulaNum1 Знак"/>
    <w:rsid w:val="00FC0661"/>
    <w:rPr>
      <w:sz w:val="28"/>
      <w:szCs w:val="28"/>
      <w:lang w:val="ru-RU" w:eastAsia="ru-RU" w:bidi="ar-SA"/>
    </w:rPr>
  </w:style>
  <w:style w:type="paragraph" w:customStyle="1" w:styleId="References">
    <w:name w:val="References"/>
    <w:basedOn w:val="a7"/>
    <w:rsid w:val="00FC0661"/>
    <w:pPr>
      <w:widowControl w:val="0"/>
      <w:tabs>
        <w:tab w:val="num" w:pos="360"/>
      </w:tabs>
      <w:autoSpaceDE w:val="0"/>
      <w:autoSpaceDN w:val="0"/>
      <w:adjustRightInd w:val="0"/>
      <w:spacing w:before="0" w:after="0" w:line="360" w:lineRule="auto"/>
      <w:ind w:left="360" w:hanging="360"/>
    </w:pPr>
    <w:rPr>
      <w:sz w:val="28"/>
      <w:szCs w:val="28"/>
    </w:rPr>
  </w:style>
  <w:style w:type="paragraph" w:customStyle="1" w:styleId="216pt">
    <w:name w:val="Стиль Заголовок 2 + кернинг от 16 pt"/>
    <w:basedOn w:val="21"/>
    <w:rsid w:val="00FC0661"/>
    <w:pPr>
      <w:widowControl w:val="0"/>
      <w:numPr>
        <w:ilvl w:val="0"/>
        <w:numId w:val="0"/>
      </w:numPr>
      <w:tabs>
        <w:tab w:val="num" w:pos="1134"/>
      </w:tabs>
      <w:autoSpaceDE w:val="0"/>
      <w:autoSpaceDN w:val="0"/>
      <w:adjustRightInd w:val="0"/>
      <w:spacing w:after="60" w:line="360" w:lineRule="auto"/>
      <w:ind w:left="-170" w:firstLine="737"/>
      <w:jc w:val="both"/>
    </w:pPr>
    <w:rPr>
      <w:i/>
      <w:caps w:val="0"/>
      <w:kern w:val="32"/>
      <w:sz w:val="28"/>
      <w:szCs w:val="28"/>
    </w:rPr>
  </w:style>
  <w:style w:type="paragraph" w:customStyle="1" w:styleId="216pt1">
    <w:name w:val="Стиль Заголовок 2 + кернинг от 16 pt1"/>
    <w:basedOn w:val="21"/>
    <w:rsid w:val="00FC0661"/>
    <w:pPr>
      <w:widowControl w:val="0"/>
      <w:numPr>
        <w:ilvl w:val="0"/>
        <w:numId w:val="0"/>
      </w:numPr>
      <w:tabs>
        <w:tab w:val="num" w:pos="1134"/>
      </w:tabs>
      <w:autoSpaceDE w:val="0"/>
      <w:autoSpaceDN w:val="0"/>
      <w:adjustRightInd w:val="0"/>
      <w:spacing w:after="60" w:line="360" w:lineRule="auto"/>
      <w:ind w:left="-170" w:firstLine="737"/>
      <w:jc w:val="both"/>
    </w:pPr>
    <w:rPr>
      <w:i/>
      <w:caps w:val="0"/>
      <w:kern w:val="32"/>
      <w:sz w:val="28"/>
      <w:szCs w:val="28"/>
    </w:rPr>
  </w:style>
  <w:style w:type="paragraph" w:customStyle="1" w:styleId="216pt2">
    <w:name w:val="Стиль Заголовок 2 + кернинг от 16 pt2"/>
    <w:basedOn w:val="21"/>
    <w:rsid w:val="00FC0661"/>
    <w:pPr>
      <w:widowControl w:val="0"/>
      <w:numPr>
        <w:ilvl w:val="0"/>
        <w:numId w:val="0"/>
      </w:numPr>
      <w:tabs>
        <w:tab w:val="num" w:pos="1134"/>
      </w:tabs>
      <w:autoSpaceDE w:val="0"/>
      <w:autoSpaceDN w:val="0"/>
      <w:adjustRightInd w:val="0"/>
      <w:spacing w:after="60" w:line="360" w:lineRule="auto"/>
      <w:ind w:left="-170" w:firstLine="737"/>
      <w:jc w:val="both"/>
    </w:pPr>
    <w:rPr>
      <w:i/>
      <w:caps w:val="0"/>
      <w:kern w:val="32"/>
      <w:sz w:val="28"/>
      <w:szCs w:val="28"/>
    </w:rPr>
  </w:style>
  <w:style w:type="paragraph" w:customStyle="1" w:styleId="bodycopy">
    <w:name w:val="bodycopy"/>
    <w:basedOn w:val="a7"/>
    <w:rsid w:val="00FC0661"/>
    <w:pPr>
      <w:spacing w:before="100" w:beforeAutospacing="1" w:after="75" w:line="270" w:lineRule="atLeast"/>
      <w:ind w:left="225" w:right="150" w:firstLine="0"/>
      <w:jc w:val="left"/>
    </w:pPr>
    <w:rPr>
      <w:rFonts w:ascii="Arial" w:hAnsi="Arial" w:cs="Arial"/>
      <w:color w:val="000000"/>
      <w:sz w:val="18"/>
      <w:szCs w:val="18"/>
    </w:rPr>
  </w:style>
  <w:style w:type="paragraph" w:customStyle="1" w:styleId="1fff">
    <w:name w:val="Стиль Заголовок 1 ) все прописные П..."/>
    <w:basedOn w:val="11"/>
    <w:rsid w:val="00FC0661"/>
    <w:pPr>
      <w:pageBreakBefore w:val="0"/>
      <w:numPr>
        <w:numId w:val="0"/>
      </w:numPr>
      <w:spacing w:before="0" w:after="0"/>
    </w:pPr>
    <w:rPr>
      <w:rFonts w:cs="Times New Roman"/>
      <w:szCs w:val="20"/>
      <w:lang w:eastAsia="en-US"/>
    </w:rPr>
  </w:style>
  <w:style w:type="paragraph" w:customStyle="1" w:styleId="afffffff7">
    <w:name w:val="Рисунок"/>
    <w:next w:val="af4"/>
    <w:link w:val="afffffff6"/>
    <w:rsid w:val="00FC0661"/>
    <w:pPr>
      <w:keepNext/>
      <w:suppressLineNumbers/>
      <w:suppressAutoHyphens/>
      <w:spacing w:before="240" w:after="40"/>
      <w:jc w:val="center"/>
    </w:pPr>
    <w:rPr>
      <w:b/>
      <w:bCs/>
      <w:lang w:eastAsia="en-US"/>
    </w:rPr>
  </w:style>
  <w:style w:type="paragraph" w:customStyle="1" w:styleId="2fa">
    <w:name w:val="Текст 2"/>
    <w:basedOn w:val="33"/>
    <w:rsid w:val="00FC0661"/>
    <w:pPr>
      <w:keepNext w:val="0"/>
      <w:widowControl w:val="0"/>
      <w:numPr>
        <w:numId w:val="0"/>
      </w:numPr>
      <w:overflowPunct w:val="0"/>
      <w:autoSpaceDE w:val="0"/>
      <w:autoSpaceDN w:val="0"/>
      <w:adjustRightInd w:val="0"/>
      <w:spacing w:before="60" w:after="0"/>
      <w:ind w:left="993" w:hanging="567"/>
      <w:jc w:val="both"/>
      <w:textAlignment w:val="baseline"/>
    </w:pPr>
    <w:rPr>
      <w:rFonts w:ascii="Times New Roman" w:hAnsi="Times New Roman" w:cs="Times New Roman"/>
      <w:b w:val="0"/>
      <w:bCs w:val="0"/>
      <w:i w:val="0"/>
      <w:caps w:val="0"/>
      <w:sz w:val="24"/>
    </w:rPr>
  </w:style>
  <w:style w:type="paragraph" w:customStyle="1" w:styleId="a6">
    <w:name w:val="есписка Знак Знак"/>
    <w:basedOn w:val="a7"/>
    <w:rsid w:val="00FC0661"/>
    <w:pPr>
      <w:numPr>
        <w:numId w:val="21"/>
      </w:numPr>
      <w:spacing w:before="0" w:after="120" w:line="360" w:lineRule="auto"/>
      <w:ind w:firstLine="0"/>
    </w:pPr>
    <w:rPr>
      <w:bCs/>
    </w:rPr>
  </w:style>
  <w:style w:type="paragraph" w:customStyle="1" w:styleId="affffffffff5">
    <w:name w:val="етретий левел Знак"/>
    <w:basedOn w:val="33"/>
    <w:rsid w:val="00FC0661"/>
    <w:pPr>
      <w:keepNext w:val="0"/>
      <w:widowControl w:val="0"/>
      <w:numPr>
        <w:numId w:val="0"/>
      </w:numPr>
      <w:tabs>
        <w:tab w:val="num" w:pos="720"/>
      </w:tabs>
      <w:overflowPunct w:val="0"/>
      <w:autoSpaceDE w:val="0"/>
      <w:autoSpaceDN w:val="0"/>
      <w:adjustRightInd w:val="0"/>
      <w:spacing w:before="120" w:after="120" w:line="360" w:lineRule="auto"/>
      <w:ind w:left="720" w:hanging="720"/>
      <w:jc w:val="both"/>
      <w:textAlignment w:val="baseline"/>
    </w:pPr>
    <w:rPr>
      <w:rFonts w:ascii="Times New Roman" w:hAnsi="Times New Roman" w:cs="Times New Roman"/>
      <w:b w:val="0"/>
      <w:bCs w:val="0"/>
      <w:i w:val="0"/>
      <w:caps w:val="0"/>
      <w:sz w:val="24"/>
    </w:rPr>
  </w:style>
  <w:style w:type="paragraph" w:customStyle="1" w:styleId="1fff0">
    <w:name w:val="Заг прил1"/>
    <w:basedOn w:val="a7"/>
    <w:rsid w:val="00FC0661"/>
    <w:pPr>
      <w:keepNext/>
      <w:keepLines/>
      <w:widowControl w:val="0"/>
      <w:tabs>
        <w:tab w:val="num" w:pos="2291"/>
      </w:tabs>
      <w:overflowPunct w:val="0"/>
      <w:autoSpaceDE w:val="0"/>
      <w:autoSpaceDN w:val="0"/>
      <w:adjustRightInd w:val="0"/>
      <w:spacing w:before="360" w:after="60"/>
      <w:ind w:left="2291" w:hanging="360"/>
      <w:jc w:val="left"/>
      <w:textAlignment w:val="baseline"/>
      <w:outlineLvl w:val="0"/>
    </w:pPr>
    <w:rPr>
      <w:b/>
      <w:bCs/>
      <w:kern w:val="28"/>
      <w:sz w:val="28"/>
    </w:rPr>
  </w:style>
  <w:style w:type="paragraph" w:styleId="affffffffff6">
    <w:name w:val="table of authorities"/>
    <w:basedOn w:val="a7"/>
    <w:next w:val="a7"/>
    <w:rsid w:val="00FC0661"/>
    <w:pPr>
      <w:spacing w:before="0" w:after="0"/>
      <w:ind w:left="240" w:hanging="240"/>
      <w:jc w:val="left"/>
    </w:pPr>
  </w:style>
  <w:style w:type="paragraph" w:styleId="affffffffff7">
    <w:name w:val="toa heading"/>
    <w:basedOn w:val="a7"/>
    <w:next w:val="a7"/>
    <w:rsid w:val="00FC0661"/>
    <w:pPr>
      <w:spacing w:before="120" w:after="0"/>
      <w:ind w:firstLine="0"/>
      <w:jc w:val="left"/>
    </w:pPr>
    <w:rPr>
      <w:rFonts w:ascii="Arial" w:hAnsi="Arial"/>
      <w:b/>
      <w:bCs/>
    </w:rPr>
  </w:style>
  <w:style w:type="paragraph" w:customStyle="1" w:styleId="100">
    <w:name w:val="Стиль100"/>
    <w:basedOn w:val="1"/>
    <w:rsid w:val="00FC0661"/>
    <w:pPr>
      <w:numPr>
        <w:numId w:val="0"/>
      </w:numPr>
      <w:tabs>
        <w:tab w:val="left" w:pos="709"/>
        <w:tab w:val="right" w:leader="dot" w:pos="9639"/>
      </w:tabs>
      <w:spacing w:before="0"/>
      <w:ind w:left="540" w:hanging="360"/>
      <w:contextualSpacing w:val="0"/>
      <w:outlineLvl w:val="9"/>
    </w:pPr>
    <w:rPr>
      <w:rFonts w:eastAsia="Times New Roman"/>
      <w:b w:val="0"/>
      <w:bCs/>
      <w:noProof/>
      <w:snapToGrid w:val="0"/>
      <w:sz w:val="18"/>
      <w:szCs w:val="18"/>
      <w:lang w:eastAsia="ru-RU"/>
    </w:rPr>
  </w:style>
  <w:style w:type="numbering" w:customStyle="1" w:styleId="StyleBulleted">
    <w:name w:val="Style Bulleted"/>
    <w:basedOn w:val="aa"/>
    <w:rsid w:val="00FC0661"/>
    <w:pPr>
      <w:numPr>
        <w:numId w:val="22"/>
      </w:numPr>
    </w:pPr>
  </w:style>
  <w:style w:type="paragraph" w:customStyle="1" w:styleId="StyleLeft18ptLinespacing15lines">
    <w:name w:val="Style Left:  18 pt Line spacing:  1.5 lines"/>
    <w:basedOn w:val="a7"/>
    <w:rsid w:val="00FC0661"/>
    <w:pPr>
      <w:spacing w:before="0" w:after="0" w:line="360" w:lineRule="auto"/>
      <w:ind w:left="708" w:firstLine="0"/>
      <w:jc w:val="left"/>
    </w:pPr>
    <w:rPr>
      <w:szCs w:val="20"/>
    </w:rPr>
  </w:style>
  <w:style w:type="paragraph" w:customStyle="1" w:styleId="StyleHeading3">
    <w:name w:val="Style Heading 3"/>
    <w:aliases w:val="Заголовок 3 Знак Знак Знак + 10 pt Italic Black"/>
    <w:basedOn w:val="33"/>
    <w:rsid w:val="00FC0661"/>
    <w:pPr>
      <w:numPr>
        <w:numId w:val="25"/>
      </w:numPr>
      <w:spacing w:before="0" w:after="0"/>
      <w:ind w:left="0" w:firstLine="720"/>
      <w:jc w:val="both"/>
    </w:pPr>
    <w:rPr>
      <w:rFonts w:cs="Times New Roman"/>
      <w:iCs/>
      <w:color w:val="000000"/>
    </w:rPr>
  </w:style>
  <w:style w:type="paragraph" w:customStyle="1" w:styleId="a5">
    <w:name w:val="ТЕКСТ"/>
    <w:basedOn w:val="1ffe"/>
    <w:rsid w:val="00FC0661"/>
    <w:pPr>
      <w:numPr>
        <w:numId w:val="26"/>
      </w:numPr>
      <w:spacing w:before="0" w:after="0"/>
    </w:pPr>
    <w:rPr>
      <w:rFonts w:ascii="Arial" w:hAnsi="Arial"/>
      <w:b/>
      <w:iCs/>
      <w:caps/>
      <w:color w:val="000000"/>
      <w:sz w:val="20"/>
    </w:rPr>
  </w:style>
  <w:style w:type="character" w:customStyle="1" w:styleId="StyleTimesNewRoman12ptNotBoldNotItalicAutoN">
    <w:name w:val="Style ТЕКСТ + Times New Roman 12 pt Not Bold Not Italic Auto N"/>
    <w:rsid w:val="00FC0661"/>
    <w:rPr>
      <w:rFonts w:ascii="Times New Roman" w:hAnsi="Times New Roman"/>
      <w:color w:val="auto"/>
      <w:sz w:val="24"/>
      <w:szCs w:val="24"/>
    </w:rPr>
  </w:style>
  <w:style w:type="paragraph" w:customStyle="1" w:styleId="NormalAr10">
    <w:name w:val="Normal_Ar10"/>
    <w:basedOn w:val="a7"/>
    <w:rsid w:val="00FC0661"/>
    <w:pPr>
      <w:spacing w:before="120" w:after="0"/>
      <w:ind w:firstLine="0"/>
      <w:jc w:val="left"/>
    </w:pPr>
    <w:rPr>
      <w:rFonts w:ascii="Arial" w:hAnsi="Arial"/>
      <w:b/>
      <w:i/>
      <w:caps/>
      <w:sz w:val="20"/>
    </w:rPr>
  </w:style>
  <w:style w:type="paragraph" w:customStyle="1" w:styleId="StyleBefore6pt">
    <w:name w:val="Style ТЕКСТ + Before:  6 pt"/>
    <w:basedOn w:val="NormalAr10"/>
    <w:rsid w:val="00FC0661"/>
    <w:rPr>
      <w:bCs/>
    </w:rPr>
  </w:style>
  <w:style w:type="paragraph" w:customStyle="1" w:styleId="StyleBefore6pt1">
    <w:name w:val="Style ТЕКСТ + Before:  6 pt1"/>
    <w:basedOn w:val="NormalAr10"/>
    <w:next w:val="NormalAr10"/>
    <w:rsid w:val="00FC0661"/>
    <w:pPr>
      <w:numPr>
        <w:numId w:val="27"/>
      </w:numPr>
    </w:pPr>
    <w:rPr>
      <w:bCs/>
    </w:rPr>
  </w:style>
  <w:style w:type="paragraph" w:customStyle="1" w:styleId="Arial10">
    <w:name w:val="Стиль Arial 10 пт курсив"/>
    <w:basedOn w:val="a7"/>
    <w:rsid w:val="00FC0661"/>
    <w:pPr>
      <w:spacing w:before="0" w:after="0"/>
      <w:ind w:firstLine="0"/>
      <w:jc w:val="left"/>
    </w:pPr>
    <w:rPr>
      <w:rFonts w:ascii="Arial" w:hAnsi="Arial" w:cs="Arial"/>
      <w:i/>
      <w:iCs/>
      <w:caps/>
      <w:sz w:val="20"/>
      <w:szCs w:val="20"/>
    </w:rPr>
  </w:style>
  <w:style w:type="character" w:customStyle="1" w:styleId="Arial">
    <w:name w:val="Стиль Arial полужирный"/>
    <w:rsid w:val="00FC0661"/>
    <w:rPr>
      <w:rFonts w:ascii="Times New Roman" w:hAnsi="Times New Roman"/>
      <w:b/>
      <w:bCs/>
      <w:caps/>
    </w:rPr>
  </w:style>
  <w:style w:type="paragraph" w:customStyle="1" w:styleId="affffffffff8">
    <w:name w:val="Стиль По ширине"/>
    <w:basedOn w:val="a7"/>
    <w:rsid w:val="00FC0661"/>
    <w:pPr>
      <w:spacing w:before="120" w:after="120"/>
      <w:ind w:firstLine="0"/>
    </w:pPr>
    <w:rPr>
      <w:szCs w:val="20"/>
    </w:rPr>
  </w:style>
  <w:style w:type="paragraph" w:customStyle="1" w:styleId="63">
    <w:name w:val="Стиль6"/>
    <w:basedOn w:val="a7"/>
    <w:rsid w:val="00FC0661"/>
    <w:pPr>
      <w:tabs>
        <w:tab w:val="num" w:pos="643"/>
        <w:tab w:val="left" w:pos="900"/>
        <w:tab w:val="left" w:pos="6240"/>
      </w:tabs>
      <w:spacing w:before="120" w:after="120"/>
      <w:ind w:left="900" w:hanging="540"/>
    </w:pPr>
  </w:style>
  <w:style w:type="paragraph" w:customStyle="1" w:styleId="73">
    <w:name w:val="Стиль7"/>
    <w:basedOn w:val="a7"/>
    <w:rsid w:val="00FC0661"/>
    <w:pPr>
      <w:tabs>
        <w:tab w:val="num" w:pos="643"/>
        <w:tab w:val="left" w:pos="900"/>
        <w:tab w:val="left" w:pos="6240"/>
      </w:tabs>
      <w:spacing w:before="240" w:after="240"/>
      <w:ind w:left="643" w:hanging="360"/>
    </w:pPr>
  </w:style>
  <w:style w:type="paragraph" w:customStyle="1" w:styleId="84">
    <w:name w:val="Стиль8"/>
    <w:basedOn w:val="73"/>
    <w:rsid w:val="00FC0661"/>
    <w:pPr>
      <w:tabs>
        <w:tab w:val="clear" w:pos="643"/>
        <w:tab w:val="clear" w:pos="900"/>
        <w:tab w:val="num" w:pos="850"/>
      </w:tabs>
      <w:spacing w:before="120" w:after="120"/>
      <w:ind w:left="850" w:hanging="425"/>
    </w:pPr>
  </w:style>
  <w:style w:type="paragraph" w:customStyle="1" w:styleId="94">
    <w:name w:val="Стиль9"/>
    <w:basedOn w:val="84"/>
    <w:rsid w:val="00FC0661"/>
    <w:pPr>
      <w:spacing w:before="0" w:after="0"/>
    </w:pPr>
  </w:style>
  <w:style w:type="paragraph" w:customStyle="1" w:styleId="10">
    <w:name w:val="Стиль10"/>
    <w:basedOn w:val="94"/>
    <w:rsid w:val="00FC0661"/>
    <w:pPr>
      <w:numPr>
        <w:numId w:val="23"/>
      </w:numPr>
      <w:spacing w:before="120" w:after="120"/>
    </w:pPr>
  </w:style>
  <w:style w:type="paragraph" w:customStyle="1" w:styleId="ArialArial">
    <w:name w:val="Стиль Стиль Arial полужирный + Arial"/>
    <w:basedOn w:val="21"/>
    <w:rsid w:val="00FC0661"/>
    <w:pPr>
      <w:numPr>
        <w:ilvl w:val="0"/>
        <w:numId w:val="0"/>
      </w:numPr>
      <w:spacing w:after="60"/>
    </w:pPr>
    <w:rPr>
      <w:i/>
      <w:caps w:val="0"/>
      <w:sz w:val="28"/>
      <w:szCs w:val="28"/>
    </w:rPr>
  </w:style>
  <w:style w:type="paragraph" w:customStyle="1" w:styleId="ArialArial1">
    <w:name w:val="Стиль Стиль Arial полужирный + Arial1"/>
    <w:basedOn w:val="21"/>
    <w:rsid w:val="00FC0661"/>
    <w:pPr>
      <w:numPr>
        <w:ilvl w:val="0"/>
        <w:numId w:val="0"/>
      </w:numPr>
      <w:spacing w:after="60"/>
    </w:pPr>
    <w:rPr>
      <w:szCs w:val="28"/>
    </w:rPr>
  </w:style>
  <w:style w:type="paragraph" w:customStyle="1" w:styleId="ArialArial0">
    <w:name w:val="Стиль Стиль Arial полужирный + Arial не полужирный не все прописн..."/>
    <w:basedOn w:val="ArialArial1"/>
    <w:autoRedefine/>
    <w:rsid w:val="00FC0661"/>
  </w:style>
  <w:style w:type="paragraph" w:customStyle="1" w:styleId="ArialArial2">
    <w:name w:val="Стиль Стиль Arial полужирный + Arial не все прописные"/>
    <w:basedOn w:val="ArialArial"/>
    <w:rsid w:val="00FC0661"/>
    <w:rPr>
      <w:i w:val="0"/>
      <w:caps/>
      <w:sz w:val="24"/>
    </w:rPr>
  </w:style>
  <w:style w:type="paragraph" w:customStyle="1" w:styleId="ArialArial10">
    <w:name w:val="Стиль Стиль Arial полужирный + Arial не все прописные1"/>
    <w:rsid w:val="00FC0661"/>
    <w:rPr>
      <w:sz w:val="24"/>
      <w:szCs w:val="24"/>
    </w:rPr>
  </w:style>
  <w:style w:type="paragraph" w:customStyle="1" w:styleId="118">
    <w:name w:val="Стиль11"/>
    <w:basedOn w:val="ArialArial10"/>
    <w:rsid w:val="00FC0661"/>
    <w:rPr>
      <w:rFonts w:ascii="Arial" w:hAnsi="Arial"/>
    </w:rPr>
  </w:style>
  <w:style w:type="paragraph" w:customStyle="1" w:styleId="Arial0">
    <w:name w:val="Обычный + Arial"/>
    <w:aliases w:val="10 пт,полужирный,курсив,Черный,все прописные,По ширине"/>
    <w:basedOn w:val="a7"/>
    <w:rsid w:val="00FC0661"/>
    <w:pPr>
      <w:spacing w:before="0" w:after="0"/>
      <w:ind w:firstLine="0"/>
      <w:outlineLvl w:val="1"/>
    </w:pPr>
    <w:rPr>
      <w:rFonts w:ascii="Arial" w:hAnsi="Arial" w:cs="Arial"/>
      <w:b/>
      <w:i/>
      <w:iCs/>
      <w:caps/>
      <w:color w:val="000000"/>
      <w:sz w:val="20"/>
      <w:szCs w:val="20"/>
    </w:rPr>
  </w:style>
  <w:style w:type="paragraph" w:styleId="a2">
    <w:name w:val="Bibliography"/>
    <w:link w:val="affffffffff9"/>
    <w:rsid w:val="00FC0661"/>
    <w:pPr>
      <w:numPr>
        <w:numId w:val="28"/>
      </w:numPr>
      <w:spacing w:line="360" w:lineRule="auto"/>
      <w:jc w:val="both"/>
    </w:pPr>
    <w:rPr>
      <w:bCs/>
      <w:sz w:val="24"/>
      <w:szCs w:val="24"/>
    </w:rPr>
  </w:style>
  <w:style w:type="character" w:customStyle="1" w:styleId="affffffffff9">
    <w:name w:val="Список литературы Знак"/>
    <w:link w:val="a2"/>
    <w:rsid w:val="00FC0661"/>
    <w:rPr>
      <w:bCs/>
      <w:sz w:val="24"/>
      <w:szCs w:val="24"/>
    </w:rPr>
  </w:style>
  <w:style w:type="table" w:customStyle="1" w:styleId="affffffffffa">
    <w:name w:val="Таблица в стиле Роснефть"/>
    <w:basedOn w:val="affffffffffb"/>
    <w:rsid w:val="00FC0661"/>
    <w:rPr>
      <w:sz w:val="24"/>
      <w:szCs w:val="24"/>
    </w:rPr>
    <w:tblPr>
      <w:tblStyleRowBandSize w:val="1"/>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cPr>
      <w:shd w:val="clear" w:color="auto" w:fill="FFFFFF"/>
    </w:tcPr>
    <w:tblStylePr w:type="firstRow">
      <w:rPr>
        <w:b/>
        <w:bCs/>
        <w:color w:val="auto"/>
      </w:rPr>
      <w:tblPr/>
      <w:tcPr>
        <w:tcBorders>
          <w:bottom w:val="single" w:sz="6" w:space="0" w:color="008000"/>
          <w:tl2br w:val="none" w:sz="0" w:space="0" w:color="auto"/>
          <w:tr2bl w:val="none" w:sz="0" w:space="0" w:color="auto"/>
        </w:tcBorders>
        <w:shd w:val="solid" w:color="E7CF6E" w:fill="FFFFFF"/>
      </w:tcPr>
    </w:tblStylePr>
    <w:tblStylePr w:type="lastRow">
      <w:tblPr/>
      <w:tcPr>
        <w:tcBorders>
          <w:top w:val="single" w:sz="6" w:space="0" w:color="008000"/>
          <w:tl2br w:val="none" w:sz="0" w:space="0" w:color="auto"/>
          <w:tr2bl w:val="none" w:sz="0" w:space="0" w:color="auto"/>
        </w:tcBorders>
      </w:tcPr>
    </w:tblStylePr>
  </w:style>
  <w:style w:type="table" w:styleId="affffffffffb">
    <w:name w:val="Table Professional"/>
    <w:basedOn w:val="a9"/>
    <w:rsid w:val="00FC066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ffffffffffc">
    <w:name w:val="Текст ТЗ"/>
    <w:basedOn w:val="a7"/>
    <w:link w:val="affffffffffd"/>
    <w:rsid w:val="00FC0661"/>
    <w:pPr>
      <w:spacing w:before="0" w:after="120"/>
      <w:ind w:firstLine="340"/>
    </w:pPr>
    <w:rPr>
      <w:szCs w:val="20"/>
    </w:rPr>
  </w:style>
  <w:style w:type="character" w:customStyle="1" w:styleId="affffffffffd">
    <w:name w:val="Текст ТЗ Знак"/>
    <w:link w:val="affffffffffc"/>
    <w:rsid w:val="00FC0661"/>
    <w:rPr>
      <w:sz w:val="24"/>
    </w:rPr>
  </w:style>
  <w:style w:type="paragraph" w:customStyle="1" w:styleId="1RGB175">
    <w:name w:val="Стиль Заголовок 1 + Другой цвет (RGB(175"/>
    <w:aliases w:val="147,29)) все прописные"/>
    <w:basedOn w:val="11"/>
    <w:rsid w:val="00FC0661"/>
    <w:pPr>
      <w:pageBreakBefore w:val="0"/>
      <w:numPr>
        <w:numId w:val="0"/>
      </w:numPr>
      <w:spacing w:after="60"/>
      <w:jc w:val="left"/>
    </w:pPr>
    <w:rPr>
      <w:rFonts w:eastAsia="Calibri"/>
      <w:lang w:eastAsia="en-US"/>
    </w:rPr>
  </w:style>
  <w:style w:type="paragraph" w:customStyle="1" w:styleId="affffffffffe">
    <w:name w:val="Рисунок подпись"/>
    <w:basedOn w:val="af4"/>
    <w:rsid w:val="00FC0661"/>
    <w:pPr>
      <w:spacing w:before="100" w:beforeAutospacing="1" w:after="100" w:afterAutospacing="1"/>
      <w:jc w:val="center"/>
    </w:pPr>
    <w:rPr>
      <w:bCs w:val="0"/>
      <w:szCs w:val="24"/>
    </w:rPr>
  </w:style>
  <w:style w:type="paragraph" w:styleId="afffffffffff">
    <w:name w:val="table of figures"/>
    <w:basedOn w:val="a7"/>
    <w:next w:val="a7"/>
    <w:uiPriority w:val="99"/>
    <w:rsid w:val="00FC0661"/>
    <w:pPr>
      <w:spacing w:before="0" w:after="0"/>
      <w:ind w:firstLine="0"/>
      <w:jc w:val="left"/>
    </w:pPr>
  </w:style>
  <w:style w:type="paragraph" w:customStyle="1" w:styleId="Sfb">
    <w:name w:val="S_Версия"/>
    <w:basedOn w:val="S0"/>
    <w:next w:val="S0"/>
    <w:autoRedefine/>
    <w:rsid w:val="00FC0661"/>
    <w:pPr>
      <w:spacing w:before="120"/>
    </w:pPr>
    <w:rPr>
      <w:rFonts w:ascii="Arial" w:hAnsi="Arial"/>
      <w:b/>
      <w:bCs w:val="0"/>
      <w:caps/>
      <w:sz w:val="20"/>
      <w:szCs w:val="20"/>
    </w:rPr>
  </w:style>
  <w:style w:type="paragraph" w:customStyle="1" w:styleId="Sfc">
    <w:name w:val="S_ВидДокумента"/>
    <w:basedOn w:val="aff8"/>
    <w:next w:val="S0"/>
    <w:link w:val="Sfd"/>
    <w:rsid w:val="00FC0661"/>
    <w:pPr>
      <w:spacing w:before="120" w:after="0"/>
      <w:jc w:val="right"/>
    </w:pPr>
    <w:rPr>
      <w:rFonts w:ascii="EuropeDemiC" w:hAnsi="EuropeDemiC" w:cs="Arial"/>
      <w:b/>
      <w:caps/>
      <w:sz w:val="36"/>
      <w:szCs w:val="36"/>
    </w:rPr>
  </w:style>
  <w:style w:type="character" w:customStyle="1" w:styleId="Sfd">
    <w:name w:val="S_ВидДокумента Знак"/>
    <w:link w:val="Sfc"/>
    <w:rsid w:val="00FC0661"/>
    <w:rPr>
      <w:rFonts w:ascii="EuropeDemiC" w:hAnsi="EuropeDemiC" w:cs="Arial"/>
      <w:b/>
      <w:caps/>
      <w:sz w:val="36"/>
      <w:szCs w:val="36"/>
    </w:rPr>
  </w:style>
  <w:style w:type="paragraph" w:customStyle="1" w:styleId="Sfe">
    <w:name w:val="S_Гиперссылка"/>
    <w:basedOn w:val="S0"/>
    <w:rsid w:val="00FC0661"/>
    <w:pPr>
      <w:spacing w:after="0"/>
      <w:jc w:val="both"/>
    </w:pPr>
    <w:rPr>
      <w:bCs w:val="0"/>
      <w:color w:val="0000FF"/>
      <w:sz w:val="24"/>
      <w:u w:val="single"/>
    </w:rPr>
  </w:style>
  <w:style w:type="paragraph" w:customStyle="1" w:styleId="Sff">
    <w:name w:val="S_Гриф"/>
    <w:basedOn w:val="S0"/>
    <w:rsid w:val="00FC0661"/>
    <w:pPr>
      <w:widowControl/>
      <w:spacing w:after="0" w:line="360" w:lineRule="auto"/>
      <w:ind w:left="5392"/>
      <w:jc w:val="left"/>
    </w:pPr>
    <w:rPr>
      <w:rFonts w:ascii="Arial" w:hAnsi="Arial"/>
      <w:b/>
      <w:bCs w:val="0"/>
      <w:sz w:val="20"/>
    </w:rPr>
  </w:style>
  <w:style w:type="paragraph" w:customStyle="1" w:styleId="S24">
    <w:name w:val="S_ЗаголовкиТаблицы2"/>
    <w:basedOn w:val="S0"/>
    <w:rsid w:val="00FC0661"/>
    <w:pPr>
      <w:spacing w:after="0"/>
    </w:pPr>
    <w:rPr>
      <w:rFonts w:ascii="Arial" w:hAnsi="Arial"/>
      <w:b/>
      <w:bCs w:val="0"/>
      <w:caps/>
      <w:sz w:val="14"/>
    </w:rPr>
  </w:style>
  <w:style w:type="paragraph" w:customStyle="1" w:styleId="S11">
    <w:name w:val="S_Заголовок1_Прил_СписокН"/>
    <w:basedOn w:val="S0"/>
    <w:next w:val="S0"/>
    <w:rsid w:val="00FC0661"/>
    <w:pPr>
      <w:keepNext/>
      <w:pageBreakBefore/>
      <w:widowControl/>
      <w:numPr>
        <w:numId w:val="29"/>
      </w:numPr>
      <w:spacing w:after="0"/>
      <w:jc w:val="both"/>
      <w:outlineLvl w:val="1"/>
    </w:pPr>
    <w:rPr>
      <w:rFonts w:ascii="Arial" w:hAnsi="Arial"/>
      <w:b/>
      <w:bCs w:val="0"/>
      <w:caps/>
      <w:sz w:val="24"/>
    </w:rPr>
  </w:style>
  <w:style w:type="paragraph" w:customStyle="1" w:styleId="S20">
    <w:name w:val="S_Заголовок2_Прил_СписокН"/>
    <w:basedOn w:val="S0"/>
    <w:next w:val="S0"/>
    <w:rsid w:val="00FC0661"/>
    <w:pPr>
      <w:keepNext/>
      <w:keepLines/>
      <w:numPr>
        <w:ilvl w:val="2"/>
        <w:numId w:val="29"/>
      </w:numPr>
      <w:tabs>
        <w:tab w:val="left" w:pos="720"/>
      </w:tabs>
      <w:spacing w:after="0"/>
      <w:jc w:val="left"/>
      <w:outlineLvl w:val="2"/>
    </w:pPr>
    <w:rPr>
      <w:rFonts w:ascii="Arial" w:hAnsi="Arial"/>
      <w:b/>
      <w:bCs w:val="0"/>
      <w:caps/>
      <w:sz w:val="24"/>
      <w:szCs w:val="20"/>
    </w:rPr>
  </w:style>
  <w:style w:type="paragraph" w:customStyle="1" w:styleId="Sff0">
    <w:name w:val="S_МестоГод"/>
    <w:basedOn w:val="S0"/>
    <w:rsid w:val="00FC0661"/>
    <w:pPr>
      <w:spacing w:before="120" w:after="0"/>
    </w:pPr>
    <w:rPr>
      <w:rFonts w:ascii="Arial" w:hAnsi="Arial"/>
      <w:b/>
      <w:bCs w:val="0"/>
      <w:caps/>
      <w:sz w:val="18"/>
      <w:szCs w:val="18"/>
    </w:rPr>
  </w:style>
  <w:style w:type="paragraph" w:customStyle="1" w:styleId="Sff1">
    <w:name w:val="S_НаименованиеДокумента"/>
    <w:basedOn w:val="S0"/>
    <w:next w:val="S0"/>
    <w:rsid w:val="00FC0661"/>
    <w:pPr>
      <w:widowControl/>
      <w:spacing w:after="0"/>
      <w:ind w:right="641"/>
      <w:jc w:val="left"/>
    </w:pPr>
    <w:rPr>
      <w:rFonts w:ascii="Arial" w:hAnsi="Arial"/>
      <w:b/>
      <w:bCs w:val="0"/>
      <w:caps/>
      <w:sz w:val="24"/>
    </w:rPr>
  </w:style>
  <w:style w:type="paragraph" w:customStyle="1" w:styleId="Sff2">
    <w:name w:val="S_НомерДокумента"/>
    <w:basedOn w:val="S0"/>
    <w:next w:val="S0"/>
    <w:rsid w:val="00FC0661"/>
    <w:pPr>
      <w:spacing w:before="120"/>
    </w:pPr>
    <w:rPr>
      <w:rFonts w:ascii="Arial" w:hAnsi="Arial"/>
      <w:b/>
      <w:bCs w:val="0"/>
      <w:caps/>
      <w:sz w:val="24"/>
    </w:rPr>
  </w:style>
  <w:style w:type="paragraph" w:customStyle="1" w:styleId="S15">
    <w:name w:val="S_ТекстВТаблице1"/>
    <w:basedOn w:val="S0"/>
    <w:next w:val="S0"/>
    <w:rsid w:val="00FC0661"/>
    <w:pPr>
      <w:spacing w:before="120" w:after="0"/>
      <w:jc w:val="left"/>
    </w:pPr>
    <w:rPr>
      <w:bCs w:val="0"/>
      <w:sz w:val="24"/>
      <w:szCs w:val="28"/>
    </w:rPr>
  </w:style>
  <w:style w:type="paragraph" w:customStyle="1" w:styleId="S10">
    <w:name w:val="S_НумСписВ Таблице1"/>
    <w:basedOn w:val="S15"/>
    <w:next w:val="S0"/>
    <w:rsid w:val="00FC0661"/>
    <w:pPr>
      <w:numPr>
        <w:numId w:val="30"/>
      </w:numPr>
    </w:pPr>
  </w:style>
  <w:style w:type="paragraph" w:customStyle="1" w:styleId="S25">
    <w:name w:val="S_ТекстВТаблице2"/>
    <w:basedOn w:val="S0"/>
    <w:next w:val="S0"/>
    <w:rsid w:val="00FC0661"/>
    <w:pPr>
      <w:spacing w:before="120" w:after="0"/>
      <w:jc w:val="left"/>
    </w:pPr>
    <w:rPr>
      <w:bCs w:val="0"/>
      <w:sz w:val="20"/>
    </w:rPr>
  </w:style>
  <w:style w:type="paragraph" w:customStyle="1" w:styleId="S2">
    <w:name w:val="S_НумСписВТаблице2"/>
    <w:basedOn w:val="S25"/>
    <w:next w:val="S0"/>
    <w:rsid w:val="00FC0661"/>
    <w:pPr>
      <w:numPr>
        <w:numId w:val="31"/>
      </w:numPr>
    </w:pPr>
  </w:style>
  <w:style w:type="paragraph" w:customStyle="1" w:styleId="S31">
    <w:name w:val="S_ТекстВТаблице3"/>
    <w:basedOn w:val="S0"/>
    <w:next w:val="S0"/>
    <w:rsid w:val="00FC0661"/>
    <w:pPr>
      <w:spacing w:before="120" w:after="0"/>
      <w:jc w:val="left"/>
    </w:pPr>
    <w:rPr>
      <w:bCs w:val="0"/>
      <w:sz w:val="16"/>
    </w:rPr>
  </w:style>
  <w:style w:type="paragraph" w:customStyle="1" w:styleId="S3">
    <w:name w:val="S_НумСписВТаблице3"/>
    <w:basedOn w:val="S31"/>
    <w:next w:val="S0"/>
    <w:rsid w:val="00FC0661"/>
    <w:pPr>
      <w:numPr>
        <w:numId w:val="32"/>
      </w:numPr>
    </w:pPr>
  </w:style>
  <w:style w:type="paragraph" w:customStyle="1" w:styleId="Sff3">
    <w:name w:val="S_Примечание"/>
    <w:basedOn w:val="S0"/>
    <w:next w:val="S0"/>
    <w:rsid w:val="00FC0661"/>
    <w:pPr>
      <w:spacing w:after="0"/>
      <w:ind w:left="567"/>
      <w:jc w:val="both"/>
    </w:pPr>
    <w:rPr>
      <w:bCs w:val="0"/>
      <w:i/>
      <w:sz w:val="24"/>
      <w:u w:val="single"/>
    </w:rPr>
  </w:style>
  <w:style w:type="paragraph" w:customStyle="1" w:styleId="Sff4">
    <w:name w:val="S_ПримечаниеТекст"/>
    <w:basedOn w:val="S0"/>
    <w:next w:val="S0"/>
    <w:rsid w:val="00FC0661"/>
    <w:pPr>
      <w:spacing w:before="120" w:after="0"/>
      <w:ind w:left="567"/>
      <w:jc w:val="both"/>
    </w:pPr>
    <w:rPr>
      <w:bCs w:val="0"/>
      <w:i/>
      <w:sz w:val="24"/>
    </w:rPr>
  </w:style>
  <w:style w:type="paragraph" w:customStyle="1" w:styleId="Sff5">
    <w:name w:val="S_Сноска"/>
    <w:basedOn w:val="S0"/>
    <w:next w:val="S0"/>
    <w:rsid w:val="00FC0661"/>
    <w:pPr>
      <w:spacing w:after="0"/>
      <w:jc w:val="both"/>
    </w:pPr>
    <w:rPr>
      <w:rFonts w:ascii="Arial" w:hAnsi="Arial"/>
      <w:bCs w:val="0"/>
      <w:sz w:val="16"/>
    </w:rPr>
  </w:style>
  <w:style w:type="table" w:customStyle="1" w:styleId="Sff6">
    <w:name w:val="S_Таблица"/>
    <w:basedOn w:val="a9"/>
    <w:rsid w:val="00FC0661"/>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f7">
    <w:name w:val="S_ТекстЛоготипа"/>
    <w:basedOn w:val="S0"/>
    <w:rsid w:val="00FC0661"/>
    <w:pPr>
      <w:spacing w:after="0"/>
      <w:ind w:left="431"/>
      <w:jc w:val="both"/>
    </w:pPr>
    <w:rPr>
      <w:rFonts w:ascii="EuropeExt" w:hAnsi="EuropeExt" w:cs="Tahoma"/>
      <w:spacing w:val="18"/>
      <w:sz w:val="12"/>
      <w:szCs w:val="12"/>
    </w:rPr>
  </w:style>
  <w:style w:type="paragraph" w:customStyle="1" w:styleId="S16">
    <w:name w:val="S_ТекстЛоготипа1"/>
    <w:basedOn w:val="S0"/>
    <w:next w:val="S0"/>
    <w:rsid w:val="00FC0661"/>
    <w:pPr>
      <w:tabs>
        <w:tab w:val="left" w:pos="8352"/>
        <w:tab w:val="left" w:pos="8712"/>
      </w:tabs>
      <w:spacing w:after="0"/>
      <w:ind w:left="3130" w:right="96" w:hanging="652"/>
      <w:jc w:val="both"/>
    </w:pPr>
    <w:rPr>
      <w:rFonts w:ascii="EuropeExt" w:hAnsi="EuropeExt" w:cs="Tahoma"/>
      <w:sz w:val="12"/>
      <w:szCs w:val="12"/>
    </w:rPr>
  </w:style>
  <w:style w:type="paragraph" w:customStyle="1" w:styleId="S26">
    <w:name w:val="S_ТекстЛоготипа2"/>
    <w:basedOn w:val="S0"/>
    <w:next w:val="S0"/>
    <w:rsid w:val="00FC0661"/>
    <w:pPr>
      <w:spacing w:after="0"/>
      <w:ind w:left="431"/>
      <w:jc w:val="both"/>
    </w:pPr>
    <w:rPr>
      <w:rFonts w:ascii="EuropeExt" w:hAnsi="EuropeExt" w:cs="Tahoma"/>
      <w:spacing w:val="18"/>
      <w:sz w:val="12"/>
      <w:szCs w:val="12"/>
    </w:rPr>
  </w:style>
  <w:style w:type="paragraph" w:customStyle="1" w:styleId="S17">
    <w:name w:val="S_ТекстСодержания1"/>
    <w:basedOn w:val="S0"/>
    <w:next w:val="S0"/>
    <w:link w:val="S18"/>
    <w:rsid w:val="00FC0661"/>
    <w:pPr>
      <w:spacing w:before="120" w:after="0"/>
      <w:jc w:val="both"/>
    </w:pPr>
    <w:rPr>
      <w:rFonts w:ascii="Arial" w:hAnsi="Arial"/>
      <w:b/>
      <w:bCs w:val="0"/>
      <w:caps/>
      <w:sz w:val="20"/>
      <w:szCs w:val="20"/>
    </w:rPr>
  </w:style>
  <w:style w:type="character" w:customStyle="1" w:styleId="S18">
    <w:name w:val="S_ТекстСодержания1 Знак"/>
    <w:link w:val="S17"/>
    <w:rsid w:val="00FC0661"/>
    <w:rPr>
      <w:rFonts w:ascii="Arial" w:hAnsi="Arial"/>
      <w:b/>
      <w:caps/>
    </w:rPr>
  </w:style>
  <w:style w:type="character" w:customStyle="1" w:styleId="Sff8">
    <w:name w:val="S_Термин Знак"/>
    <w:rsid w:val="00FC0661"/>
    <w:rPr>
      <w:rFonts w:ascii="Arial" w:eastAsia="Times New Roman" w:hAnsi="Arial"/>
      <w:b/>
      <w:i/>
      <w:caps/>
    </w:rPr>
  </w:style>
  <w:style w:type="paragraph" w:customStyle="1" w:styleId="1fff1">
    <w:name w:val="Без интервала1"/>
    <w:rsid w:val="00FC0661"/>
    <w:rPr>
      <w:rFonts w:ascii="Calibri" w:hAnsi="Calibri"/>
      <w:sz w:val="22"/>
      <w:szCs w:val="22"/>
      <w:lang w:eastAsia="en-US"/>
    </w:rPr>
  </w:style>
  <w:style w:type="character" w:customStyle="1" w:styleId="85">
    <w:name w:val="Основной текст + 8"/>
    <w:aliases w:val="5 pt4,Не полужирный,Интервал 0 pt4"/>
    <w:uiPriority w:val="99"/>
    <w:rsid w:val="00B806C1"/>
    <w:rPr>
      <w:rFonts w:ascii="Times New Roman" w:hAnsi="Times New Roman" w:cs="Times New Roman" w:hint="default"/>
      <w:b/>
      <w:bCs w:val="0"/>
      <w:strike w:val="0"/>
      <w:dstrike w:val="0"/>
      <w:color w:val="000000"/>
      <w:spacing w:val="2"/>
      <w:w w:val="100"/>
      <w:position w:val="0"/>
      <w:sz w:val="17"/>
      <w:u w:val="none"/>
      <w:effect w:val="none"/>
      <w:shd w:val="clear" w:color="auto" w:fill="FFFFFF"/>
      <w:lang w:val="ru-RU" w:eastAsia="ru-RU"/>
    </w:rPr>
  </w:style>
  <w:style w:type="character" w:customStyle="1" w:styleId="610">
    <w:name w:val="Основной текст + 61"/>
    <w:aliases w:val="5 pt2,Не полужирный1,Малые прописные1,Интервал 0 pt2"/>
    <w:uiPriority w:val="99"/>
    <w:rsid w:val="00B806C1"/>
    <w:rPr>
      <w:rFonts w:ascii="Times New Roman" w:hAnsi="Times New Roman" w:cs="Times New Roman" w:hint="default"/>
      <w:b/>
      <w:bCs w:val="0"/>
      <w:smallCaps/>
      <w:strike w:val="0"/>
      <w:dstrike w:val="0"/>
      <w:color w:val="000000"/>
      <w:spacing w:val="3"/>
      <w:w w:val="100"/>
      <w:position w:val="0"/>
      <w:sz w:val="13"/>
      <w:u w:val="none"/>
      <w:effect w:val="none"/>
      <w:shd w:val="clear" w:color="auto" w:fill="FFFFFF"/>
      <w:lang w:val="ru-RU" w:eastAsia="ru-RU"/>
    </w:rPr>
  </w:style>
  <w:style w:type="character" w:customStyle="1" w:styleId="119">
    <w:name w:val="Основной текст + 11"/>
    <w:aliases w:val="5 pt5"/>
    <w:uiPriority w:val="99"/>
    <w:rsid w:val="00286D22"/>
    <w:rPr>
      <w:rFonts w:ascii="Times New Roman" w:hAnsi="Times New Roman" w:cs="Times New Roman" w:hint="default"/>
      <w:b/>
      <w:bCs w:val="0"/>
      <w:color w:val="000000"/>
      <w:spacing w:val="5"/>
      <w:w w:val="100"/>
      <w:position w:val="0"/>
      <w:sz w:val="23"/>
      <w:shd w:val="clear" w:color="auto" w:fill="FFFFFF"/>
      <w:lang w:val="ru-RU" w:eastAsia="ru-RU"/>
    </w:rPr>
  </w:style>
  <w:style w:type="character" w:customStyle="1" w:styleId="8pt">
    <w:name w:val="Основной текст + 8 pt"/>
    <w:aliases w:val="Интервал 0 pt5"/>
    <w:uiPriority w:val="99"/>
    <w:rsid w:val="00286D22"/>
    <w:rPr>
      <w:rFonts w:ascii="Times New Roman" w:hAnsi="Times New Roman" w:cs="Times New Roman" w:hint="default"/>
      <w:b/>
      <w:bCs w:val="0"/>
      <w:color w:val="000000"/>
      <w:spacing w:val="0"/>
      <w:w w:val="100"/>
      <w:position w:val="0"/>
      <w:sz w:val="16"/>
      <w:shd w:val="clear" w:color="auto" w:fill="FFFFFF"/>
      <w:lang w:val="ru-RU" w:eastAsia="ru-RU"/>
    </w:rPr>
  </w:style>
  <w:style w:type="character" w:customStyle="1" w:styleId="LucidaSansUnicode">
    <w:name w:val="Основной текст + Lucida Sans Unicode"/>
    <w:aliases w:val="7,5 pt1,Интервал 0 pt1"/>
    <w:uiPriority w:val="99"/>
    <w:rsid w:val="00286D22"/>
    <w:rPr>
      <w:rFonts w:ascii="Lucida Sans Unicode" w:eastAsia="Times New Roman" w:hAnsi="Lucida Sans Unicode" w:cs="Lucida Sans Unicode" w:hint="default"/>
      <w:color w:val="000000"/>
      <w:spacing w:val="-6"/>
      <w:w w:val="100"/>
      <w:position w:val="0"/>
      <w:sz w:val="15"/>
      <w:shd w:val="clear" w:color="auto" w:fill="FFFFFF"/>
      <w:lang w:val="ru-RU" w:eastAsia="ru-RU"/>
    </w:rPr>
  </w:style>
  <w:style w:type="character" w:customStyle="1" w:styleId="organictitlecontentspan">
    <w:name w:val="organictitlecontentspan"/>
    <w:basedOn w:val="a8"/>
    <w:rsid w:val="00E31C2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semiHidden="0" w:uiPriority="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qFormat="1"/>
    <w:lsdException w:name="header" w:qFormat="1"/>
    <w:lsdException w:name="footer" w:uiPriority="99"/>
    <w:lsdException w:name="caption" w:qFormat="1"/>
    <w:lsdException w:name="table of figures" w:uiPriority="99"/>
    <w:lsdException w:name="annotation reference" w:uiPriority="99"/>
    <w:lsdException w:name="endnote text" w:uiPriority="99"/>
    <w:lsdException w:name="List Number" w:unhideWhenUsed="0"/>
    <w:lsdException w:name="List 4" w:unhideWhenUsed="0"/>
    <w:lsdException w:name="List 5" w:unhideWhenUsed="0"/>
    <w:lsdException w:name="Title" w:semiHidden="0" w:unhideWhenUsed="0" w:qFormat="1"/>
    <w:lsdException w:name="Message Header" w:uiPriority="99"/>
    <w:lsdException w:name="Subtitle" w:uiPriority="11" w:unhideWhenUsed="0" w:qFormat="1"/>
    <w:lsdException w:name="Salutation" w:unhideWhenUsed="0"/>
    <w:lsdException w:name="Date" w:unhideWhenUsed="0"/>
    <w:lsdException w:name="Body Text First Indent" w:unhideWhenUsed="0"/>
    <w:lsdException w:name="Hyperlink" w:uiPriority="99"/>
    <w:lsdException w:name="Strong" w:semiHidden="0" w:unhideWhenUsed="0" w:qFormat="1"/>
    <w:lsdException w:name="Emphasis" w:semiHidden="0" w:unhideWhenUsed="0" w:qFormat="1"/>
    <w:lsdException w:name="Normal (Web)" w:uiPriority="99" w:qFormat="1"/>
    <w:lsdException w:name="annotation subject" w:uiPriority="99"/>
    <w:lsdException w:name="No List" w:uiPriority="99"/>
    <w:lsdException w:name="Outline List 2" w:uiPriority="99"/>
    <w:lsdException w:name="Balloon Text" w:uiPriority="99"/>
    <w:lsdException w:name="Table Grid" w:semiHidden="0" w:uiPriority="59"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a7">
    <w:name w:val="Normal"/>
    <w:qFormat/>
    <w:rsid w:val="0047648E"/>
    <w:pPr>
      <w:spacing w:before="40" w:after="40"/>
      <w:ind w:firstLine="425"/>
      <w:jc w:val="both"/>
    </w:pPr>
    <w:rPr>
      <w:sz w:val="24"/>
      <w:szCs w:val="24"/>
    </w:rPr>
  </w:style>
  <w:style w:type="paragraph" w:styleId="11">
    <w:name w:val="heading 1"/>
    <w:aliases w:val="Заголовок 1 Знак Знак,Заголовок 1 Знак Знак Знак Знак Знак,Заголовок 1 Знак1,Заголовок 1 Знак Знак Знак Знак Знак Знак,Заголовок 1 Знак Знак Знак Знак Знак Знак Знак,Заголовок 1 Знак Знак Знак Знак,Заголовок 1 Знак Знак1,Заголовок 01,раздел"/>
    <w:next w:val="a7"/>
    <w:link w:val="12"/>
    <w:uiPriority w:val="9"/>
    <w:qFormat/>
    <w:rsid w:val="00816342"/>
    <w:pPr>
      <w:keepNext/>
      <w:pageBreakBefore/>
      <w:numPr>
        <w:numId w:val="1"/>
      </w:numPr>
      <w:spacing w:before="240" w:after="240"/>
      <w:jc w:val="both"/>
      <w:outlineLvl w:val="0"/>
    </w:pPr>
    <w:rPr>
      <w:rFonts w:ascii="Arial" w:hAnsi="Arial" w:cs="Arial"/>
      <w:b/>
      <w:bCs/>
      <w:caps/>
      <w:kern w:val="32"/>
      <w:sz w:val="32"/>
      <w:szCs w:val="32"/>
    </w:rPr>
  </w:style>
  <w:style w:type="paragraph" w:styleId="21">
    <w:name w:val="heading 2"/>
    <w:aliases w:val="Заголовок 2 Знак Знак,Заголовок 2 Знак Знак1 Знак,Заголовок 2 Знак2 Знак Знак Знак,Заголовок 2 Знак Знак1 Знак Знак Знак,Заголовок 2 Знак1 Знак Знак Знак Знак,Заголовок 2 Знак Знак Знак Знак Знак Знак,Знак2,Знак2 Знак,Знак2 Знак Знак,lvm 2"/>
    <w:next w:val="a7"/>
    <w:link w:val="22"/>
    <w:uiPriority w:val="9"/>
    <w:qFormat/>
    <w:rsid w:val="008F6661"/>
    <w:pPr>
      <w:keepNext/>
      <w:numPr>
        <w:ilvl w:val="1"/>
        <w:numId w:val="1"/>
      </w:numPr>
      <w:spacing w:before="240" w:after="240"/>
      <w:outlineLvl w:val="1"/>
    </w:pPr>
    <w:rPr>
      <w:rFonts w:ascii="Arial" w:hAnsi="Arial" w:cs="Arial"/>
      <w:b/>
      <w:bCs/>
      <w:iCs/>
      <w:caps/>
      <w:sz w:val="24"/>
      <w:szCs w:val="24"/>
    </w:rPr>
  </w:style>
  <w:style w:type="paragraph" w:styleId="33">
    <w:name w:val="heading 3"/>
    <w:aliases w:val="Заголовок 3 Знак Знак,Заголовок 3 Знак1 Знак,Заголовок 3 Знак Знак Знак Знак,Заголовок 3 Знак Знак Знак Знак Знак Знак,Заголовок 3 Знак Знак Знак,Заголовок 3 Знак Знак Знак Знак Знак,нижний индекс,- 1.1.1,Пункт,H3,Gliederun,lvm 3,ВВЕДЕНИЕ"/>
    <w:next w:val="a7"/>
    <w:link w:val="34"/>
    <w:qFormat/>
    <w:rsid w:val="008F6661"/>
    <w:pPr>
      <w:keepNext/>
      <w:numPr>
        <w:ilvl w:val="2"/>
        <w:numId w:val="1"/>
      </w:numPr>
      <w:spacing w:before="240" w:after="200"/>
      <w:outlineLvl w:val="2"/>
    </w:pPr>
    <w:rPr>
      <w:rFonts w:ascii="Arial" w:hAnsi="Arial" w:cs="Arial"/>
      <w:b/>
      <w:bCs/>
      <w:i/>
      <w:caps/>
    </w:rPr>
  </w:style>
  <w:style w:type="paragraph" w:styleId="40">
    <w:name w:val="heading 4"/>
    <w:aliases w:val="Заголовок (стандарт),Четвертый уровень_Заголовок 4"/>
    <w:next w:val="a7"/>
    <w:link w:val="41"/>
    <w:uiPriority w:val="9"/>
    <w:qFormat/>
    <w:rsid w:val="008F6661"/>
    <w:pPr>
      <w:keepNext/>
      <w:numPr>
        <w:ilvl w:val="3"/>
        <w:numId w:val="1"/>
      </w:numPr>
      <w:spacing w:before="200" w:after="200" w:line="360" w:lineRule="auto"/>
      <w:jc w:val="both"/>
      <w:outlineLvl w:val="3"/>
    </w:pPr>
    <w:rPr>
      <w:rFonts w:ascii="Arial" w:hAnsi="Arial"/>
      <w:b/>
      <w:bCs/>
      <w:i/>
      <w:sz w:val="22"/>
      <w:szCs w:val="28"/>
    </w:rPr>
  </w:style>
  <w:style w:type="paragraph" w:styleId="50">
    <w:name w:val="heading 5"/>
    <w:aliases w:val=" òàáëèöà,H5,òàáëèöà,oaaeeoa,Block Label,Underline,Block Label1,Block Label2,Block Label3,Block Label11,Block Label21,Block Label4,Block Label12,Block Label22,Block Label5,Block Label13,Block Label23,Block Label6,Block Label7,Block Label8"/>
    <w:next w:val="a7"/>
    <w:link w:val="51"/>
    <w:qFormat/>
    <w:rsid w:val="008F6661"/>
    <w:pPr>
      <w:numPr>
        <w:ilvl w:val="4"/>
        <w:numId w:val="1"/>
      </w:numPr>
      <w:spacing w:before="200" w:after="200" w:line="360" w:lineRule="auto"/>
      <w:outlineLvl w:val="4"/>
    </w:pPr>
    <w:rPr>
      <w:rFonts w:ascii="Arial" w:hAnsi="Arial"/>
      <w:b/>
      <w:bCs/>
      <w:iCs/>
      <w:sz w:val="22"/>
      <w:szCs w:val="26"/>
    </w:rPr>
  </w:style>
  <w:style w:type="paragraph" w:styleId="6">
    <w:name w:val="heading 6"/>
    <w:aliases w:val="H6,lvm6,OG Distribution, Знак6,наимен. рис,Italic,Знак6,RNGP6,@Заголовок 6,Таблица №,Таблица_Автомат"/>
    <w:basedOn w:val="a7"/>
    <w:next w:val="a7"/>
    <w:link w:val="60"/>
    <w:qFormat/>
    <w:rsid w:val="00C26C9E"/>
    <w:pPr>
      <w:keepNext/>
      <w:keepLines/>
      <w:spacing w:before="0" w:after="0"/>
      <w:ind w:firstLine="0"/>
      <w:outlineLvl w:val="5"/>
    </w:pPr>
    <w:rPr>
      <w:rFonts w:ascii="Arial" w:hAnsi="Arial" w:cs="Arial"/>
      <w:b/>
      <w:bCs/>
    </w:rPr>
  </w:style>
  <w:style w:type="paragraph" w:styleId="7">
    <w:name w:val="heading 7"/>
    <w:aliases w:val=" Знак5,Наимен. рис,Not in Use,Знак5,RNGP7,@Заголовок 7"/>
    <w:basedOn w:val="a7"/>
    <w:next w:val="a7"/>
    <w:link w:val="70"/>
    <w:qFormat/>
    <w:rsid w:val="00C26C9E"/>
    <w:pPr>
      <w:keepNext/>
      <w:keepLines/>
      <w:spacing w:before="0" w:after="0"/>
      <w:ind w:firstLine="0"/>
      <w:outlineLvl w:val="6"/>
    </w:pPr>
    <w:rPr>
      <w:rFonts w:ascii="Arial" w:hAnsi="Arial" w:cs="Arial"/>
      <w:b/>
      <w:bCs/>
      <w:i/>
      <w:iCs/>
    </w:rPr>
  </w:style>
  <w:style w:type="paragraph" w:styleId="8">
    <w:name w:val="heading 8"/>
    <w:aliases w:val="not In use,Знак8, Знак4,Знак4,RNGP8,@Заголовок 8, Знак8,Заголовок 0"/>
    <w:basedOn w:val="a7"/>
    <w:next w:val="a7"/>
    <w:link w:val="80"/>
    <w:qFormat/>
    <w:rsid w:val="00C26C9E"/>
    <w:pPr>
      <w:keepNext/>
      <w:keepLines/>
      <w:spacing w:before="0" w:after="0"/>
      <w:ind w:firstLine="0"/>
      <w:outlineLvl w:val="7"/>
    </w:pPr>
    <w:rPr>
      <w:rFonts w:ascii="Arial" w:hAnsi="Arial" w:cs="Arial"/>
    </w:rPr>
  </w:style>
  <w:style w:type="paragraph" w:styleId="9">
    <w:name w:val="heading 9"/>
    <w:aliases w:val="Not in use,Заголовок 90, Heading 9 NOT IN USE,Heading 9 NOT IN USE, Знак3,RNGP9,@Заголовок 9,примечание,Заголовок 9 Знак Знак,Заголовок 9 Знак Знак Знак"/>
    <w:basedOn w:val="a7"/>
    <w:next w:val="a7"/>
    <w:link w:val="90"/>
    <w:qFormat/>
    <w:rsid w:val="00C26C9E"/>
    <w:pPr>
      <w:keepNext/>
      <w:spacing w:before="0" w:after="0"/>
      <w:ind w:firstLine="0"/>
      <w:jc w:val="left"/>
      <w:outlineLvl w:val="8"/>
    </w:pPr>
    <w:rPr>
      <w:b/>
      <w:bCs/>
      <w:sz w:val="20"/>
      <w:u w:val="single"/>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2">
    <w:name w:val="Заголовок 1 Знак"/>
    <w:aliases w:val="Заголовок 1 Знак Знак Знак,Заголовок 1 Знак Знак Знак Знак Знак Знак1,Заголовок 1 Знак1 Знак,Заголовок 1 Знак Знак Знак Знак Знак Знак Знак1,Заголовок 1 Знак Знак Знак Знак Знак Знак Знак Знак,Заголовок 1 Знак Знак Знак Знак Знак1"/>
    <w:link w:val="11"/>
    <w:uiPriority w:val="9"/>
    <w:rsid w:val="00BD1141"/>
    <w:rPr>
      <w:rFonts w:ascii="Arial" w:hAnsi="Arial" w:cs="Arial"/>
      <w:b/>
      <w:bCs/>
      <w:caps/>
      <w:kern w:val="32"/>
      <w:sz w:val="32"/>
      <w:szCs w:val="32"/>
    </w:rPr>
  </w:style>
  <w:style w:type="character" w:customStyle="1" w:styleId="22">
    <w:name w:val="Заголовок 2 Знак"/>
    <w:aliases w:val="Заголовок 2 Знак Знак Знак1,Заголовок 2 Знак Знак1 Знак Знак,Заголовок 2 Знак2 Знак Знак Знак Знак,Заголовок 2 Знак Знак1 Знак Знак Знак Знак,Заголовок 2 Знак1 Знак Знак Знак Знак Знак,Заголовок 2 Знак Знак Знак Знак Знак Знак Знак"/>
    <w:link w:val="21"/>
    <w:uiPriority w:val="9"/>
    <w:rsid w:val="00BD1141"/>
    <w:rPr>
      <w:rFonts w:ascii="Arial" w:hAnsi="Arial" w:cs="Arial"/>
      <w:b/>
      <w:bCs/>
      <w:iCs/>
      <w:caps/>
      <w:sz w:val="24"/>
      <w:szCs w:val="24"/>
    </w:rPr>
  </w:style>
  <w:style w:type="character" w:customStyle="1" w:styleId="34">
    <w:name w:val="Заголовок 3 Знак"/>
    <w:aliases w:val="Заголовок 3 Знак Знак Знак1,Заголовок 3 Знак1 Знак Знак,Заголовок 3 Знак Знак Знак Знак Знак1,Заголовок 3 Знак Знак Знак Знак Знак Знак Знак,Заголовок 3 Знак Знак Знак Знак1,Заголовок 3 Знак Знак Знак Знак Знак Знак1,нижний индекс Знак"/>
    <w:link w:val="33"/>
    <w:rsid w:val="00BD1141"/>
    <w:rPr>
      <w:rFonts w:ascii="Arial" w:hAnsi="Arial" w:cs="Arial"/>
      <w:b/>
      <w:bCs/>
      <w:i/>
      <w:caps/>
    </w:rPr>
  </w:style>
  <w:style w:type="character" w:customStyle="1" w:styleId="41">
    <w:name w:val="Заголовок 4 Знак"/>
    <w:aliases w:val="Заголовок (стандарт) Знак,Четвертый уровень_Заголовок 4 Знак"/>
    <w:link w:val="40"/>
    <w:uiPriority w:val="9"/>
    <w:rsid w:val="00BD1141"/>
    <w:rPr>
      <w:rFonts w:ascii="Arial" w:hAnsi="Arial"/>
      <w:b/>
      <w:bCs/>
      <w:i/>
      <w:sz w:val="22"/>
      <w:szCs w:val="28"/>
    </w:rPr>
  </w:style>
  <w:style w:type="character" w:customStyle="1" w:styleId="51">
    <w:name w:val="Заголовок 5 Знак"/>
    <w:aliases w:val=" òàáëèöà Знак,H5 Знак,òàáëèöà Знак,oaaeeoa Знак,Block Label Знак,Underline Знак,Block Label1 Знак,Block Label2 Знак,Block Label3 Знак,Block Label11 Знак,Block Label21 Знак,Block Label4 Знак,Block Label12 Знак,Block Label22 Знак"/>
    <w:link w:val="50"/>
    <w:rsid w:val="00BD1141"/>
    <w:rPr>
      <w:rFonts w:ascii="Arial" w:hAnsi="Arial"/>
      <w:b/>
      <w:bCs/>
      <w:iCs/>
      <w:sz w:val="22"/>
      <w:szCs w:val="26"/>
    </w:rPr>
  </w:style>
  <w:style w:type="paragraph" w:customStyle="1" w:styleId="MTDisplayEquation">
    <w:name w:val="MTDisplayEquation"/>
    <w:basedOn w:val="S0"/>
    <w:next w:val="a7"/>
    <w:link w:val="MTDisplayEquation0"/>
    <w:rsid w:val="00A3579A"/>
    <w:pPr>
      <w:tabs>
        <w:tab w:val="center" w:pos="4536"/>
        <w:tab w:val="right" w:pos="9639"/>
      </w:tabs>
      <w:autoSpaceDE w:val="0"/>
      <w:autoSpaceDN w:val="0"/>
      <w:adjustRightInd w:val="0"/>
      <w:spacing w:before="120" w:line="360" w:lineRule="auto"/>
    </w:pPr>
    <w:rPr>
      <w:color w:val="000000"/>
    </w:rPr>
  </w:style>
  <w:style w:type="paragraph" w:customStyle="1" w:styleId="S0">
    <w:name w:val="S_Обычный"/>
    <w:basedOn w:val="a7"/>
    <w:link w:val="S4"/>
    <w:autoRedefine/>
    <w:qFormat/>
    <w:rsid w:val="006B5808"/>
    <w:pPr>
      <w:widowControl w:val="0"/>
      <w:spacing w:before="0" w:after="120"/>
      <w:ind w:firstLine="0"/>
      <w:jc w:val="center"/>
    </w:pPr>
    <w:rPr>
      <w:bCs/>
      <w:sz w:val="22"/>
    </w:rPr>
  </w:style>
  <w:style w:type="character" w:customStyle="1" w:styleId="S4">
    <w:name w:val="S_Обычный Знак"/>
    <w:link w:val="S0"/>
    <w:rsid w:val="006B5808"/>
    <w:rPr>
      <w:bCs/>
      <w:sz w:val="22"/>
      <w:szCs w:val="24"/>
    </w:rPr>
  </w:style>
  <w:style w:type="character" w:customStyle="1" w:styleId="MTDisplayEquation0">
    <w:name w:val="MTDisplayEquation Знак"/>
    <w:link w:val="MTDisplayEquation"/>
    <w:rsid w:val="00A3579A"/>
    <w:rPr>
      <w:color w:val="000000"/>
      <w:sz w:val="24"/>
      <w:szCs w:val="24"/>
    </w:rPr>
  </w:style>
  <w:style w:type="paragraph" w:styleId="ab">
    <w:name w:val="Balloon Text"/>
    <w:basedOn w:val="a7"/>
    <w:link w:val="ac"/>
    <w:uiPriority w:val="99"/>
    <w:rsid w:val="00BD1141"/>
    <w:pPr>
      <w:spacing w:before="0" w:after="0"/>
    </w:pPr>
    <w:rPr>
      <w:rFonts w:ascii="Tahoma" w:hAnsi="Tahoma" w:cs="Tahoma"/>
      <w:sz w:val="16"/>
      <w:szCs w:val="16"/>
    </w:rPr>
  </w:style>
  <w:style w:type="character" w:customStyle="1" w:styleId="ac">
    <w:name w:val="Текст выноски Знак"/>
    <w:basedOn w:val="a8"/>
    <w:link w:val="ab"/>
    <w:uiPriority w:val="99"/>
    <w:rsid w:val="00BD1141"/>
    <w:rPr>
      <w:rFonts w:ascii="Tahoma" w:hAnsi="Tahoma" w:cs="Tahoma"/>
      <w:sz w:val="16"/>
      <w:szCs w:val="16"/>
    </w:rPr>
  </w:style>
  <w:style w:type="character" w:styleId="ad">
    <w:name w:val="Hyperlink"/>
    <w:basedOn w:val="a8"/>
    <w:uiPriority w:val="99"/>
    <w:unhideWhenUsed/>
    <w:rsid w:val="00D523EA"/>
    <w:rPr>
      <w:color w:val="0000FF" w:themeColor="hyperlink"/>
      <w:u w:val="single"/>
    </w:rPr>
  </w:style>
  <w:style w:type="paragraph" w:styleId="35">
    <w:name w:val="toc 3"/>
    <w:basedOn w:val="a7"/>
    <w:next w:val="a7"/>
    <w:autoRedefine/>
    <w:uiPriority w:val="39"/>
    <w:rsid w:val="00D523EA"/>
    <w:pPr>
      <w:tabs>
        <w:tab w:val="right" w:leader="dot" w:pos="9628"/>
      </w:tabs>
      <w:spacing w:before="120" w:after="0"/>
      <w:ind w:left="482" w:firstLine="0"/>
    </w:pPr>
    <w:rPr>
      <w:rFonts w:ascii="Arial" w:hAnsi="Arial"/>
      <w:i/>
      <w:iCs/>
      <w:caps/>
      <w:sz w:val="16"/>
      <w:szCs w:val="16"/>
    </w:rPr>
  </w:style>
  <w:style w:type="paragraph" w:styleId="ae">
    <w:name w:val="header"/>
    <w:aliases w:val="??????? ??????????,Âåðõíèé êîëîíòèòóë,Верхний колонтитул Знак1 Знак,Верхний колонтитул Знак Знак Знак,Верх...,??????? ??????????1,??????? ??????????2,??????? ??????????3,??????? ??????????11,??????? ??????????21,??????? ??????????4,h"/>
    <w:link w:val="af"/>
    <w:qFormat/>
    <w:rsid w:val="00FF301B"/>
    <w:pPr>
      <w:tabs>
        <w:tab w:val="center" w:pos="4677"/>
        <w:tab w:val="right" w:pos="9355"/>
      </w:tabs>
      <w:spacing w:after="180" w:line="360" w:lineRule="auto"/>
      <w:ind w:left="5670" w:firstLine="425"/>
      <w:jc w:val="both"/>
    </w:pPr>
    <w:rPr>
      <w:rFonts w:ascii="Arial" w:hAnsi="Arial"/>
      <w:caps/>
      <w:sz w:val="10"/>
      <w:szCs w:val="24"/>
    </w:rPr>
  </w:style>
  <w:style w:type="character" w:customStyle="1" w:styleId="af">
    <w:name w:val="Верхний колонтитул Знак"/>
    <w:aliases w:val="??????? ?????????? Знак,Âåðõíèé êîëîíòèòóë Знак,Верхний колонтитул Знак1 Знак Знак,Верхний колонтитул Знак Знак Знак Знак,Верх... Знак,??????? ??????????1 Знак,??????? ??????????2 Знак,??????? ??????????3 Знак,h Знак"/>
    <w:link w:val="ae"/>
    <w:locked/>
    <w:rsid w:val="00BD1141"/>
    <w:rPr>
      <w:rFonts w:ascii="Arial" w:hAnsi="Arial"/>
      <w:caps/>
      <w:sz w:val="10"/>
      <w:szCs w:val="24"/>
    </w:rPr>
  </w:style>
  <w:style w:type="paragraph" w:customStyle="1" w:styleId="S5">
    <w:name w:val="S_Примечания"/>
    <w:basedOn w:val="S0"/>
    <w:next w:val="a7"/>
    <w:link w:val="S6"/>
    <w:qFormat/>
    <w:rsid w:val="00A3579A"/>
    <w:pPr>
      <w:spacing w:before="240"/>
      <w:ind w:left="567"/>
    </w:pPr>
    <w:rPr>
      <w:i/>
      <w:u w:val="single"/>
    </w:rPr>
  </w:style>
  <w:style w:type="character" w:customStyle="1" w:styleId="S6">
    <w:name w:val="S_Примечания Знак"/>
    <w:link w:val="S5"/>
    <w:rsid w:val="00A3579A"/>
    <w:rPr>
      <w:i/>
      <w:sz w:val="24"/>
      <w:szCs w:val="24"/>
      <w:u w:val="single"/>
    </w:rPr>
  </w:style>
  <w:style w:type="paragraph" w:styleId="af0">
    <w:name w:val="footer"/>
    <w:aliases w:val="список"/>
    <w:basedOn w:val="a7"/>
    <w:link w:val="af1"/>
    <w:uiPriority w:val="99"/>
    <w:rsid w:val="001A628C"/>
    <w:pPr>
      <w:tabs>
        <w:tab w:val="center" w:pos="4677"/>
        <w:tab w:val="right" w:pos="9355"/>
      </w:tabs>
    </w:pPr>
  </w:style>
  <w:style w:type="character" w:customStyle="1" w:styleId="af1">
    <w:name w:val="Нижний колонтитул Знак"/>
    <w:aliases w:val="список Знак"/>
    <w:link w:val="af0"/>
    <w:uiPriority w:val="99"/>
    <w:rsid w:val="00BD1141"/>
    <w:rPr>
      <w:sz w:val="24"/>
      <w:szCs w:val="24"/>
    </w:rPr>
  </w:style>
  <w:style w:type="paragraph" w:styleId="13">
    <w:name w:val="toc 1"/>
    <w:basedOn w:val="a7"/>
    <w:next w:val="a7"/>
    <w:autoRedefine/>
    <w:uiPriority w:val="39"/>
    <w:rsid w:val="009D4EE6"/>
    <w:pPr>
      <w:tabs>
        <w:tab w:val="left" w:pos="482"/>
        <w:tab w:val="right" w:leader="dot" w:pos="9628"/>
      </w:tabs>
      <w:spacing w:before="240" w:after="0"/>
      <w:ind w:firstLine="0"/>
    </w:pPr>
    <w:rPr>
      <w:rFonts w:ascii="Arial" w:hAnsi="Arial"/>
      <w:b/>
      <w:bCs/>
      <w:caps/>
      <w:noProof/>
      <w:sz w:val="20"/>
      <w:szCs w:val="20"/>
    </w:rPr>
  </w:style>
  <w:style w:type="paragraph" w:styleId="23">
    <w:name w:val="toc 2"/>
    <w:basedOn w:val="a7"/>
    <w:next w:val="a7"/>
    <w:autoRedefine/>
    <w:uiPriority w:val="39"/>
    <w:rsid w:val="00666748"/>
    <w:pPr>
      <w:tabs>
        <w:tab w:val="left" w:pos="993"/>
        <w:tab w:val="right" w:leader="dot" w:pos="9628"/>
      </w:tabs>
      <w:spacing w:before="240" w:after="0"/>
      <w:ind w:left="993" w:hanging="567"/>
    </w:pPr>
    <w:rPr>
      <w:rFonts w:ascii="Arial" w:hAnsi="Arial"/>
      <w:b/>
      <w:caps/>
      <w:sz w:val="20"/>
      <w:szCs w:val="18"/>
    </w:rPr>
  </w:style>
  <w:style w:type="paragraph" w:styleId="42">
    <w:name w:val="toc 4"/>
    <w:basedOn w:val="a7"/>
    <w:next w:val="a7"/>
    <w:autoRedefine/>
    <w:rsid w:val="001A222E"/>
    <w:pPr>
      <w:ind w:left="720"/>
    </w:pPr>
  </w:style>
  <w:style w:type="paragraph" w:customStyle="1" w:styleId="S7">
    <w:name w:val="S_Примечания_текст"/>
    <w:basedOn w:val="S5"/>
    <w:link w:val="S8"/>
    <w:qFormat/>
    <w:rsid w:val="00D523EA"/>
    <w:pPr>
      <w:spacing w:before="120" w:after="240"/>
    </w:pPr>
    <w:rPr>
      <w:u w:val="none"/>
    </w:rPr>
  </w:style>
  <w:style w:type="character" w:customStyle="1" w:styleId="S8">
    <w:name w:val="S_Примечания_текст Знак"/>
    <w:basedOn w:val="S6"/>
    <w:link w:val="S7"/>
    <w:rsid w:val="00D523EA"/>
    <w:rPr>
      <w:bCs/>
      <w:i/>
      <w:sz w:val="24"/>
      <w:szCs w:val="24"/>
      <w:u w:val="single"/>
    </w:rPr>
  </w:style>
  <w:style w:type="paragraph" w:customStyle="1" w:styleId="-h1ol">
    <w:name w:val="АНХК - h1.ol"/>
    <w:basedOn w:val="a7"/>
    <w:link w:val="-h1ol0"/>
    <w:qFormat/>
    <w:rsid w:val="00A3579A"/>
    <w:pPr>
      <w:keepNext/>
      <w:pageBreakBefore/>
      <w:numPr>
        <w:numId w:val="5"/>
      </w:numPr>
      <w:tabs>
        <w:tab w:val="left" w:pos="426"/>
      </w:tabs>
      <w:spacing w:before="0" w:after="240"/>
      <w:outlineLvl w:val="0"/>
    </w:pPr>
    <w:rPr>
      <w:rFonts w:ascii="Arial" w:eastAsia="SimSun" w:hAnsi="Arial" w:cs="Arial"/>
      <w:b/>
      <w:bCs/>
      <w:caps/>
      <w:kern w:val="32"/>
      <w:sz w:val="32"/>
      <w:szCs w:val="32"/>
    </w:rPr>
  </w:style>
  <w:style w:type="character" w:customStyle="1" w:styleId="-h1ol0">
    <w:name w:val="АНХК - h1.ol Знак"/>
    <w:link w:val="-h1ol"/>
    <w:rsid w:val="00A3579A"/>
    <w:rPr>
      <w:rFonts w:ascii="Arial" w:eastAsia="SimSun" w:hAnsi="Arial" w:cs="Arial"/>
      <w:b/>
      <w:bCs/>
      <w:caps/>
      <w:kern w:val="32"/>
      <w:sz w:val="32"/>
      <w:szCs w:val="32"/>
    </w:rPr>
  </w:style>
  <w:style w:type="paragraph" w:customStyle="1" w:styleId="af2">
    <w:name w:val="АНХК"/>
    <w:basedOn w:val="-h1ol"/>
    <w:qFormat/>
    <w:rsid w:val="00A3579A"/>
    <w:pPr>
      <w:numPr>
        <w:numId w:val="0"/>
      </w:numPr>
      <w:outlineLvl w:val="9"/>
    </w:pPr>
  </w:style>
  <w:style w:type="paragraph" w:styleId="52">
    <w:name w:val="toc 5"/>
    <w:basedOn w:val="a7"/>
    <w:next w:val="a7"/>
    <w:autoRedefine/>
    <w:rsid w:val="00C26C9E"/>
    <w:pPr>
      <w:spacing w:before="0" w:after="0"/>
      <w:ind w:left="960" w:firstLine="0"/>
      <w:jc w:val="left"/>
    </w:pPr>
  </w:style>
  <w:style w:type="paragraph" w:styleId="61">
    <w:name w:val="toc 6"/>
    <w:basedOn w:val="a7"/>
    <w:next w:val="a7"/>
    <w:autoRedefine/>
    <w:rsid w:val="00C26C9E"/>
    <w:pPr>
      <w:suppressAutoHyphens/>
      <w:spacing w:before="0" w:after="0"/>
      <w:ind w:left="1200" w:firstLine="709"/>
      <w:jc w:val="left"/>
    </w:pPr>
    <w:rPr>
      <w:szCs w:val="28"/>
    </w:rPr>
  </w:style>
  <w:style w:type="paragraph" w:styleId="71">
    <w:name w:val="toc 7"/>
    <w:basedOn w:val="a7"/>
    <w:next w:val="a7"/>
    <w:autoRedefine/>
    <w:rsid w:val="00C26C9E"/>
    <w:pPr>
      <w:spacing w:before="0" w:after="0"/>
      <w:ind w:left="1440" w:firstLine="0"/>
      <w:jc w:val="left"/>
    </w:pPr>
  </w:style>
  <w:style w:type="paragraph" w:styleId="81">
    <w:name w:val="toc 8"/>
    <w:basedOn w:val="a7"/>
    <w:next w:val="a7"/>
    <w:autoRedefine/>
    <w:rsid w:val="00C26C9E"/>
    <w:pPr>
      <w:spacing w:before="0" w:after="0"/>
      <w:ind w:left="1680" w:firstLine="0"/>
      <w:jc w:val="left"/>
    </w:pPr>
  </w:style>
  <w:style w:type="paragraph" w:styleId="91">
    <w:name w:val="toc 9"/>
    <w:basedOn w:val="a7"/>
    <w:next w:val="a7"/>
    <w:autoRedefine/>
    <w:rsid w:val="00C26C9E"/>
    <w:pPr>
      <w:spacing w:before="0" w:after="0"/>
      <w:ind w:left="1920" w:firstLine="0"/>
      <w:jc w:val="left"/>
    </w:pPr>
  </w:style>
  <w:style w:type="paragraph" w:customStyle="1" w:styleId="S9">
    <w:name w:val="S_Название_Таблицы"/>
    <w:basedOn w:val="a7"/>
    <w:autoRedefine/>
    <w:rsid w:val="001B6CE2"/>
    <w:pPr>
      <w:keepNext/>
      <w:widowControl w:val="0"/>
      <w:tabs>
        <w:tab w:val="left" w:pos="567"/>
      </w:tabs>
      <w:spacing w:before="0" w:after="0"/>
      <w:ind w:firstLine="0"/>
      <w:jc w:val="right"/>
    </w:pPr>
    <w:rPr>
      <w:rFonts w:ascii="Arial" w:hAnsi="Arial"/>
      <w:b/>
      <w:sz w:val="20"/>
    </w:rPr>
  </w:style>
  <w:style w:type="paragraph" w:customStyle="1" w:styleId="Sa">
    <w:name w:val="S_Название_Объекта"/>
    <w:basedOn w:val="S9"/>
    <w:autoRedefine/>
    <w:qFormat/>
    <w:rsid w:val="006A079D"/>
  </w:style>
  <w:style w:type="paragraph" w:customStyle="1" w:styleId="Sb">
    <w:name w:val="S_Название_Рисунка"/>
    <w:basedOn w:val="a7"/>
    <w:autoRedefine/>
    <w:rsid w:val="006A079D"/>
    <w:pPr>
      <w:spacing w:before="120" w:after="120"/>
      <w:ind w:firstLine="0"/>
      <w:jc w:val="center"/>
    </w:pPr>
    <w:rPr>
      <w:rFonts w:ascii="Arial" w:hAnsi="Arial"/>
      <w:b/>
      <w:sz w:val="20"/>
    </w:rPr>
  </w:style>
  <w:style w:type="paragraph" w:customStyle="1" w:styleId="Sc">
    <w:name w:val="S_Таблица_Текст"/>
    <w:basedOn w:val="a7"/>
    <w:autoRedefine/>
    <w:rsid w:val="007346A5"/>
    <w:pPr>
      <w:widowControl w:val="0"/>
      <w:tabs>
        <w:tab w:val="left" w:pos="567"/>
      </w:tabs>
      <w:spacing w:before="0" w:after="0"/>
      <w:ind w:firstLine="0"/>
      <w:jc w:val="left"/>
    </w:pPr>
    <w:rPr>
      <w:szCs w:val="28"/>
    </w:rPr>
  </w:style>
  <w:style w:type="paragraph" w:customStyle="1" w:styleId="Sd">
    <w:name w:val="S_Таблица_Шапка"/>
    <w:basedOn w:val="a7"/>
    <w:autoRedefine/>
    <w:rsid w:val="00A3579A"/>
    <w:pPr>
      <w:spacing w:before="120" w:after="120"/>
      <w:ind w:firstLine="0"/>
      <w:jc w:val="center"/>
    </w:pPr>
    <w:rPr>
      <w:rFonts w:ascii="Arial" w:hAnsi="Arial" w:cs="Arial"/>
      <w:b/>
      <w:bCs/>
      <w:caps/>
      <w:sz w:val="16"/>
      <w:szCs w:val="20"/>
    </w:rPr>
  </w:style>
  <w:style w:type="paragraph" w:customStyle="1" w:styleId="Se">
    <w:name w:val="S_Рисунок"/>
    <w:basedOn w:val="S0"/>
    <w:rsid w:val="00A2759B"/>
    <w:rPr>
      <w:rFonts w:ascii="Arial" w:hAnsi="Arial"/>
      <w:b/>
      <w:sz w:val="20"/>
    </w:rPr>
  </w:style>
  <w:style w:type="paragraph" w:customStyle="1" w:styleId="Sf">
    <w:name w:val="S_Таблица_Текст + курсив"/>
    <w:basedOn w:val="Sc"/>
    <w:autoRedefine/>
    <w:rsid w:val="00A3579A"/>
    <w:pPr>
      <w:tabs>
        <w:tab w:val="clear" w:pos="567"/>
      </w:tabs>
    </w:pPr>
    <w:rPr>
      <w:bCs/>
      <w:i/>
      <w:iCs/>
    </w:rPr>
  </w:style>
  <w:style w:type="paragraph" w:customStyle="1" w:styleId="Sf0">
    <w:name w:val="S_Таблица_Текст + По центру"/>
    <w:basedOn w:val="Sc"/>
    <w:autoRedefine/>
    <w:rsid w:val="00A3579A"/>
    <w:pPr>
      <w:tabs>
        <w:tab w:val="clear" w:pos="567"/>
      </w:tabs>
      <w:jc w:val="center"/>
    </w:pPr>
    <w:rPr>
      <w:bCs/>
      <w:szCs w:val="20"/>
    </w:rPr>
  </w:style>
  <w:style w:type="paragraph" w:customStyle="1" w:styleId="S00">
    <w:name w:val="S_Таблица_Шапка + Перед:  0 пт После:  0 пт"/>
    <w:basedOn w:val="Sd"/>
    <w:autoRedefine/>
    <w:rsid w:val="00A3579A"/>
    <w:pPr>
      <w:spacing w:before="0" w:after="0"/>
    </w:pPr>
    <w:rPr>
      <w:rFonts w:cs="Times New Roman"/>
    </w:rPr>
  </w:style>
  <w:style w:type="paragraph" w:customStyle="1" w:styleId="a3">
    <w:name w:val="Маркеры"/>
    <w:basedOn w:val="a7"/>
    <w:autoRedefine/>
    <w:qFormat/>
    <w:rsid w:val="00692DC2"/>
    <w:pPr>
      <w:numPr>
        <w:numId w:val="6"/>
      </w:numPr>
      <w:spacing w:before="0" w:after="120"/>
    </w:pPr>
  </w:style>
  <w:style w:type="paragraph" w:customStyle="1" w:styleId="2">
    <w:name w:val="Маркеры 2"/>
    <w:basedOn w:val="a3"/>
    <w:qFormat/>
    <w:rsid w:val="005B4173"/>
    <w:pPr>
      <w:numPr>
        <w:numId w:val="4"/>
      </w:numPr>
    </w:pPr>
  </w:style>
  <w:style w:type="paragraph" w:customStyle="1" w:styleId="32">
    <w:name w:val="Маркеры 3"/>
    <w:basedOn w:val="2"/>
    <w:qFormat/>
    <w:rsid w:val="00D523EA"/>
    <w:pPr>
      <w:widowControl w:val="0"/>
      <w:numPr>
        <w:numId w:val="2"/>
      </w:numPr>
    </w:pPr>
  </w:style>
  <w:style w:type="paragraph" w:customStyle="1" w:styleId="-h2">
    <w:name w:val="АНХК - h2"/>
    <w:basedOn w:val="a7"/>
    <w:link w:val="-h20"/>
    <w:qFormat/>
    <w:rsid w:val="00A3579A"/>
    <w:pPr>
      <w:keepNext/>
      <w:tabs>
        <w:tab w:val="left" w:pos="425"/>
      </w:tabs>
      <w:spacing w:before="240" w:after="120"/>
      <w:ind w:firstLine="0"/>
      <w:outlineLvl w:val="1"/>
    </w:pPr>
    <w:rPr>
      <w:rFonts w:ascii="Arial" w:eastAsia="SimSun" w:hAnsi="Arial" w:cs="Arial"/>
      <w:b/>
      <w:bCs/>
      <w:iCs/>
      <w:caps/>
    </w:rPr>
  </w:style>
  <w:style w:type="character" w:customStyle="1" w:styleId="-h20">
    <w:name w:val="АНХК - h2 Знак"/>
    <w:link w:val="-h2"/>
    <w:rsid w:val="00A3579A"/>
    <w:rPr>
      <w:rFonts w:ascii="Arial" w:eastAsia="SimSun" w:hAnsi="Arial" w:cs="Arial"/>
      <w:b/>
      <w:bCs/>
      <w:iCs/>
      <w:caps/>
      <w:sz w:val="24"/>
      <w:szCs w:val="24"/>
    </w:rPr>
  </w:style>
  <w:style w:type="paragraph" w:customStyle="1" w:styleId="-h2h1ol">
    <w:name w:val="АНХК - h2.h1.ol"/>
    <w:basedOn w:val="a7"/>
    <w:link w:val="-h2h1ol0"/>
    <w:autoRedefine/>
    <w:qFormat/>
    <w:rsid w:val="00504DA5"/>
    <w:pPr>
      <w:keepNext/>
      <w:numPr>
        <w:ilvl w:val="1"/>
        <w:numId w:val="5"/>
      </w:numPr>
      <w:tabs>
        <w:tab w:val="left" w:pos="482"/>
      </w:tabs>
      <w:spacing w:before="240" w:after="240"/>
      <w:outlineLvl w:val="1"/>
    </w:pPr>
    <w:rPr>
      <w:rFonts w:ascii="Arial" w:eastAsia="SimSun" w:hAnsi="Arial" w:cs="Arial"/>
      <w:b/>
      <w:bCs/>
      <w:caps/>
      <w:kern w:val="32"/>
    </w:rPr>
  </w:style>
  <w:style w:type="character" w:customStyle="1" w:styleId="-h2h1ol0">
    <w:name w:val="АНХК - h2.h1.ol Знак"/>
    <w:link w:val="-h2h1ol"/>
    <w:rsid w:val="00504DA5"/>
    <w:rPr>
      <w:rFonts w:ascii="Arial" w:eastAsia="SimSun" w:hAnsi="Arial" w:cs="Arial"/>
      <w:b/>
      <w:bCs/>
      <w:caps/>
      <w:kern w:val="32"/>
      <w:sz w:val="24"/>
      <w:szCs w:val="24"/>
    </w:rPr>
  </w:style>
  <w:style w:type="paragraph" w:customStyle="1" w:styleId="-h3h2h1ol">
    <w:name w:val="АНХК - h3.h2.h1.ol"/>
    <w:basedOn w:val="a7"/>
    <w:link w:val="-h3h2h1ol0"/>
    <w:qFormat/>
    <w:rsid w:val="005B4173"/>
    <w:pPr>
      <w:keepNext/>
      <w:numPr>
        <w:ilvl w:val="2"/>
        <w:numId w:val="5"/>
      </w:numPr>
      <w:spacing w:before="360" w:after="240"/>
      <w:outlineLvl w:val="2"/>
    </w:pPr>
    <w:rPr>
      <w:rFonts w:ascii="Arial" w:eastAsia="SimSun" w:hAnsi="Arial" w:cs="Arial"/>
      <w:b/>
      <w:bCs/>
      <w:i/>
      <w:caps/>
      <w:kern w:val="32"/>
      <w:sz w:val="20"/>
    </w:rPr>
  </w:style>
  <w:style w:type="character" w:customStyle="1" w:styleId="-h3h2h1ol0">
    <w:name w:val="АНХК - h3.h2.h1.ol Знак"/>
    <w:link w:val="-h3h2h1ol"/>
    <w:rsid w:val="005B4173"/>
    <w:rPr>
      <w:rFonts w:ascii="Arial" w:eastAsia="SimSun" w:hAnsi="Arial" w:cs="Arial"/>
      <w:b/>
      <w:bCs/>
      <w:i/>
      <w:caps/>
      <w:kern w:val="32"/>
      <w:szCs w:val="24"/>
    </w:rPr>
  </w:style>
  <w:style w:type="paragraph" w:customStyle="1" w:styleId="-h4h3h2h1ol">
    <w:name w:val="АНХК - h4.h3.h2.h1.ol"/>
    <w:basedOn w:val="a7"/>
    <w:link w:val="-h4h3h2h1ol0"/>
    <w:qFormat/>
    <w:rsid w:val="00A3579A"/>
    <w:pPr>
      <w:keepNext/>
      <w:numPr>
        <w:ilvl w:val="3"/>
        <w:numId w:val="5"/>
      </w:numPr>
      <w:spacing w:before="360" w:after="240"/>
      <w:outlineLvl w:val="3"/>
    </w:pPr>
    <w:rPr>
      <w:rFonts w:ascii="Arial" w:eastAsia="SimSun" w:hAnsi="Arial" w:cs="Arial"/>
      <w:bCs/>
      <w:i/>
      <w:caps/>
      <w:kern w:val="32"/>
      <w:sz w:val="20"/>
    </w:rPr>
  </w:style>
  <w:style w:type="character" w:customStyle="1" w:styleId="-h4h3h2h1ol0">
    <w:name w:val="АНХК - h4.h3.h2.h1.ol Знак"/>
    <w:link w:val="-h4h3h2h1ol"/>
    <w:rsid w:val="00A3579A"/>
    <w:rPr>
      <w:rFonts w:ascii="Arial" w:eastAsia="SimSun" w:hAnsi="Arial" w:cs="Arial"/>
      <w:bCs/>
      <w:i/>
      <w:caps/>
      <w:kern w:val="32"/>
      <w:szCs w:val="24"/>
    </w:rPr>
  </w:style>
  <w:style w:type="paragraph" w:customStyle="1" w:styleId="-h5h4h3h2h1ol">
    <w:name w:val="АНХК - h5.h4.h3.h2.h1.ol"/>
    <w:basedOn w:val="-h4h3h2h1ol"/>
    <w:qFormat/>
    <w:rsid w:val="00A3579A"/>
    <w:pPr>
      <w:numPr>
        <w:ilvl w:val="4"/>
      </w:numPr>
      <w:outlineLvl w:val="4"/>
    </w:pPr>
    <w:rPr>
      <w:b/>
      <w:i w:val="0"/>
    </w:rPr>
  </w:style>
  <w:style w:type="character" w:styleId="af3">
    <w:name w:val="annotation reference"/>
    <w:uiPriority w:val="99"/>
    <w:semiHidden/>
    <w:rsid w:val="00B44C6D"/>
    <w:rPr>
      <w:sz w:val="16"/>
      <w:szCs w:val="16"/>
    </w:rPr>
  </w:style>
  <w:style w:type="paragraph" w:customStyle="1" w:styleId="Sf1">
    <w:name w:val="S_Термин"/>
    <w:basedOn w:val="a7"/>
    <w:link w:val="S12"/>
    <w:autoRedefine/>
    <w:rsid w:val="00766C51"/>
    <w:pPr>
      <w:spacing w:before="0" w:after="0"/>
      <w:ind w:firstLine="0"/>
    </w:pPr>
    <w:rPr>
      <w:rFonts w:ascii="Arial" w:hAnsi="Arial"/>
      <w:b/>
      <w:i/>
      <w:caps/>
      <w:sz w:val="20"/>
      <w:szCs w:val="20"/>
    </w:rPr>
  </w:style>
  <w:style w:type="paragraph" w:styleId="af4">
    <w:name w:val="caption"/>
    <w:aliases w:val="Название объекта Знак,Название объекта Знак Знак Знак,Название объекта Знак Знак,Название объекта Знак Знак Знак Знак Знак Знак,Название объекта Знак Знак Знак Знак Знак Знак Знак,Название объекта Знак Знак Знак Знак Знак Знак Знак Знак"/>
    <w:basedOn w:val="a7"/>
    <w:next w:val="a7"/>
    <w:link w:val="14"/>
    <w:qFormat/>
    <w:rsid w:val="00766C51"/>
    <w:pPr>
      <w:spacing w:before="0" w:after="0"/>
      <w:ind w:firstLine="0"/>
      <w:jc w:val="left"/>
    </w:pPr>
    <w:rPr>
      <w:b/>
      <w:bCs/>
      <w:sz w:val="20"/>
      <w:szCs w:val="20"/>
    </w:rPr>
  </w:style>
  <w:style w:type="paragraph" w:customStyle="1" w:styleId="Sf2">
    <w:name w:val="S_ВерхКолонтитулТекст"/>
    <w:basedOn w:val="S0"/>
    <w:autoRedefine/>
    <w:rsid w:val="004B29BB"/>
    <w:pPr>
      <w:spacing w:after="60"/>
      <w:jc w:val="right"/>
    </w:pPr>
    <w:rPr>
      <w:rFonts w:ascii="Arial" w:hAnsi="Arial"/>
      <w:b/>
      <w:bCs w:val="0"/>
      <w:caps/>
      <w:sz w:val="10"/>
      <w:szCs w:val="10"/>
    </w:rPr>
  </w:style>
  <w:style w:type="paragraph" w:customStyle="1" w:styleId="Sf3">
    <w:name w:val="S_НижнКолонтПрав"/>
    <w:basedOn w:val="S0"/>
    <w:autoRedefine/>
    <w:rsid w:val="004B29BB"/>
    <w:pPr>
      <w:spacing w:after="0"/>
      <w:jc w:val="right"/>
    </w:pPr>
    <w:rPr>
      <w:rFonts w:ascii="Arial" w:eastAsia="Calibri" w:hAnsi="Arial"/>
      <w:bCs w:val="0"/>
      <w:caps/>
      <w:sz w:val="16"/>
      <w:szCs w:val="12"/>
      <w:lang w:eastAsia="en-US"/>
    </w:rPr>
  </w:style>
  <w:style w:type="paragraph" w:customStyle="1" w:styleId="Sf4">
    <w:name w:val="S_НижнКолонтЛев"/>
    <w:basedOn w:val="S0"/>
    <w:autoRedefine/>
    <w:rsid w:val="00BC5410"/>
    <w:pPr>
      <w:spacing w:before="40" w:after="0"/>
      <w:jc w:val="left"/>
    </w:pPr>
    <w:rPr>
      <w:rFonts w:ascii="Arial" w:hAnsi="Arial"/>
      <w:b/>
      <w:bCs w:val="0"/>
      <w:caps/>
      <w:sz w:val="10"/>
      <w:szCs w:val="10"/>
    </w:rPr>
  </w:style>
  <w:style w:type="paragraph" w:customStyle="1" w:styleId="Sf5">
    <w:name w:val="S_Содержание"/>
    <w:basedOn w:val="S0"/>
    <w:autoRedefine/>
    <w:rsid w:val="00766C51"/>
    <w:rPr>
      <w:rFonts w:ascii="Arial" w:hAnsi="Arial"/>
      <w:b/>
      <w:bCs w:val="0"/>
      <w:caps/>
      <w:color w:val="AF931D"/>
      <w:sz w:val="32"/>
      <w:szCs w:val="32"/>
    </w:rPr>
  </w:style>
  <w:style w:type="paragraph" w:styleId="af5">
    <w:name w:val="Title"/>
    <w:basedOn w:val="a7"/>
    <w:link w:val="af6"/>
    <w:qFormat/>
    <w:rsid w:val="00766C51"/>
    <w:pPr>
      <w:spacing w:before="240" w:after="60"/>
      <w:ind w:firstLine="0"/>
      <w:jc w:val="center"/>
      <w:outlineLvl w:val="0"/>
    </w:pPr>
    <w:rPr>
      <w:rFonts w:ascii="Arial" w:hAnsi="Arial" w:cs="Arial"/>
      <w:b/>
      <w:bCs/>
      <w:kern w:val="28"/>
      <w:sz w:val="32"/>
      <w:szCs w:val="32"/>
    </w:rPr>
  </w:style>
  <w:style w:type="character" w:customStyle="1" w:styleId="af6">
    <w:name w:val="Название Знак"/>
    <w:basedOn w:val="a8"/>
    <w:link w:val="af5"/>
    <w:rsid w:val="00BD1141"/>
    <w:rPr>
      <w:rFonts w:ascii="Arial" w:hAnsi="Arial" w:cs="Arial"/>
      <w:b/>
      <w:bCs/>
      <w:kern w:val="28"/>
      <w:sz w:val="32"/>
      <w:szCs w:val="32"/>
    </w:rPr>
  </w:style>
  <w:style w:type="character" w:styleId="af7">
    <w:name w:val="page number"/>
    <w:basedOn w:val="a8"/>
    <w:rsid w:val="00766C51"/>
  </w:style>
  <w:style w:type="paragraph" w:customStyle="1" w:styleId="36">
    <w:name w:val="МойСписок3"/>
    <w:basedOn w:val="a7"/>
    <w:semiHidden/>
    <w:rsid w:val="00766C51"/>
    <w:pPr>
      <w:spacing w:before="0" w:after="0"/>
      <w:ind w:firstLine="0"/>
    </w:pPr>
  </w:style>
  <w:style w:type="paragraph" w:customStyle="1" w:styleId="af8">
    <w:name w:val="Наименование системы"/>
    <w:basedOn w:val="a7"/>
    <w:semiHidden/>
    <w:rsid w:val="00766C51"/>
    <w:pPr>
      <w:spacing w:before="1080" w:after="0" w:line="360" w:lineRule="auto"/>
      <w:ind w:firstLine="0"/>
      <w:jc w:val="center"/>
    </w:pPr>
    <w:rPr>
      <w:rFonts w:ascii="Arial" w:hAnsi="Arial"/>
      <w:caps/>
      <w:noProof/>
      <w:sz w:val="28"/>
      <w:szCs w:val="20"/>
    </w:rPr>
  </w:style>
  <w:style w:type="paragraph" w:customStyle="1" w:styleId="af9">
    <w:name w:val="Наименование программы"/>
    <w:basedOn w:val="af8"/>
    <w:semiHidden/>
    <w:rsid w:val="00766C51"/>
    <w:pPr>
      <w:spacing w:before="120"/>
    </w:pPr>
    <w:rPr>
      <w:b/>
    </w:rPr>
  </w:style>
  <w:style w:type="paragraph" w:customStyle="1" w:styleId="afa">
    <w:name w:val="Наименование документа"/>
    <w:semiHidden/>
    <w:rsid w:val="00766C51"/>
    <w:pPr>
      <w:spacing w:before="120" w:after="120"/>
      <w:jc w:val="center"/>
    </w:pPr>
    <w:rPr>
      <w:rFonts w:ascii="Arial" w:hAnsi="Arial"/>
      <w:b/>
      <w:noProof/>
      <w:sz w:val="28"/>
    </w:rPr>
  </w:style>
  <w:style w:type="paragraph" w:customStyle="1" w:styleId="afb">
    <w:name w:val="Код документа"/>
    <w:semiHidden/>
    <w:rsid w:val="00766C51"/>
    <w:pPr>
      <w:spacing w:before="120"/>
      <w:jc w:val="center"/>
    </w:pPr>
    <w:rPr>
      <w:rFonts w:ascii="Arial" w:hAnsi="Arial"/>
      <w:caps/>
      <w:noProof/>
      <w:sz w:val="24"/>
    </w:rPr>
  </w:style>
  <w:style w:type="character" w:customStyle="1" w:styleId="S12">
    <w:name w:val="S_Термин Знак1"/>
    <w:link w:val="Sf1"/>
    <w:rsid w:val="00766C51"/>
    <w:rPr>
      <w:rFonts w:ascii="Arial" w:hAnsi="Arial"/>
      <w:b/>
      <w:i/>
      <w:caps/>
    </w:rPr>
  </w:style>
  <w:style w:type="paragraph" w:customStyle="1" w:styleId="15">
    <w:name w:val="Заголовок1"/>
    <w:basedOn w:val="21"/>
    <w:semiHidden/>
    <w:rsid w:val="00766C51"/>
    <w:pPr>
      <w:numPr>
        <w:ilvl w:val="0"/>
        <w:numId w:val="0"/>
      </w:numPr>
      <w:ind w:left="992" w:hanging="992"/>
    </w:pPr>
  </w:style>
  <w:style w:type="table" w:styleId="16">
    <w:name w:val="Table Classic 1"/>
    <w:basedOn w:val="a9"/>
    <w:rsid w:val="00766C51"/>
    <w:pPr>
      <w:spacing w:before="40" w:after="40" w:line="360" w:lineRule="auto"/>
      <w:ind w:firstLine="425"/>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afc">
    <w:name w:val="Содержание"/>
    <w:next w:val="a7"/>
    <w:semiHidden/>
    <w:rsid w:val="00766C51"/>
    <w:pPr>
      <w:keepNext/>
      <w:spacing w:before="200" w:after="200"/>
    </w:pPr>
    <w:rPr>
      <w:rFonts w:ascii="Arial" w:hAnsi="Arial"/>
      <w:b/>
      <w:caps/>
      <w:color w:val="AF931D"/>
      <w:sz w:val="32"/>
      <w:szCs w:val="32"/>
    </w:rPr>
  </w:style>
  <w:style w:type="paragraph" w:customStyle="1" w:styleId="110">
    <w:name w:val="Заголовок11"/>
    <w:basedOn w:val="a7"/>
    <w:semiHidden/>
    <w:rsid w:val="00766C51"/>
    <w:pPr>
      <w:spacing w:line="360" w:lineRule="auto"/>
    </w:pPr>
  </w:style>
  <w:style w:type="character" w:styleId="afd">
    <w:name w:val="footnote reference"/>
    <w:rsid w:val="00766C51"/>
    <w:rPr>
      <w:vertAlign w:val="superscript"/>
    </w:rPr>
  </w:style>
  <w:style w:type="numbering" w:styleId="111111">
    <w:name w:val="Outline List 2"/>
    <w:basedOn w:val="aa"/>
    <w:uiPriority w:val="99"/>
    <w:rsid w:val="00766C51"/>
    <w:pPr>
      <w:numPr>
        <w:numId w:val="24"/>
      </w:numPr>
    </w:pPr>
  </w:style>
  <w:style w:type="character" w:styleId="afe">
    <w:name w:val="Placeholder Text"/>
    <w:uiPriority w:val="99"/>
    <w:semiHidden/>
    <w:rsid w:val="00766C51"/>
    <w:rPr>
      <w:color w:val="808080"/>
    </w:rPr>
  </w:style>
  <w:style w:type="paragraph" w:customStyle="1" w:styleId="S1">
    <w:name w:val="S_Заголовок1_СписокН"/>
    <w:basedOn w:val="a7"/>
    <w:autoRedefine/>
    <w:rsid w:val="002738C7"/>
    <w:pPr>
      <w:keepNext/>
      <w:pageBreakBefore/>
      <w:numPr>
        <w:numId w:val="38"/>
      </w:numPr>
      <w:spacing w:before="0" w:after="0"/>
      <w:outlineLvl w:val="0"/>
    </w:pPr>
    <w:rPr>
      <w:rFonts w:ascii="Arial" w:hAnsi="Arial"/>
      <w:b/>
      <w:sz w:val="32"/>
      <w:szCs w:val="32"/>
    </w:rPr>
  </w:style>
  <w:style w:type="paragraph" w:customStyle="1" w:styleId="S21">
    <w:name w:val="S_Заголовок2_СписокН"/>
    <w:basedOn w:val="a7"/>
    <w:link w:val="S22"/>
    <w:autoRedefine/>
    <w:rsid w:val="0074195E"/>
    <w:pPr>
      <w:keepNext/>
      <w:tabs>
        <w:tab w:val="num" w:pos="576"/>
      </w:tabs>
      <w:spacing w:before="360" w:after="0" w:line="360" w:lineRule="auto"/>
      <w:ind w:left="576" w:hanging="576"/>
      <w:outlineLvl w:val="1"/>
    </w:pPr>
    <w:rPr>
      <w:rFonts w:ascii="Arial" w:hAnsi="Arial"/>
      <w:b/>
      <w:caps/>
    </w:rPr>
  </w:style>
  <w:style w:type="paragraph" w:customStyle="1" w:styleId="S30">
    <w:name w:val="S_Заголовок3_СписокН"/>
    <w:basedOn w:val="a7"/>
    <w:autoRedefine/>
    <w:rsid w:val="0074195E"/>
    <w:pPr>
      <w:keepNext/>
      <w:tabs>
        <w:tab w:val="num" w:pos="720"/>
      </w:tabs>
      <w:spacing w:before="360" w:after="240"/>
      <w:ind w:left="720" w:hanging="720"/>
      <w:outlineLvl w:val="2"/>
    </w:pPr>
    <w:rPr>
      <w:rFonts w:ascii="Arial" w:hAnsi="Arial"/>
      <w:b/>
      <w:i/>
      <w:caps/>
      <w:sz w:val="20"/>
      <w:szCs w:val="20"/>
    </w:rPr>
  </w:style>
  <w:style w:type="table" w:styleId="aff">
    <w:name w:val="Table Grid"/>
    <w:basedOn w:val="a9"/>
    <w:uiPriority w:val="59"/>
    <w:rsid w:val="007346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TEquationSection">
    <w:name w:val="MTEquationSection"/>
    <w:basedOn w:val="a8"/>
    <w:rsid w:val="007346A5"/>
    <w:rPr>
      <w:vanish/>
      <w:color w:val="FF0000"/>
    </w:rPr>
  </w:style>
  <w:style w:type="paragraph" w:customStyle="1" w:styleId="24">
    <w:name w:val="Замечание_2"/>
    <w:next w:val="a7"/>
    <w:link w:val="25"/>
    <w:autoRedefine/>
    <w:rsid w:val="0059477B"/>
    <w:pPr>
      <w:pBdr>
        <w:bottom w:val="single" w:sz="12" w:space="1" w:color="AF931D"/>
        <w:right w:val="single" w:sz="12" w:space="4" w:color="AF931D"/>
      </w:pBdr>
      <w:ind w:left="709" w:right="680"/>
      <w:jc w:val="both"/>
    </w:pPr>
    <w:rPr>
      <w:iCs/>
      <w:sz w:val="24"/>
      <w:szCs w:val="24"/>
    </w:rPr>
  </w:style>
  <w:style w:type="character" w:customStyle="1" w:styleId="25">
    <w:name w:val="Замечание_2 Знак"/>
    <w:link w:val="24"/>
    <w:rsid w:val="0059477B"/>
    <w:rPr>
      <w:iCs/>
      <w:sz w:val="24"/>
      <w:szCs w:val="24"/>
    </w:rPr>
  </w:style>
  <w:style w:type="paragraph" w:customStyle="1" w:styleId="17">
    <w:name w:val="Замечание_1"/>
    <w:next w:val="a7"/>
    <w:rsid w:val="0059477B"/>
    <w:pPr>
      <w:pBdr>
        <w:top w:val="single" w:sz="12" w:space="2" w:color="AF931D"/>
        <w:left w:val="single" w:sz="12" w:space="1" w:color="AF931D"/>
        <w:bottom w:val="single" w:sz="12" w:space="2" w:color="AF931D"/>
      </w:pBdr>
      <w:ind w:right="675"/>
      <w:jc w:val="both"/>
    </w:pPr>
    <w:rPr>
      <w:b/>
      <w:color w:val="AF931D"/>
      <w:sz w:val="24"/>
      <w:szCs w:val="24"/>
    </w:rPr>
  </w:style>
  <w:style w:type="paragraph" w:styleId="aff0">
    <w:name w:val="annotation text"/>
    <w:basedOn w:val="a7"/>
    <w:link w:val="aff1"/>
    <w:uiPriority w:val="99"/>
    <w:qFormat/>
    <w:rsid w:val="005F0906"/>
    <w:rPr>
      <w:sz w:val="20"/>
      <w:szCs w:val="20"/>
    </w:rPr>
  </w:style>
  <w:style w:type="character" w:customStyle="1" w:styleId="aff1">
    <w:name w:val="Текст примечания Знак"/>
    <w:basedOn w:val="a8"/>
    <w:link w:val="aff0"/>
    <w:uiPriority w:val="99"/>
    <w:rsid w:val="005F0906"/>
  </w:style>
  <w:style w:type="paragraph" w:styleId="aff2">
    <w:name w:val="annotation subject"/>
    <w:basedOn w:val="aff0"/>
    <w:next w:val="aff0"/>
    <w:link w:val="aff3"/>
    <w:uiPriority w:val="99"/>
    <w:semiHidden/>
    <w:rsid w:val="005F0906"/>
    <w:rPr>
      <w:b/>
      <w:bCs/>
    </w:rPr>
  </w:style>
  <w:style w:type="character" w:customStyle="1" w:styleId="aff3">
    <w:name w:val="Тема примечания Знак"/>
    <w:basedOn w:val="aff1"/>
    <w:link w:val="aff2"/>
    <w:uiPriority w:val="99"/>
    <w:semiHidden/>
    <w:rsid w:val="005F0906"/>
    <w:rPr>
      <w:b/>
      <w:bCs/>
    </w:rPr>
  </w:style>
  <w:style w:type="paragraph" w:styleId="aff4">
    <w:name w:val="List Paragraph"/>
    <w:aliases w:val="Bullet_IRAO,Мой Список,List Paragraph_0,List Paragraph,Основной (стандарт),__Списки,UL,Абзац маркированнный,Num Bullet 1,lp1,Подпись рисунка,AC List 01"/>
    <w:basedOn w:val="a7"/>
    <w:link w:val="aff5"/>
    <w:uiPriority w:val="99"/>
    <w:qFormat/>
    <w:rsid w:val="00F951C8"/>
    <w:pPr>
      <w:ind w:left="720"/>
      <w:contextualSpacing/>
    </w:pPr>
  </w:style>
  <w:style w:type="paragraph" w:customStyle="1" w:styleId="aff6">
    <w:name w:val="Жирный"/>
    <w:basedOn w:val="a7"/>
    <w:link w:val="aff7"/>
    <w:qFormat/>
    <w:rsid w:val="00431FE5"/>
    <w:pPr>
      <w:ind w:firstLine="0"/>
    </w:pPr>
    <w:rPr>
      <w:b/>
    </w:rPr>
  </w:style>
  <w:style w:type="character" w:customStyle="1" w:styleId="aff7">
    <w:name w:val="Жирный Знак"/>
    <w:basedOn w:val="a8"/>
    <w:link w:val="aff6"/>
    <w:rsid w:val="00431FE5"/>
    <w:rPr>
      <w:b/>
      <w:sz w:val="24"/>
      <w:szCs w:val="24"/>
    </w:rPr>
  </w:style>
  <w:style w:type="paragraph" w:styleId="aff8">
    <w:name w:val="Body Text"/>
    <w:aliases w:val="body text,body text_old,Абзац,Абзац1,Абзац2,Абзац3,Абзац4,Абзац5,Абзац6,Абзац7,Абзац8,Абзац9,Абзац11,Абзац21,Абзац31,Абзац41,Абзац51,Абзац61,Абзац71,Абзац81,Абзац10,Абзац12,Абзац22,Абзац32,Абзац42,Абзац52,Абзац62,Абзац72,Абзац82,Абзац13,А"/>
    <w:basedOn w:val="a7"/>
    <w:link w:val="aff9"/>
    <w:rsid w:val="00AB0557"/>
    <w:pPr>
      <w:spacing w:before="0" w:after="120"/>
      <w:ind w:firstLine="0"/>
      <w:jc w:val="left"/>
    </w:pPr>
  </w:style>
  <w:style w:type="character" w:customStyle="1" w:styleId="aff9">
    <w:name w:val="Основной текст Знак"/>
    <w:aliases w:val="body text Знак,body text_old Знак,Абзац Знак,Абзац1 Знак,Абзац2 Знак,Абзац3 Знак,Абзац4 Знак,Абзац5 Знак,Абзац6 Знак,Абзац7 Знак,Абзац8 Знак,Абзац9 Знак,Абзац11 Знак,Абзац21 Знак,Абзац31 Знак,Абзац41 Знак,Абзац51 Знак,Абзац61 Знак"/>
    <w:basedOn w:val="a8"/>
    <w:link w:val="aff8"/>
    <w:rsid w:val="00AB0557"/>
    <w:rPr>
      <w:sz w:val="24"/>
      <w:szCs w:val="24"/>
    </w:rPr>
  </w:style>
  <w:style w:type="paragraph" w:styleId="affa">
    <w:name w:val="No Spacing"/>
    <w:aliases w:val="Текст таблиц"/>
    <w:uiPriority w:val="1"/>
    <w:qFormat/>
    <w:rsid w:val="00FC0661"/>
    <w:rPr>
      <w:rFonts w:ascii="Calibri" w:eastAsia="Calibri" w:hAnsi="Calibri"/>
      <w:sz w:val="22"/>
      <w:szCs w:val="22"/>
      <w:lang w:eastAsia="en-US"/>
    </w:rPr>
  </w:style>
  <w:style w:type="paragraph" w:styleId="37">
    <w:name w:val="Body Text 3"/>
    <w:basedOn w:val="a7"/>
    <w:link w:val="38"/>
    <w:rsid w:val="00FC0661"/>
    <w:pPr>
      <w:spacing w:before="240" w:after="240"/>
      <w:ind w:firstLine="0"/>
    </w:pPr>
  </w:style>
  <w:style w:type="character" w:customStyle="1" w:styleId="38">
    <w:name w:val="Основной текст 3 Знак"/>
    <w:basedOn w:val="a8"/>
    <w:link w:val="37"/>
    <w:rsid w:val="00FC0661"/>
    <w:rPr>
      <w:sz w:val="24"/>
      <w:szCs w:val="24"/>
    </w:rPr>
  </w:style>
  <w:style w:type="paragraph" w:customStyle="1" w:styleId="affb">
    <w:name w:val="ФИО"/>
    <w:basedOn w:val="a7"/>
    <w:rsid w:val="00FC0661"/>
    <w:pPr>
      <w:spacing w:before="0" w:after="180"/>
      <w:ind w:left="5670" w:firstLine="0"/>
    </w:pPr>
    <w:rPr>
      <w:szCs w:val="20"/>
    </w:rPr>
  </w:style>
  <w:style w:type="paragraph" w:styleId="affc">
    <w:name w:val="footnote text"/>
    <w:basedOn w:val="a7"/>
    <w:link w:val="affd"/>
    <w:rsid w:val="00FC0661"/>
    <w:pPr>
      <w:spacing w:before="0" w:after="0"/>
      <w:ind w:firstLine="0"/>
      <w:jc w:val="left"/>
    </w:pPr>
    <w:rPr>
      <w:sz w:val="20"/>
      <w:szCs w:val="20"/>
    </w:rPr>
  </w:style>
  <w:style w:type="character" w:customStyle="1" w:styleId="affd">
    <w:name w:val="Текст сноски Знак"/>
    <w:basedOn w:val="a8"/>
    <w:link w:val="affc"/>
    <w:rsid w:val="00FC0661"/>
  </w:style>
  <w:style w:type="paragraph" w:customStyle="1" w:styleId="affe">
    <w:name w:val="Текст таблица"/>
    <w:basedOn w:val="a7"/>
    <w:rsid w:val="00FC0661"/>
    <w:pPr>
      <w:numPr>
        <w:ilvl w:val="12"/>
      </w:numPr>
      <w:spacing w:before="60" w:after="0"/>
      <w:ind w:firstLine="425"/>
      <w:jc w:val="left"/>
    </w:pPr>
    <w:rPr>
      <w:iCs/>
      <w:sz w:val="22"/>
      <w:szCs w:val="20"/>
    </w:rPr>
  </w:style>
  <w:style w:type="paragraph" w:styleId="20">
    <w:name w:val="List 2"/>
    <w:basedOn w:val="a7"/>
    <w:rsid w:val="00FC0661"/>
    <w:pPr>
      <w:widowControl w:val="0"/>
      <w:numPr>
        <w:numId w:val="8"/>
      </w:numPr>
      <w:overflowPunct w:val="0"/>
      <w:autoSpaceDE w:val="0"/>
      <w:autoSpaceDN w:val="0"/>
      <w:adjustRightInd w:val="0"/>
      <w:spacing w:before="60" w:after="0"/>
      <w:ind w:firstLine="0"/>
      <w:textAlignment w:val="baseline"/>
    </w:pPr>
    <w:rPr>
      <w:szCs w:val="20"/>
    </w:rPr>
  </w:style>
  <w:style w:type="character" w:styleId="afff">
    <w:name w:val="Strong"/>
    <w:qFormat/>
    <w:rsid w:val="00FC0661"/>
    <w:rPr>
      <w:rFonts w:ascii="Times New Roman" w:hAnsi="Times New Roman"/>
      <w:b/>
      <w:bCs/>
      <w:sz w:val="24"/>
    </w:rPr>
  </w:style>
  <w:style w:type="paragraph" w:styleId="39">
    <w:name w:val="Body Text Indent 3"/>
    <w:basedOn w:val="a7"/>
    <w:link w:val="3a"/>
    <w:rsid w:val="00FC0661"/>
    <w:pPr>
      <w:spacing w:before="0" w:after="120"/>
      <w:ind w:left="283" w:firstLine="0"/>
      <w:jc w:val="left"/>
    </w:pPr>
    <w:rPr>
      <w:sz w:val="16"/>
      <w:szCs w:val="16"/>
    </w:rPr>
  </w:style>
  <w:style w:type="character" w:customStyle="1" w:styleId="3a">
    <w:name w:val="Основной текст с отступом 3 Знак"/>
    <w:basedOn w:val="a8"/>
    <w:link w:val="39"/>
    <w:rsid w:val="00FC0661"/>
    <w:rPr>
      <w:sz w:val="16"/>
      <w:szCs w:val="16"/>
    </w:rPr>
  </w:style>
  <w:style w:type="character" w:customStyle="1" w:styleId="Sf6">
    <w:name w:val="S_Обозначение"/>
    <w:rsid w:val="00FC0661"/>
    <w:rPr>
      <w:rFonts w:ascii="Arial" w:hAnsi="Arial" w:cs="Times New Roman"/>
      <w:b/>
      <w:i/>
      <w:sz w:val="24"/>
      <w:szCs w:val="24"/>
      <w:vertAlign w:val="baseline"/>
      <w:lang w:val="ru-RU" w:eastAsia="ru-RU" w:bidi="ar-SA"/>
    </w:rPr>
  </w:style>
  <w:style w:type="paragraph" w:styleId="afff0">
    <w:name w:val="Normal (Web)"/>
    <w:aliases w:val="Обычный (Web)"/>
    <w:basedOn w:val="a7"/>
    <w:link w:val="afff1"/>
    <w:uiPriority w:val="99"/>
    <w:qFormat/>
    <w:rsid w:val="00FC0661"/>
    <w:pPr>
      <w:spacing w:before="100" w:beforeAutospacing="1" w:after="100" w:afterAutospacing="1"/>
      <w:ind w:firstLine="0"/>
    </w:pPr>
  </w:style>
  <w:style w:type="character" w:customStyle="1" w:styleId="urtxtemph">
    <w:name w:val="urtxtemph"/>
    <w:basedOn w:val="a8"/>
    <w:rsid w:val="00FC0661"/>
  </w:style>
  <w:style w:type="character" w:customStyle="1" w:styleId="3b">
    <w:name w:val="Знак Знак3"/>
    <w:semiHidden/>
    <w:rsid w:val="00FC0661"/>
    <w:rPr>
      <w:sz w:val="24"/>
      <w:szCs w:val="24"/>
      <w:lang w:val="ru-RU" w:eastAsia="ru-RU" w:bidi="ar-SA"/>
    </w:rPr>
  </w:style>
  <w:style w:type="character" w:customStyle="1" w:styleId="26">
    <w:name w:val="Знак Знак2"/>
    <w:semiHidden/>
    <w:rsid w:val="00FC0661"/>
    <w:rPr>
      <w:sz w:val="24"/>
      <w:szCs w:val="24"/>
      <w:lang w:val="ru-RU" w:eastAsia="ru-RU" w:bidi="ar-SA"/>
    </w:rPr>
  </w:style>
  <w:style w:type="paragraph" w:customStyle="1" w:styleId="S">
    <w:name w:val="S_СписокМ_Обычный"/>
    <w:basedOn w:val="a7"/>
    <w:link w:val="Sf7"/>
    <w:rsid w:val="00FC0661"/>
    <w:pPr>
      <w:numPr>
        <w:numId w:val="19"/>
      </w:numPr>
      <w:spacing w:before="120" w:after="0"/>
      <w:ind w:firstLine="0"/>
    </w:pPr>
  </w:style>
  <w:style w:type="character" w:customStyle="1" w:styleId="Sf7">
    <w:name w:val="S_СписокМ_Обычный Знак Знак"/>
    <w:link w:val="S"/>
    <w:locked/>
    <w:rsid w:val="00FC0661"/>
    <w:rPr>
      <w:sz w:val="24"/>
      <w:szCs w:val="24"/>
    </w:rPr>
  </w:style>
  <w:style w:type="paragraph" w:customStyle="1" w:styleId="afff2">
    <w:name w:val="Текст МУ"/>
    <w:basedOn w:val="a7"/>
    <w:rsid w:val="00FC0661"/>
    <w:pPr>
      <w:suppressAutoHyphens/>
      <w:spacing w:before="180" w:after="120"/>
      <w:ind w:firstLine="0"/>
    </w:pPr>
    <w:rPr>
      <w:szCs w:val="20"/>
      <w:lang w:eastAsia="ar-SA"/>
    </w:rPr>
  </w:style>
  <w:style w:type="paragraph" w:customStyle="1" w:styleId="18">
    <w:name w:val="Список 1"/>
    <w:basedOn w:val="a"/>
    <w:link w:val="19"/>
    <w:rsid w:val="00FC0661"/>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lang w:eastAsia="ru-RU"/>
    </w:rPr>
  </w:style>
  <w:style w:type="character" w:customStyle="1" w:styleId="19">
    <w:name w:val="Список 1 Знак"/>
    <w:link w:val="18"/>
    <w:rsid w:val="00FC0661"/>
    <w:rPr>
      <w:sz w:val="24"/>
    </w:rPr>
  </w:style>
  <w:style w:type="paragraph" w:styleId="a">
    <w:name w:val="List Bullet"/>
    <w:basedOn w:val="a7"/>
    <w:unhideWhenUsed/>
    <w:rsid w:val="00FC0661"/>
    <w:pPr>
      <w:numPr>
        <w:numId w:val="7"/>
      </w:numPr>
      <w:spacing w:before="0" w:after="0"/>
      <w:contextualSpacing/>
      <w:jc w:val="left"/>
    </w:pPr>
    <w:rPr>
      <w:rFonts w:eastAsia="Calibri"/>
      <w:szCs w:val="22"/>
      <w:lang w:eastAsia="en-US"/>
    </w:rPr>
  </w:style>
  <w:style w:type="paragraph" w:customStyle="1" w:styleId="1a">
    <w:name w:val="Название объекта1"/>
    <w:basedOn w:val="a7"/>
    <w:next w:val="a7"/>
    <w:rsid w:val="00FC0661"/>
    <w:pPr>
      <w:suppressAutoHyphens/>
      <w:spacing w:before="0" w:after="0"/>
      <w:ind w:firstLine="0"/>
      <w:jc w:val="center"/>
    </w:pPr>
    <w:rPr>
      <w:rFonts w:ascii="Arial Narrow" w:hAnsi="Arial Narrow" w:cs="Arial Narrow"/>
      <w:b/>
      <w:bCs/>
      <w:color w:val="000080"/>
      <w:sz w:val="20"/>
      <w:lang w:eastAsia="ar-SA"/>
    </w:rPr>
  </w:style>
  <w:style w:type="paragraph" w:customStyle="1" w:styleId="afff3">
    <w:name w:val="Заголовок приложения"/>
    <w:basedOn w:val="a7"/>
    <w:next w:val="a7"/>
    <w:rsid w:val="00FC0661"/>
    <w:pPr>
      <w:widowControl w:val="0"/>
      <w:overflowPunct w:val="0"/>
      <w:autoSpaceDE w:val="0"/>
      <w:autoSpaceDN w:val="0"/>
      <w:adjustRightInd w:val="0"/>
      <w:spacing w:before="60" w:after="0"/>
      <w:ind w:firstLine="0"/>
      <w:jc w:val="center"/>
      <w:textAlignment w:val="baseline"/>
    </w:pPr>
    <w:rPr>
      <w:b/>
      <w:sz w:val="28"/>
      <w:szCs w:val="20"/>
    </w:rPr>
  </w:style>
  <w:style w:type="paragraph" w:customStyle="1" w:styleId="27">
    <w:name w:val="Название объекта2"/>
    <w:basedOn w:val="a7"/>
    <w:next w:val="a7"/>
    <w:rsid w:val="00FC0661"/>
    <w:pPr>
      <w:suppressAutoHyphens/>
      <w:spacing w:before="0" w:after="0"/>
      <w:ind w:firstLine="0"/>
      <w:jc w:val="left"/>
    </w:pPr>
    <w:rPr>
      <w:b/>
      <w:bCs/>
      <w:sz w:val="20"/>
      <w:szCs w:val="20"/>
      <w:lang w:eastAsia="ar-SA"/>
    </w:rPr>
  </w:style>
  <w:style w:type="paragraph" w:styleId="1b">
    <w:name w:val="index 1"/>
    <w:basedOn w:val="a7"/>
    <w:next w:val="a7"/>
    <w:autoRedefine/>
    <w:rsid w:val="00FC0661"/>
    <w:pPr>
      <w:spacing w:before="0" w:after="0"/>
      <w:ind w:firstLine="0"/>
    </w:pPr>
  </w:style>
  <w:style w:type="paragraph" w:customStyle="1" w:styleId="afff4">
    <w:name w:val="М_Обычный"/>
    <w:basedOn w:val="a7"/>
    <w:uiPriority w:val="99"/>
    <w:qFormat/>
    <w:rsid w:val="00FC0661"/>
    <w:pPr>
      <w:spacing w:before="0" w:after="0"/>
      <w:ind w:firstLine="0"/>
    </w:pPr>
    <w:rPr>
      <w:rFonts w:eastAsia="Calibri"/>
      <w:szCs w:val="22"/>
    </w:rPr>
  </w:style>
  <w:style w:type="character" w:customStyle="1" w:styleId="aff5">
    <w:name w:val="Абзац списка Знак"/>
    <w:aliases w:val="Bullet_IRAO Знак,Мой Список Знак,List Paragraph_0 Знак,List Paragraph Знак,Основной (стандарт) Знак,__Списки Знак,UL Знак,Абзац маркированнный Знак,Num Bullet 1 Знак,lp1 Знак,Подпись рисунка Знак,AC List 01 Знак"/>
    <w:link w:val="aff4"/>
    <w:uiPriority w:val="99"/>
    <w:locked/>
    <w:rsid w:val="00FC0661"/>
    <w:rPr>
      <w:sz w:val="24"/>
      <w:szCs w:val="24"/>
    </w:rPr>
  </w:style>
  <w:style w:type="paragraph" w:styleId="afff5">
    <w:name w:val="Body Text Indent"/>
    <w:basedOn w:val="a7"/>
    <w:link w:val="afff6"/>
    <w:rsid w:val="00FC0661"/>
    <w:pPr>
      <w:spacing w:before="0" w:after="120"/>
      <w:ind w:left="283" w:firstLine="0"/>
    </w:pPr>
  </w:style>
  <w:style w:type="character" w:customStyle="1" w:styleId="afff6">
    <w:name w:val="Основной текст с отступом Знак"/>
    <w:basedOn w:val="a8"/>
    <w:link w:val="afff5"/>
    <w:rsid w:val="00FC0661"/>
    <w:rPr>
      <w:sz w:val="24"/>
      <w:szCs w:val="24"/>
    </w:rPr>
  </w:style>
  <w:style w:type="paragraph" w:customStyle="1" w:styleId="Sf8">
    <w:name w:val="S_НазваниеТаблицы"/>
    <w:basedOn w:val="S0"/>
    <w:next w:val="S0"/>
    <w:rsid w:val="00FC0661"/>
    <w:pPr>
      <w:spacing w:after="0"/>
      <w:jc w:val="both"/>
    </w:pPr>
    <w:rPr>
      <w:bCs w:val="0"/>
      <w:sz w:val="24"/>
    </w:rPr>
  </w:style>
  <w:style w:type="character" w:customStyle="1" w:styleId="urtxtstd">
    <w:name w:val="urtxtstd"/>
    <w:rsid w:val="00FC0661"/>
  </w:style>
  <w:style w:type="paragraph" w:styleId="afff7">
    <w:name w:val="Revision"/>
    <w:hidden/>
    <w:uiPriority w:val="99"/>
    <w:semiHidden/>
    <w:rsid w:val="00FC0661"/>
    <w:rPr>
      <w:rFonts w:eastAsia="Calibri"/>
      <w:sz w:val="24"/>
      <w:szCs w:val="22"/>
      <w:lang w:eastAsia="en-US"/>
    </w:rPr>
  </w:style>
  <w:style w:type="character" w:customStyle="1" w:styleId="S22">
    <w:name w:val="S_Заголовок2_СписокН Знак"/>
    <w:link w:val="S21"/>
    <w:rsid w:val="00FC0661"/>
    <w:rPr>
      <w:rFonts w:ascii="Arial" w:hAnsi="Arial"/>
      <w:b/>
      <w:caps/>
      <w:sz w:val="24"/>
      <w:szCs w:val="24"/>
    </w:rPr>
  </w:style>
  <w:style w:type="character" w:customStyle="1" w:styleId="60">
    <w:name w:val="Заголовок 6 Знак"/>
    <w:aliases w:val="H6 Знак,lvm6 Знак,OG Distribution Знак, Знак6 Знак,наимен. рис Знак,Italic Знак,Знак6 Знак,RNGP6 Знак,@Заголовок 6 Знак,Таблица № Знак,Таблица_Автомат Знак"/>
    <w:link w:val="6"/>
    <w:rsid w:val="00FC0661"/>
    <w:rPr>
      <w:rFonts w:ascii="Arial" w:hAnsi="Arial" w:cs="Arial"/>
      <w:b/>
      <w:bCs/>
      <w:sz w:val="24"/>
      <w:szCs w:val="24"/>
    </w:rPr>
  </w:style>
  <w:style w:type="character" w:customStyle="1" w:styleId="70">
    <w:name w:val="Заголовок 7 Знак"/>
    <w:aliases w:val=" Знак5 Знак,Наимен. рис Знак,Not in Use Знак,Знак5 Знак,RNGP7 Знак,@Заголовок 7 Знак"/>
    <w:link w:val="7"/>
    <w:rsid w:val="00FC0661"/>
    <w:rPr>
      <w:rFonts w:ascii="Arial" w:hAnsi="Arial" w:cs="Arial"/>
      <w:b/>
      <w:bCs/>
      <w:i/>
      <w:iCs/>
      <w:sz w:val="24"/>
      <w:szCs w:val="24"/>
    </w:rPr>
  </w:style>
  <w:style w:type="character" w:customStyle="1" w:styleId="80">
    <w:name w:val="Заголовок 8 Знак"/>
    <w:aliases w:val="not In use Знак,Знак8 Знак, Знак4 Знак,Знак4 Знак,RNGP8 Знак,@Заголовок 8 Знак, Знак8 Знак,Заголовок 0 Знак"/>
    <w:link w:val="8"/>
    <w:rsid w:val="00FC0661"/>
    <w:rPr>
      <w:rFonts w:ascii="Arial" w:hAnsi="Arial" w:cs="Arial"/>
      <w:sz w:val="24"/>
      <w:szCs w:val="24"/>
    </w:rPr>
  </w:style>
  <w:style w:type="character" w:customStyle="1" w:styleId="90">
    <w:name w:val="Заголовок 9 Знак"/>
    <w:aliases w:val="Not in use Знак,Заголовок 90 Знак, Heading 9 NOT IN USE Знак,Heading 9 NOT IN USE Знак, Знак3 Знак,RNGP9 Знак,@Заголовок 9 Знак,примечание Знак,Заголовок 9 Знак Знак Знак1,Заголовок 9 Знак Знак Знак Знак"/>
    <w:link w:val="9"/>
    <w:rsid w:val="00FC0661"/>
    <w:rPr>
      <w:b/>
      <w:bCs/>
      <w:szCs w:val="24"/>
      <w:u w:val="single"/>
    </w:rPr>
  </w:style>
  <w:style w:type="numbering" w:customStyle="1" w:styleId="1111118">
    <w:name w:val="1 / 1.1 / 1.1.18"/>
    <w:basedOn w:val="aa"/>
    <w:next w:val="111111"/>
    <w:rsid w:val="00FC0661"/>
    <w:pPr>
      <w:numPr>
        <w:numId w:val="33"/>
      </w:numPr>
    </w:pPr>
  </w:style>
  <w:style w:type="paragraph" w:styleId="afff8">
    <w:name w:val="endnote text"/>
    <w:basedOn w:val="a7"/>
    <w:link w:val="afff9"/>
    <w:uiPriority w:val="99"/>
    <w:unhideWhenUsed/>
    <w:rsid w:val="00FC0661"/>
    <w:pPr>
      <w:spacing w:before="0" w:after="0"/>
      <w:ind w:firstLine="0"/>
      <w:jc w:val="left"/>
    </w:pPr>
    <w:rPr>
      <w:rFonts w:ascii="Calibri" w:eastAsia="Calibri" w:hAnsi="Calibri"/>
      <w:sz w:val="20"/>
      <w:szCs w:val="20"/>
      <w:lang w:eastAsia="en-US"/>
    </w:rPr>
  </w:style>
  <w:style w:type="character" w:customStyle="1" w:styleId="afff9">
    <w:name w:val="Текст концевой сноски Знак"/>
    <w:basedOn w:val="a8"/>
    <w:link w:val="afff8"/>
    <w:uiPriority w:val="99"/>
    <w:rsid w:val="00FC0661"/>
    <w:rPr>
      <w:rFonts w:ascii="Calibri" w:eastAsia="Calibri" w:hAnsi="Calibri"/>
      <w:lang w:eastAsia="en-US"/>
    </w:rPr>
  </w:style>
  <w:style w:type="character" w:styleId="afffa">
    <w:name w:val="endnote reference"/>
    <w:semiHidden/>
    <w:unhideWhenUsed/>
    <w:rsid w:val="00FC0661"/>
    <w:rPr>
      <w:vertAlign w:val="superscript"/>
    </w:rPr>
  </w:style>
  <w:style w:type="paragraph" w:customStyle="1" w:styleId="1">
    <w:name w:val="Стиль1"/>
    <w:basedOn w:val="aff4"/>
    <w:link w:val="1c"/>
    <w:autoRedefine/>
    <w:qFormat/>
    <w:rsid w:val="00FC0661"/>
    <w:pPr>
      <w:numPr>
        <w:numId w:val="10"/>
      </w:numPr>
      <w:spacing w:before="240" w:after="240"/>
      <w:ind w:left="0" w:firstLine="0"/>
      <w:outlineLvl w:val="0"/>
    </w:pPr>
    <w:rPr>
      <w:rFonts w:ascii="Arial" w:eastAsia="Calibri" w:hAnsi="Arial" w:cs="Arial"/>
      <w:b/>
      <w:caps/>
      <w:sz w:val="32"/>
      <w:lang w:eastAsia="en-US"/>
    </w:rPr>
  </w:style>
  <w:style w:type="character" w:customStyle="1" w:styleId="1c">
    <w:name w:val="Стиль1 Знак"/>
    <w:link w:val="1"/>
    <w:rsid w:val="00FC0661"/>
    <w:rPr>
      <w:rFonts w:ascii="Arial" w:eastAsia="Calibri" w:hAnsi="Arial" w:cs="Arial"/>
      <w:b/>
      <w:caps/>
      <w:sz w:val="32"/>
      <w:szCs w:val="24"/>
      <w:lang w:eastAsia="en-US"/>
    </w:rPr>
  </w:style>
  <w:style w:type="paragraph" w:customStyle="1" w:styleId="28">
    <w:name w:val="Стиль2"/>
    <w:basedOn w:val="aff4"/>
    <w:link w:val="29"/>
    <w:autoRedefine/>
    <w:qFormat/>
    <w:rsid w:val="00FC0661"/>
    <w:pPr>
      <w:spacing w:before="240" w:after="240"/>
      <w:ind w:left="0" w:firstLine="0"/>
      <w:outlineLvl w:val="1"/>
    </w:pPr>
    <w:rPr>
      <w:rFonts w:ascii="Arial" w:eastAsia="Calibri" w:hAnsi="Arial" w:cs="Arial"/>
      <w:b/>
      <w:caps/>
      <w:snapToGrid w:val="0"/>
    </w:rPr>
  </w:style>
  <w:style w:type="character" w:customStyle="1" w:styleId="29">
    <w:name w:val="Стиль2 Знак"/>
    <w:link w:val="28"/>
    <w:rsid w:val="00FC0661"/>
    <w:rPr>
      <w:rFonts w:ascii="Arial" w:eastAsia="Calibri" w:hAnsi="Arial" w:cs="Arial"/>
      <w:b/>
      <w:caps/>
      <w:snapToGrid w:val="0"/>
      <w:sz w:val="24"/>
      <w:szCs w:val="24"/>
    </w:rPr>
  </w:style>
  <w:style w:type="paragraph" w:customStyle="1" w:styleId="30">
    <w:name w:val="Стиль3"/>
    <w:basedOn w:val="aff4"/>
    <w:link w:val="3c"/>
    <w:autoRedefine/>
    <w:qFormat/>
    <w:rsid w:val="00FC0661"/>
    <w:pPr>
      <w:numPr>
        <w:ilvl w:val="2"/>
        <w:numId w:val="10"/>
      </w:numPr>
      <w:tabs>
        <w:tab w:val="left" w:pos="709"/>
        <w:tab w:val="left" w:pos="1418"/>
      </w:tabs>
      <w:spacing w:before="240" w:after="240"/>
      <w:ind w:left="0" w:firstLine="0"/>
      <w:outlineLvl w:val="2"/>
    </w:pPr>
    <w:rPr>
      <w:rFonts w:ascii="Arial" w:eastAsia="Calibri" w:hAnsi="Arial" w:cs="Arial"/>
      <w:b/>
      <w:caps/>
      <w:lang w:eastAsia="en-US"/>
    </w:rPr>
  </w:style>
  <w:style w:type="character" w:customStyle="1" w:styleId="3c">
    <w:name w:val="Стиль3 Знак"/>
    <w:link w:val="30"/>
    <w:rsid w:val="00FC0661"/>
    <w:rPr>
      <w:rFonts w:ascii="Arial" w:eastAsia="Calibri" w:hAnsi="Arial" w:cs="Arial"/>
      <w:b/>
      <w:caps/>
      <w:sz w:val="24"/>
      <w:szCs w:val="24"/>
      <w:lang w:eastAsia="en-US"/>
    </w:rPr>
  </w:style>
  <w:style w:type="paragraph" w:customStyle="1" w:styleId="S13">
    <w:name w:val="S_Заголовок1"/>
    <w:basedOn w:val="a7"/>
    <w:next w:val="S0"/>
    <w:rsid w:val="00FC0661"/>
    <w:pPr>
      <w:keepNext/>
      <w:pageBreakBefore/>
      <w:spacing w:before="0" w:after="0"/>
      <w:ind w:firstLine="0"/>
      <w:outlineLvl w:val="0"/>
    </w:pPr>
    <w:rPr>
      <w:rFonts w:ascii="Arial" w:hAnsi="Arial"/>
      <w:b/>
      <w:caps/>
      <w:sz w:val="32"/>
      <w:szCs w:val="32"/>
    </w:rPr>
  </w:style>
  <w:style w:type="paragraph" w:customStyle="1" w:styleId="S23">
    <w:name w:val="S_Заголовок2"/>
    <w:basedOn w:val="a7"/>
    <w:next w:val="S0"/>
    <w:rsid w:val="00FC0661"/>
    <w:pPr>
      <w:keepNext/>
      <w:spacing w:before="0" w:after="0"/>
      <w:ind w:firstLine="0"/>
      <w:outlineLvl w:val="1"/>
    </w:pPr>
    <w:rPr>
      <w:rFonts w:ascii="Arial" w:hAnsi="Arial"/>
      <w:b/>
      <w:caps/>
    </w:rPr>
  </w:style>
  <w:style w:type="paragraph" w:customStyle="1" w:styleId="1113">
    <w:name w:val="1.1.1 Заголовок 3"/>
    <w:basedOn w:val="112"/>
    <w:link w:val="11130"/>
    <w:autoRedefine/>
    <w:rsid w:val="00FC0661"/>
    <w:pPr>
      <w:numPr>
        <w:ilvl w:val="2"/>
        <w:numId w:val="13"/>
      </w:numPr>
      <w:ind w:left="1440" w:hanging="360"/>
    </w:pPr>
  </w:style>
  <w:style w:type="paragraph" w:customStyle="1" w:styleId="112">
    <w:name w:val="1.1 Заголовок 2"/>
    <w:basedOn w:val="21"/>
    <w:link w:val="1120"/>
    <w:rsid w:val="00FC0661"/>
    <w:pPr>
      <w:numPr>
        <w:numId w:val="11"/>
      </w:numPr>
      <w:spacing w:before="0" w:after="0"/>
      <w:ind w:left="0" w:firstLine="0"/>
      <w:jc w:val="both"/>
    </w:pPr>
    <w:rPr>
      <w:rFonts w:eastAsia="Calibri"/>
      <w:lang w:eastAsia="en-US"/>
    </w:rPr>
  </w:style>
  <w:style w:type="character" w:customStyle="1" w:styleId="1120">
    <w:name w:val="1.1 Заголовок 2 Знак"/>
    <w:link w:val="112"/>
    <w:rsid w:val="00FC0661"/>
    <w:rPr>
      <w:rFonts w:ascii="Arial" w:eastAsia="Calibri" w:hAnsi="Arial" w:cs="Arial"/>
      <w:b/>
      <w:bCs/>
      <w:iCs/>
      <w:caps/>
      <w:sz w:val="24"/>
      <w:szCs w:val="24"/>
      <w:lang w:eastAsia="en-US"/>
    </w:rPr>
  </w:style>
  <w:style w:type="character" w:customStyle="1" w:styleId="11130">
    <w:name w:val="1.1.1 Заголовок 3 Знак"/>
    <w:link w:val="1113"/>
    <w:rsid w:val="00FC0661"/>
    <w:rPr>
      <w:rFonts w:ascii="Arial" w:eastAsia="Calibri" w:hAnsi="Arial" w:cs="Arial"/>
      <w:b/>
      <w:bCs/>
      <w:iCs/>
      <w:caps/>
      <w:sz w:val="24"/>
      <w:szCs w:val="24"/>
      <w:lang w:eastAsia="en-US"/>
    </w:rPr>
  </w:style>
  <w:style w:type="paragraph" w:customStyle="1" w:styleId="31">
    <w:name w:val="Стиль 3"/>
    <w:basedOn w:val="112"/>
    <w:link w:val="3d"/>
    <w:rsid w:val="00FC0661"/>
    <w:pPr>
      <w:numPr>
        <w:ilvl w:val="2"/>
        <w:numId w:val="12"/>
      </w:numPr>
      <w:ind w:left="1440" w:hanging="360"/>
    </w:pPr>
  </w:style>
  <w:style w:type="character" w:customStyle="1" w:styleId="3d">
    <w:name w:val="Стиль 3 Знак"/>
    <w:link w:val="31"/>
    <w:rsid w:val="00FC0661"/>
    <w:rPr>
      <w:rFonts w:ascii="Arial" w:eastAsia="Calibri" w:hAnsi="Arial" w:cs="Arial"/>
      <w:b/>
      <w:bCs/>
      <w:iCs/>
      <w:caps/>
      <w:sz w:val="24"/>
      <w:szCs w:val="24"/>
      <w:lang w:eastAsia="en-US"/>
    </w:rPr>
  </w:style>
  <w:style w:type="paragraph" w:customStyle="1" w:styleId="afffb">
    <w:name w:val="Основной текст СамНИПИ"/>
    <w:link w:val="afffc"/>
    <w:qFormat/>
    <w:rsid w:val="00FC0661"/>
    <w:pPr>
      <w:suppressAutoHyphens/>
      <w:spacing w:before="120"/>
      <w:ind w:firstLine="720"/>
      <w:jc w:val="both"/>
    </w:pPr>
    <w:rPr>
      <w:rFonts w:ascii="Arial" w:hAnsi="Arial"/>
      <w:bCs/>
    </w:rPr>
  </w:style>
  <w:style w:type="character" w:customStyle="1" w:styleId="afffc">
    <w:name w:val="Основной текст СамНИПИ Знак"/>
    <w:link w:val="afffb"/>
    <w:rsid w:val="00FC0661"/>
    <w:rPr>
      <w:rFonts w:ascii="Arial" w:hAnsi="Arial"/>
      <w:bCs/>
    </w:rPr>
  </w:style>
  <w:style w:type="numbering" w:customStyle="1" w:styleId="1d">
    <w:name w:val="Нет списка1"/>
    <w:next w:val="aa"/>
    <w:semiHidden/>
    <w:unhideWhenUsed/>
    <w:rsid w:val="00FC0661"/>
  </w:style>
  <w:style w:type="paragraph" w:customStyle="1" w:styleId="afffd">
    <w:name w:val="Таблица_Строка_СамНИПИ"/>
    <w:link w:val="afffe"/>
    <w:qFormat/>
    <w:rsid w:val="00FC0661"/>
    <w:pPr>
      <w:spacing w:before="120"/>
    </w:pPr>
    <w:rPr>
      <w:rFonts w:ascii="Arial" w:hAnsi="Arial"/>
      <w:snapToGrid w:val="0"/>
    </w:rPr>
  </w:style>
  <w:style w:type="paragraph" w:customStyle="1" w:styleId="affff">
    <w:name w:val="Титульный СамНИПИ"/>
    <w:next w:val="afffb"/>
    <w:link w:val="affff0"/>
    <w:rsid w:val="00FC0661"/>
    <w:pPr>
      <w:jc w:val="center"/>
    </w:pPr>
    <w:rPr>
      <w:rFonts w:ascii="Arial" w:hAnsi="Arial"/>
      <w:b/>
      <w:bCs/>
      <w:sz w:val="32"/>
    </w:rPr>
  </w:style>
  <w:style w:type="character" w:customStyle="1" w:styleId="affff0">
    <w:name w:val="Титульный СамНИПИ Знак"/>
    <w:link w:val="affff"/>
    <w:locked/>
    <w:rsid w:val="00FC0661"/>
    <w:rPr>
      <w:rFonts w:ascii="Arial" w:hAnsi="Arial"/>
      <w:b/>
      <w:bCs/>
      <w:sz w:val="32"/>
    </w:rPr>
  </w:style>
  <w:style w:type="paragraph" w:customStyle="1" w:styleId="43">
    <w:name w:val="Нижний колонтитул А4 СамНИПИ"/>
    <w:basedOn w:val="af0"/>
    <w:rsid w:val="00FC0661"/>
    <w:pPr>
      <w:pBdr>
        <w:top w:val="single" w:sz="6" w:space="1" w:color="auto"/>
      </w:pBdr>
      <w:tabs>
        <w:tab w:val="clear" w:pos="4677"/>
        <w:tab w:val="clear" w:pos="9355"/>
        <w:tab w:val="center" w:pos="4819"/>
        <w:tab w:val="right" w:pos="9638"/>
      </w:tabs>
      <w:spacing w:before="0" w:after="0"/>
      <w:ind w:firstLine="0"/>
      <w:jc w:val="left"/>
    </w:pPr>
    <w:rPr>
      <w:rFonts w:ascii="Arial" w:hAnsi="Arial"/>
      <w:noProof/>
      <w:sz w:val="16"/>
      <w:szCs w:val="20"/>
      <w:lang w:val="en-US"/>
    </w:rPr>
  </w:style>
  <w:style w:type="paragraph" w:customStyle="1" w:styleId="44">
    <w:name w:val="Верхний колонтитул А4 СамНИПИ"/>
    <w:rsid w:val="00FC0661"/>
    <w:pPr>
      <w:pBdr>
        <w:bottom w:val="single" w:sz="4" w:space="1" w:color="auto"/>
      </w:pBdr>
      <w:tabs>
        <w:tab w:val="center" w:pos="4819"/>
        <w:tab w:val="right" w:pos="9638"/>
      </w:tabs>
    </w:pPr>
    <w:rPr>
      <w:rFonts w:ascii="Arial" w:hAnsi="Arial"/>
      <w:sz w:val="16"/>
    </w:rPr>
  </w:style>
  <w:style w:type="paragraph" w:customStyle="1" w:styleId="a0">
    <w:name w:val="Маркированный список СамНИПИ"/>
    <w:link w:val="1e"/>
    <w:qFormat/>
    <w:rsid w:val="00FC0661"/>
    <w:pPr>
      <w:numPr>
        <w:numId w:val="14"/>
      </w:numPr>
      <w:tabs>
        <w:tab w:val="left" w:pos="1038"/>
      </w:tabs>
      <w:jc w:val="both"/>
    </w:pPr>
    <w:rPr>
      <w:rFonts w:ascii="Arial" w:hAnsi="Arial"/>
      <w:lang w:eastAsia="ja-JP"/>
    </w:rPr>
  </w:style>
  <w:style w:type="character" w:customStyle="1" w:styleId="310">
    <w:name w:val="Заголовок 3 Знак1"/>
    <w:aliases w:val="lvm 3 Знак,ВВЕДЕНИЕ Знак Знак Знак,ВВЕДЕНИЕ Знак,lvm 3. Знак Знак2 Знак Знак Знак,lvm 3. Знак"/>
    <w:rsid w:val="00FC0661"/>
    <w:rPr>
      <w:rFonts w:ascii="Arial" w:eastAsia="Times New Roman" w:hAnsi="Arial"/>
      <w:b/>
      <w:sz w:val="24"/>
    </w:rPr>
  </w:style>
  <w:style w:type="paragraph" w:customStyle="1" w:styleId="2a">
    <w:name w:val="заголовок 2"/>
    <w:basedOn w:val="a7"/>
    <w:next w:val="a7"/>
    <w:rsid w:val="00FC0661"/>
    <w:pPr>
      <w:keepNext/>
      <w:spacing w:before="0" w:after="0"/>
      <w:ind w:firstLine="0"/>
      <w:jc w:val="left"/>
    </w:pPr>
    <w:rPr>
      <w:rFonts w:ascii="Arial" w:hAnsi="Arial"/>
      <w:i/>
      <w:sz w:val="18"/>
      <w:szCs w:val="20"/>
    </w:rPr>
  </w:style>
  <w:style w:type="paragraph" w:customStyle="1" w:styleId="3e">
    <w:name w:val="заголовок 3"/>
    <w:basedOn w:val="a7"/>
    <w:next w:val="a7"/>
    <w:rsid w:val="00FC0661"/>
    <w:pPr>
      <w:keepNext/>
      <w:overflowPunct w:val="0"/>
      <w:autoSpaceDE w:val="0"/>
      <w:autoSpaceDN w:val="0"/>
      <w:adjustRightInd w:val="0"/>
      <w:spacing w:before="0" w:after="0"/>
      <w:ind w:firstLine="0"/>
      <w:jc w:val="center"/>
      <w:textAlignment w:val="baseline"/>
    </w:pPr>
    <w:rPr>
      <w:rFonts w:ascii="Arial" w:hAnsi="Arial"/>
      <w:lang w:val="en-US"/>
    </w:rPr>
  </w:style>
  <w:style w:type="paragraph" w:customStyle="1" w:styleId="92">
    <w:name w:val="заголовок 9"/>
    <w:basedOn w:val="a7"/>
    <w:next w:val="a7"/>
    <w:rsid w:val="00FC0661"/>
    <w:pPr>
      <w:keepNext/>
      <w:spacing w:before="0" w:after="0" w:line="360" w:lineRule="auto"/>
      <w:ind w:firstLine="709"/>
    </w:pPr>
    <w:rPr>
      <w:szCs w:val="20"/>
      <w:u w:val="single"/>
    </w:rPr>
  </w:style>
  <w:style w:type="paragraph" w:customStyle="1" w:styleId="affff1">
    <w:name w:val="Таблица_Шапка"/>
    <w:basedOn w:val="a7"/>
    <w:link w:val="affff2"/>
    <w:rsid w:val="00FC0661"/>
    <w:pPr>
      <w:spacing w:before="0" w:after="0"/>
      <w:ind w:firstLine="0"/>
      <w:jc w:val="center"/>
    </w:pPr>
    <w:rPr>
      <w:rFonts w:ascii="Arial" w:hAnsi="Arial"/>
      <w:b/>
      <w:snapToGrid w:val="0"/>
      <w:sz w:val="20"/>
    </w:rPr>
  </w:style>
  <w:style w:type="character" w:customStyle="1" w:styleId="affff2">
    <w:name w:val="Таблица_Шапка Знак"/>
    <w:link w:val="affff1"/>
    <w:rsid w:val="00FC0661"/>
    <w:rPr>
      <w:rFonts w:ascii="Arial" w:hAnsi="Arial"/>
      <w:b/>
      <w:snapToGrid w:val="0"/>
      <w:szCs w:val="24"/>
    </w:rPr>
  </w:style>
  <w:style w:type="character" w:customStyle="1" w:styleId="afffe">
    <w:name w:val="Таблица_Строка_СамНИПИ Знак"/>
    <w:link w:val="afffd"/>
    <w:rsid w:val="00FC0661"/>
    <w:rPr>
      <w:rFonts w:ascii="Arial" w:hAnsi="Arial"/>
      <w:snapToGrid w:val="0"/>
    </w:rPr>
  </w:style>
  <w:style w:type="paragraph" w:customStyle="1" w:styleId="affff3">
    <w:name w:val="Таблица_Строка"/>
    <w:basedOn w:val="a7"/>
    <w:link w:val="affff4"/>
    <w:rsid w:val="00FC0661"/>
    <w:pPr>
      <w:spacing w:before="120" w:after="0"/>
      <w:ind w:firstLine="0"/>
      <w:jc w:val="left"/>
    </w:pPr>
    <w:rPr>
      <w:rFonts w:ascii="Arial" w:hAnsi="Arial"/>
      <w:snapToGrid w:val="0"/>
      <w:sz w:val="20"/>
    </w:rPr>
  </w:style>
  <w:style w:type="character" w:customStyle="1" w:styleId="affff4">
    <w:name w:val="Таблица_Строка Знак"/>
    <w:link w:val="affff3"/>
    <w:rsid w:val="00FC0661"/>
    <w:rPr>
      <w:rFonts w:ascii="Arial" w:hAnsi="Arial"/>
      <w:snapToGrid w:val="0"/>
      <w:szCs w:val="24"/>
    </w:rPr>
  </w:style>
  <w:style w:type="paragraph" w:styleId="affff5">
    <w:name w:val="Document Map"/>
    <w:basedOn w:val="a7"/>
    <w:link w:val="affff6"/>
    <w:rsid w:val="00FC0661"/>
    <w:pPr>
      <w:shd w:val="clear" w:color="auto" w:fill="000080"/>
      <w:spacing w:before="0" w:after="0"/>
      <w:ind w:firstLine="0"/>
      <w:jc w:val="left"/>
    </w:pPr>
    <w:rPr>
      <w:rFonts w:ascii="Tahoma" w:hAnsi="Tahoma" w:cs="Tahoma"/>
      <w:sz w:val="20"/>
      <w:szCs w:val="20"/>
    </w:rPr>
  </w:style>
  <w:style w:type="character" w:customStyle="1" w:styleId="affff6">
    <w:name w:val="Схема документа Знак"/>
    <w:basedOn w:val="a8"/>
    <w:link w:val="affff5"/>
    <w:rsid w:val="00FC0661"/>
    <w:rPr>
      <w:rFonts w:ascii="Tahoma" w:hAnsi="Tahoma" w:cs="Tahoma"/>
      <w:shd w:val="clear" w:color="auto" w:fill="000080"/>
    </w:rPr>
  </w:style>
  <w:style w:type="paragraph" w:customStyle="1" w:styleId="affff7">
    <w:name w:val="Приложение СамНИПИ"/>
    <w:next w:val="afffb"/>
    <w:link w:val="affff8"/>
    <w:rsid w:val="00FC0661"/>
    <w:pPr>
      <w:keepLines/>
      <w:jc w:val="center"/>
    </w:pPr>
    <w:rPr>
      <w:rFonts w:ascii="Arial" w:hAnsi="Arial"/>
      <w:b/>
      <w:sz w:val="28"/>
    </w:rPr>
  </w:style>
  <w:style w:type="character" w:customStyle="1" w:styleId="affff8">
    <w:name w:val="Приложение СамНИПИ Знак"/>
    <w:link w:val="affff7"/>
    <w:rsid w:val="00FC0661"/>
    <w:rPr>
      <w:rFonts w:ascii="Arial" w:hAnsi="Arial"/>
      <w:b/>
      <w:sz w:val="28"/>
    </w:rPr>
  </w:style>
  <w:style w:type="paragraph" w:customStyle="1" w:styleId="affff9">
    <w:name w:val="Таблица_Номер_СамНИПИ"/>
    <w:next w:val="afffb"/>
    <w:link w:val="affffa"/>
    <w:rsid w:val="00FC0661"/>
    <w:pPr>
      <w:keepLines/>
      <w:spacing w:before="120" w:after="120"/>
    </w:pPr>
    <w:rPr>
      <w:rFonts w:ascii="Arial" w:hAnsi="Arial"/>
      <w:b/>
    </w:rPr>
  </w:style>
  <w:style w:type="character" w:customStyle="1" w:styleId="affffa">
    <w:name w:val="Таблица_Номер_СамНИПИ Знак"/>
    <w:link w:val="affff9"/>
    <w:rsid w:val="00FC0661"/>
    <w:rPr>
      <w:rFonts w:ascii="Arial" w:hAnsi="Arial"/>
      <w:b/>
    </w:rPr>
  </w:style>
  <w:style w:type="character" w:customStyle="1" w:styleId="affffb">
    <w:name w:val="Маркированный список СамНИПИ Знак"/>
    <w:rsid w:val="00FC0661"/>
    <w:rPr>
      <w:rFonts w:ascii="Arial" w:eastAsia="Times New Roman" w:hAnsi="Arial"/>
      <w:lang w:eastAsia="ja-JP"/>
    </w:rPr>
  </w:style>
  <w:style w:type="paragraph" w:customStyle="1" w:styleId="affffc">
    <w:name w:val="Таблица_Шапка_СамНИПИ"/>
    <w:link w:val="affffd"/>
    <w:qFormat/>
    <w:rsid w:val="00FC0661"/>
    <w:pPr>
      <w:jc w:val="center"/>
    </w:pPr>
    <w:rPr>
      <w:rFonts w:ascii="Arial" w:hAnsi="Arial"/>
      <w:b/>
      <w:snapToGrid w:val="0"/>
    </w:rPr>
  </w:style>
  <w:style w:type="character" w:customStyle="1" w:styleId="affffd">
    <w:name w:val="Таблица_Шапка_СамНИПИ Знак"/>
    <w:link w:val="affffc"/>
    <w:rsid w:val="00FC0661"/>
    <w:rPr>
      <w:rFonts w:ascii="Arial" w:hAnsi="Arial"/>
      <w:b/>
      <w:snapToGrid w:val="0"/>
    </w:rPr>
  </w:style>
  <w:style w:type="character" w:customStyle="1" w:styleId="14">
    <w:name w:val="Название объекта Знак1"/>
    <w:aliases w:val="Название объекта Знак Знак1,Название объекта Знак Знак Знак Знак,Название объекта Знак Знак Знак1,Название объекта Знак Знак Знак Знак Знак Знак Знак1,Название объекта Знак Знак Знак Знак Знак Знак Знак Знак1"/>
    <w:link w:val="af4"/>
    <w:rsid w:val="00FC0661"/>
    <w:rPr>
      <w:b/>
      <w:bCs/>
    </w:rPr>
  </w:style>
  <w:style w:type="paragraph" w:customStyle="1" w:styleId="affffe">
    <w:name w:val="Основной текст.Абзац.Основной текст Знак.Основной текст Знак Знак Знак.Абзац Знак Знак.Основной текст Знак Знак Знак Знак.Абзац Знак Знак Знак.Основной текст Знак Знак Знак Знак Знак.Абзац Знак Знак Знак Знак.Основной текст Знак Знак"/>
    <w:basedOn w:val="a7"/>
    <w:rsid w:val="00FC0661"/>
    <w:pPr>
      <w:suppressAutoHyphens/>
      <w:spacing w:before="120" w:after="0"/>
      <w:ind w:firstLine="680"/>
    </w:pPr>
    <w:rPr>
      <w:rFonts w:ascii="Arial" w:hAnsi="Arial"/>
      <w:sz w:val="20"/>
      <w:szCs w:val="20"/>
    </w:rPr>
  </w:style>
  <w:style w:type="character" w:customStyle="1" w:styleId="1e">
    <w:name w:val="Маркированный список СамНИПИ Знак1"/>
    <w:link w:val="a0"/>
    <w:rsid w:val="00FC0661"/>
    <w:rPr>
      <w:rFonts w:ascii="Arial" w:hAnsi="Arial"/>
      <w:lang w:eastAsia="ja-JP"/>
    </w:rPr>
  </w:style>
  <w:style w:type="character" w:customStyle="1" w:styleId="011">
    <w:name w:val="Заголовок 01 Знак1"/>
    <w:aliases w:val="новая страница Знак2, раздел Знак1,Заголовок 1 Знак2 Знак1,Заголовок 1 Знак1 Знак2 Знак1,новая страница Знак1 Знак1,Заголовок 1 Знак1 Знак Знак2 Знак1,Заголовок 1 Знак1 Знак3 Знак1,Заголовок 1 Знак Знак2 Знак1"/>
    <w:rsid w:val="00FC0661"/>
    <w:rPr>
      <w:rFonts w:ascii="Arial" w:eastAsia="Times New Roman" w:hAnsi="Arial"/>
      <w:b/>
      <w:kern w:val="28"/>
      <w:sz w:val="32"/>
      <w:lang w:bidi="ar-SA"/>
    </w:rPr>
  </w:style>
  <w:style w:type="character" w:customStyle="1" w:styleId="220">
    <w:name w:val="Заголовок 2 Знак2"/>
    <w:aliases w:val="Знак2 Знак1,Знак2 Знак Знак1,Заголовок 2 Знак Знак Знак,Знак2 Знак Знак Знак, Знак2 Знак Знак, Знак Знак4 Знак Знак,Заголовок 2 Знак1 Знак1 Знак Знак,Заголовок 2 Знак2 Знак Знак, Знак2 Знак Знак1 Знак1 Знак, Знак2 З Знак, Знак2 Знак1"/>
    <w:rsid w:val="00FC0661"/>
    <w:rPr>
      <w:rFonts w:ascii="Arial" w:eastAsia="Times New Roman" w:hAnsi="Arial"/>
      <w:b/>
      <w:sz w:val="28"/>
      <w:lang w:bidi="ar-SA"/>
    </w:rPr>
  </w:style>
  <w:style w:type="numbering" w:customStyle="1" w:styleId="111">
    <w:name w:val="Нет списка11"/>
    <w:next w:val="aa"/>
    <w:semiHidden/>
    <w:rsid w:val="00FC0661"/>
  </w:style>
  <w:style w:type="character" w:customStyle="1" w:styleId="210">
    <w:name w:val="Заголовок 2 Знак1"/>
    <w:aliases w:val="lvm 2 Знак1,Заголовок 2 Знак Знак Знак Знак Знак Знак1,lv 2 Знак1,Заголовок 2 Зназаголовок2 Знак1,h2 Знак1,SLE - Heading Знак1,CPR Heading 2 Знак1,CPR Heading 2 Знак Знак Знак Знак Знак Знак1,CPR Heading 2 Знак Знак Знак Знак1"/>
    <w:rsid w:val="00FC0661"/>
    <w:rPr>
      <w:rFonts w:ascii="Arial" w:hAnsi="Arial"/>
      <w:b/>
      <w:sz w:val="28"/>
    </w:rPr>
  </w:style>
  <w:style w:type="paragraph" w:customStyle="1" w:styleId="afffff">
    <w:name w:val="Рис_Номер_СамНИПИ"/>
    <w:next w:val="afffb"/>
    <w:rsid w:val="00FC0661"/>
    <w:pPr>
      <w:keepLines/>
      <w:spacing w:before="120" w:after="120"/>
      <w:jc w:val="center"/>
    </w:pPr>
    <w:rPr>
      <w:rFonts w:ascii="Arial" w:hAnsi="Arial"/>
      <w:b/>
    </w:rPr>
  </w:style>
  <w:style w:type="paragraph" w:customStyle="1" w:styleId="3f">
    <w:name w:val="Нижний колонтитул А3 СамНИПИ"/>
    <w:rsid w:val="00FC0661"/>
    <w:pPr>
      <w:pBdr>
        <w:top w:val="single" w:sz="4" w:space="1" w:color="auto"/>
      </w:pBdr>
      <w:tabs>
        <w:tab w:val="left" w:pos="11907"/>
        <w:tab w:val="center" w:pos="16727"/>
        <w:tab w:val="right" w:pos="21546"/>
      </w:tabs>
    </w:pPr>
    <w:rPr>
      <w:rFonts w:ascii="Arial" w:hAnsi="Arial"/>
      <w:sz w:val="16"/>
    </w:rPr>
  </w:style>
  <w:style w:type="paragraph" w:customStyle="1" w:styleId="3f0">
    <w:name w:val="Верхний колонтитул А3 СамНИПИ"/>
    <w:next w:val="a7"/>
    <w:rsid w:val="00FC0661"/>
    <w:pPr>
      <w:pBdr>
        <w:bottom w:val="single" w:sz="4" w:space="1" w:color="auto"/>
      </w:pBdr>
      <w:tabs>
        <w:tab w:val="left" w:pos="11907"/>
        <w:tab w:val="center" w:pos="16727"/>
        <w:tab w:val="right" w:pos="21546"/>
      </w:tabs>
    </w:pPr>
    <w:rPr>
      <w:rFonts w:ascii="Arial" w:hAnsi="Arial"/>
      <w:sz w:val="16"/>
    </w:rPr>
  </w:style>
  <w:style w:type="paragraph" w:customStyle="1" w:styleId="afffff0">
    <w:name w:val="нумер_со_скоб"/>
    <w:basedOn w:val="aff8"/>
    <w:rsid w:val="00FC0661"/>
    <w:pPr>
      <w:tabs>
        <w:tab w:val="num" w:pos="1040"/>
      </w:tabs>
      <w:spacing w:after="0" w:line="360" w:lineRule="auto"/>
      <w:ind w:left="360" w:firstLine="320"/>
      <w:jc w:val="center"/>
    </w:pPr>
    <w:rPr>
      <w:rFonts w:eastAsia="Calibri"/>
      <w:b/>
      <w:bCs/>
      <w:szCs w:val="20"/>
    </w:rPr>
  </w:style>
  <w:style w:type="paragraph" w:styleId="3f1">
    <w:name w:val="List Number 3"/>
    <w:basedOn w:val="a7"/>
    <w:rsid w:val="00FC0661"/>
    <w:pPr>
      <w:tabs>
        <w:tab w:val="num" w:pos="1040"/>
      </w:tabs>
      <w:spacing w:before="0" w:after="0"/>
      <w:ind w:left="360" w:firstLine="320"/>
      <w:jc w:val="left"/>
    </w:pPr>
    <w:rPr>
      <w:szCs w:val="20"/>
    </w:rPr>
  </w:style>
  <w:style w:type="paragraph" w:styleId="45">
    <w:name w:val="List Number 4"/>
    <w:basedOn w:val="a7"/>
    <w:rsid w:val="00FC0661"/>
    <w:pPr>
      <w:spacing w:before="0" w:after="0"/>
      <w:ind w:left="432" w:firstLine="277"/>
      <w:jc w:val="left"/>
    </w:pPr>
    <w:rPr>
      <w:szCs w:val="20"/>
    </w:rPr>
  </w:style>
  <w:style w:type="paragraph" w:customStyle="1" w:styleId="afffff1">
    <w:name w:val="список МЛ"/>
    <w:basedOn w:val="a7"/>
    <w:rsid w:val="00FC0661"/>
    <w:pPr>
      <w:spacing w:before="0" w:after="0" w:line="360" w:lineRule="auto"/>
      <w:ind w:left="432" w:firstLine="277"/>
    </w:pPr>
    <w:rPr>
      <w:sz w:val="28"/>
    </w:rPr>
  </w:style>
  <w:style w:type="paragraph" w:customStyle="1" w:styleId="afffff2">
    <w:name w:val="табл_строка"/>
    <w:basedOn w:val="a7"/>
    <w:link w:val="afffff3"/>
    <w:rsid w:val="00FC0661"/>
    <w:pPr>
      <w:keepNext/>
      <w:spacing w:before="0" w:after="0"/>
      <w:ind w:firstLine="0"/>
      <w:jc w:val="center"/>
    </w:pPr>
    <w:rPr>
      <w:szCs w:val="20"/>
      <w:lang w:val="x-none" w:eastAsia="x-none"/>
    </w:rPr>
  </w:style>
  <w:style w:type="character" w:customStyle="1" w:styleId="afffff3">
    <w:name w:val="табл_строка Знак"/>
    <w:link w:val="afffff2"/>
    <w:rsid w:val="00FC0661"/>
    <w:rPr>
      <w:sz w:val="24"/>
      <w:lang w:val="x-none" w:eastAsia="x-none"/>
    </w:rPr>
  </w:style>
  <w:style w:type="paragraph" w:customStyle="1" w:styleId="1f">
    <w:name w:val="Текст1"/>
    <w:basedOn w:val="a7"/>
    <w:rsid w:val="00FC0661"/>
    <w:pPr>
      <w:spacing w:before="0" w:after="0"/>
      <w:ind w:firstLine="0"/>
      <w:jc w:val="center"/>
    </w:pPr>
    <w:rPr>
      <w:i/>
      <w:sz w:val="22"/>
      <w:szCs w:val="20"/>
    </w:rPr>
  </w:style>
  <w:style w:type="paragraph" w:styleId="afffff4">
    <w:name w:val="List Number"/>
    <w:basedOn w:val="a7"/>
    <w:rsid w:val="00FC0661"/>
    <w:pPr>
      <w:tabs>
        <w:tab w:val="num" w:pos="360"/>
      </w:tabs>
      <w:spacing w:before="0" w:after="0"/>
      <w:ind w:firstLine="357"/>
    </w:pPr>
    <w:rPr>
      <w:rFonts w:ascii="Arial" w:hAnsi="Arial"/>
      <w:sz w:val="20"/>
    </w:rPr>
  </w:style>
  <w:style w:type="paragraph" w:customStyle="1" w:styleId="afffff5">
    <w:name w:val="маркированный список"/>
    <w:basedOn w:val="a7"/>
    <w:rsid w:val="00FC0661"/>
    <w:pPr>
      <w:tabs>
        <w:tab w:val="num" w:pos="531"/>
      </w:tabs>
      <w:spacing w:before="0" w:after="0" w:line="360" w:lineRule="auto"/>
      <w:ind w:firstLine="171"/>
    </w:pPr>
    <w:rPr>
      <w:szCs w:val="20"/>
    </w:rPr>
  </w:style>
  <w:style w:type="paragraph" w:customStyle="1" w:styleId="53">
    <w:name w:val="5"/>
    <w:basedOn w:val="a7"/>
    <w:next w:val="afff0"/>
    <w:rsid w:val="00FC0661"/>
    <w:pPr>
      <w:spacing w:before="0" w:after="0"/>
      <w:ind w:firstLine="0"/>
      <w:jc w:val="left"/>
    </w:pPr>
  </w:style>
  <w:style w:type="character" w:customStyle="1" w:styleId="afff1">
    <w:name w:val="Обычный (веб) Знак"/>
    <w:aliases w:val="Обычный (Web) Знак"/>
    <w:link w:val="afff0"/>
    <w:rsid w:val="00FC0661"/>
    <w:rPr>
      <w:sz w:val="24"/>
      <w:szCs w:val="24"/>
    </w:rPr>
  </w:style>
  <w:style w:type="paragraph" w:styleId="afffff6">
    <w:name w:val="index heading"/>
    <w:basedOn w:val="a7"/>
    <w:next w:val="1b"/>
    <w:rsid w:val="00FC0661"/>
    <w:pPr>
      <w:spacing w:before="0" w:after="0"/>
      <w:ind w:firstLine="0"/>
      <w:jc w:val="left"/>
    </w:pPr>
    <w:rPr>
      <w:szCs w:val="20"/>
    </w:rPr>
  </w:style>
  <w:style w:type="character" w:customStyle="1" w:styleId="1f0">
    <w:name w:val="Основной текст с отступом Знак1"/>
    <w:rsid w:val="00FC0661"/>
    <w:rPr>
      <w:rFonts w:ascii="Arial" w:eastAsia="Times New Roman" w:hAnsi="Arial" w:cs="Times New Roman"/>
      <w:szCs w:val="20"/>
      <w:lang w:val="x-none" w:eastAsia="x-none"/>
    </w:rPr>
  </w:style>
  <w:style w:type="paragraph" w:customStyle="1" w:styleId="xl25">
    <w:name w:val="xl25"/>
    <w:basedOn w:val="a7"/>
    <w:rsid w:val="00FC0661"/>
    <w:pPr>
      <w:pBdr>
        <w:left w:val="single" w:sz="4" w:space="0" w:color="auto"/>
        <w:bottom w:val="single" w:sz="4" w:space="0" w:color="auto"/>
        <w:right w:val="single" w:sz="4" w:space="0" w:color="auto"/>
      </w:pBdr>
      <w:spacing w:before="100" w:beforeAutospacing="1" w:after="100" w:afterAutospacing="1"/>
      <w:ind w:firstLine="0"/>
      <w:jc w:val="center"/>
    </w:pPr>
    <w:rPr>
      <w:rFonts w:ascii="Arial" w:eastAsia="Arial Unicode MS" w:hAnsi="Arial" w:cs="Arial"/>
      <w:sz w:val="20"/>
      <w:szCs w:val="20"/>
    </w:rPr>
  </w:style>
  <w:style w:type="paragraph" w:styleId="afffff7">
    <w:name w:val="Block Text"/>
    <w:basedOn w:val="a7"/>
    <w:rsid w:val="00FC0661"/>
    <w:pPr>
      <w:widowControl w:val="0"/>
      <w:shd w:val="clear" w:color="auto" w:fill="FFFFFF"/>
      <w:autoSpaceDE w:val="0"/>
      <w:autoSpaceDN w:val="0"/>
      <w:adjustRightInd w:val="0"/>
      <w:spacing w:before="0" w:after="0"/>
      <w:ind w:left="771" w:right="6101" w:firstLine="0"/>
    </w:pPr>
    <w:rPr>
      <w:color w:val="000000"/>
      <w:spacing w:val="7"/>
      <w:sz w:val="25"/>
      <w:szCs w:val="20"/>
    </w:rPr>
  </w:style>
  <w:style w:type="paragraph" w:styleId="2b">
    <w:name w:val="Body Text Indent 2"/>
    <w:basedOn w:val="a7"/>
    <w:link w:val="2c"/>
    <w:rsid w:val="00FC0661"/>
    <w:pPr>
      <w:spacing w:before="0" w:after="0"/>
      <w:ind w:firstLine="567"/>
    </w:pPr>
    <w:rPr>
      <w:rFonts w:ascii="Arial" w:hAnsi="Arial"/>
      <w:sz w:val="22"/>
      <w:szCs w:val="20"/>
      <w:lang w:val="x-none" w:eastAsia="x-none"/>
    </w:rPr>
  </w:style>
  <w:style w:type="character" w:customStyle="1" w:styleId="2c">
    <w:name w:val="Основной текст с отступом 2 Знак"/>
    <w:basedOn w:val="a8"/>
    <w:link w:val="2b"/>
    <w:rsid w:val="00FC0661"/>
    <w:rPr>
      <w:rFonts w:ascii="Arial" w:hAnsi="Arial"/>
      <w:sz w:val="22"/>
      <w:lang w:val="x-none" w:eastAsia="x-none"/>
    </w:rPr>
  </w:style>
  <w:style w:type="paragraph" w:styleId="3f2">
    <w:name w:val="List 3"/>
    <w:basedOn w:val="a7"/>
    <w:rsid w:val="00FC0661"/>
    <w:pPr>
      <w:spacing w:before="0" w:after="0"/>
      <w:ind w:left="849" w:hanging="283"/>
      <w:jc w:val="left"/>
    </w:pPr>
    <w:rPr>
      <w:sz w:val="20"/>
      <w:szCs w:val="20"/>
    </w:rPr>
  </w:style>
  <w:style w:type="paragraph" w:customStyle="1" w:styleId="afffff8">
    <w:name w:val="НазваниеРис"/>
    <w:basedOn w:val="aff8"/>
    <w:next w:val="aff8"/>
    <w:rsid w:val="00FC0661"/>
    <w:pPr>
      <w:keepLines/>
      <w:suppressAutoHyphens/>
      <w:spacing w:before="120" w:after="0"/>
      <w:ind w:firstLine="720"/>
      <w:jc w:val="center"/>
    </w:pPr>
    <w:rPr>
      <w:rFonts w:ascii="Arial" w:eastAsia="Calibri" w:hAnsi="Arial"/>
      <w:b/>
      <w:sz w:val="20"/>
      <w:szCs w:val="20"/>
    </w:rPr>
  </w:style>
  <w:style w:type="paragraph" w:styleId="afffff9">
    <w:name w:val="Plain Text"/>
    <w:basedOn w:val="a7"/>
    <w:link w:val="afffffa"/>
    <w:rsid w:val="00FC0661"/>
    <w:pPr>
      <w:spacing w:before="0" w:after="0"/>
      <w:ind w:firstLine="0"/>
      <w:jc w:val="left"/>
    </w:pPr>
    <w:rPr>
      <w:rFonts w:ascii="Courier New" w:hAnsi="Courier New"/>
      <w:sz w:val="20"/>
      <w:szCs w:val="20"/>
      <w:lang w:val="x-none" w:eastAsia="x-none"/>
    </w:rPr>
  </w:style>
  <w:style w:type="character" w:customStyle="1" w:styleId="afffffa">
    <w:name w:val="Текст Знак"/>
    <w:basedOn w:val="a8"/>
    <w:link w:val="afffff9"/>
    <w:rsid w:val="00FC0661"/>
    <w:rPr>
      <w:rFonts w:ascii="Courier New" w:hAnsi="Courier New"/>
      <w:lang w:val="x-none" w:eastAsia="x-none"/>
    </w:rPr>
  </w:style>
  <w:style w:type="paragraph" w:customStyle="1" w:styleId="1f1">
    <w:name w:val="1"/>
    <w:basedOn w:val="a7"/>
    <w:next w:val="afff0"/>
    <w:rsid w:val="00FC0661"/>
    <w:pPr>
      <w:spacing w:before="0" w:after="0"/>
      <w:ind w:firstLine="0"/>
      <w:jc w:val="left"/>
    </w:pPr>
  </w:style>
  <w:style w:type="character" w:customStyle="1" w:styleId="afffffb">
    <w:name w:val="Нормальный Знак Знак Знак Знак Знак Знак Знак Знак Знак Знак Знак Знак Знак Знак"/>
    <w:rsid w:val="00FC0661"/>
    <w:rPr>
      <w:sz w:val="24"/>
      <w:szCs w:val="24"/>
      <w:lang w:val="ru-RU" w:eastAsia="ru-RU" w:bidi="ar-SA"/>
    </w:rPr>
  </w:style>
  <w:style w:type="paragraph" w:styleId="2d">
    <w:name w:val="Body Text 2"/>
    <w:basedOn w:val="a7"/>
    <w:link w:val="2e"/>
    <w:rsid w:val="00FC0661"/>
    <w:pPr>
      <w:spacing w:before="0" w:after="120" w:line="480" w:lineRule="auto"/>
      <w:ind w:firstLine="0"/>
      <w:jc w:val="left"/>
    </w:pPr>
    <w:rPr>
      <w:rFonts w:ascii="Arial" w:hAnsi="Arial"/>
      <w:sz w:val="20"/>
      <w:lang w:val="x-none" w:eastAsia="x-none"/>
    </w:rPr>
  </w:style>
  <w:style w:type="character" w:customStyle="1" w:styleId="2e">
    <w:name w:val="Основной текст 2 Знак"/>
    <w:basedOn w:val="a8"/>
    <w:link w:val="2d"/>
    <w:rsid w:val="00FC0661"/>
    <w:rPr>
      <w:rFonts w:ascii="Arial" w:hAnsi="Arial"/>
      <w:szCs w:val="24"/>
      <w:lang w:val="x-none" w:eastAsia="x-none"/>
    </w:rPr>
  </w:style>
  <w:style w:type="paragraph" w:customStyle="1" w:styleId="211">
    <w:name w:val="Основной текст 21"/>
    <w:basedOn w:val="a7"/>
    <w:rsid w:val="00FC0661"/>
    <w:pPr>
      <w:overflowPunct w:val="0"/>
      <w:autoSpaceDE w:val="0"/>
      <w:autoSpaceDN w:val="0"/>
      <w:adjustRightInd w:val="0"/>
      <w:spacing w:before="0" w:after="0"/>
      <w:ind w:firstLine="709"/>
      <w:textAlignment w:val="baseline"/>
    </w:pPr>
    <w:rPr>
      <w:szCs w:val="20"/>
    </w:rPr>
  </w:style>
  <w:style w:type="paragraph" w:customStyle="1" w:styleId="xl24">
    <w:name w:val="xl24"/>
    <w:basedOn w:val="a7"/>
    <w:rsid w:val="00FC0661"/>
    <w:pPr>
      <w:pBdr>
        <w:bottom w:val="single" w:sz="4" w:space="0" w:color="auto"/>
        <w:right w:val="single" w:sz="4" w:space="0" w:color="auto"/>
      </w:pBdr>
      <w:spacing w:before="100" w:beforeAutospacing="1" w:after="100" w:afterAutospacing="1"/>
      <w:ind w:firstLine="0"/>
      <w:jc w:val="left"/>
    </w:pPr>
    <w:rPr>
      <w:rFonts w:ascii="Arial" w:eastAsia="Arial Unicode MS" w:hAnsi="Arial" w:cs="Arial"/>
      <w:sz w:val="20"/>
      <w:szCs w:val="20"/>
    </w:rPr>
  </w:style>
  <w:style w:type="paragraph" w:customStyle="1" w:styleId="xl27">
    <w:name w:val="xl27"/>
    <w:basedOn w:val="a7"/>
    <w:rsid w:val="00FC0661"/>
    <w:pPr>
      <w:pBdr>
        <w:left w:val="single" w:sz="4" w:space="0" w:color="auto"/>
        <w:right w:val="single" w:sz="4" w:space="0" w:color="auto"/>
      </w:pBdr>
      <w:spacing w:before="100" w:beforeAutospacing="1" w:after="100" w:afterAutospacing="1"/>
      <w:ind w:firstLine="0"/>
      <w:jc w:val="center"/>
    </w:pPr>
    <w:rPr>
      <w:rFonts w:ascii="Arial" w:eastAsia="Arial Unicode MS" w:hAnsi="Arial" w:cs="Arial"/>
      <w:sz w:val="20"/>
      <w:szCs w:val="20"/>
    </w:rPr>
  </w:style>
  <w:style w:type="character" w:styleId="afffffc">
    <w:name w:val="FollowedHyperlink"/>
    <w:rsid w:val="00FC0661"/>
    <w:rPr>
      <w:color w:val="800080"/>
      <w:u w:val="single"/>
    </w:rPr>
  </w:style>
  <w:style w:type="paragraph" w:customStyle="1" w:styleId="font5">
    <w:name w:val="font5"/>
    <w:basedOn w:val="a7"/>
    <w:rsid w:val="00FC0661"/>
    <w:pPr>
      <w:spacing w:before="100" w:beforeAutospacing="1" w:after="100" w:afterAutospacing="1"/>
      <w:ind w:firstLine="0"/>
      <w:jc w:val="left"/>
    </w:pPr>
    <w:rPr>
      <w:rFonts w:ascii="Arial" w:hAnsi="Arial" w:cs="Arial"/>
      <w:sz w:val="20"/>
      <w:szCs w:val="20"/>
    </w:rPr>
  </w:style>
  <w:style w:type="paragraph" w:customStyle="1" w:styleId="font6">
    <w:name w:val="font6"/>
    <w:basedOn w:val="a7"/>
    <w:rsid w:val="00FC0661"/>
    <w:pPr>
      <w:spacing w:before="100" w:beforeAutospacing="1" w:after="100" w:afterAutospacing="1"/>
      <w:ind w:firstLine="0"/>
      <w:jc w:val="left"/>
    </w:pPr>
    <w:rPr>
      <w:rFonts w:ascii="Arial" w:hAnsi="Arial" w:cs="Arial"/>
      <w:sz w:val="20"/>
      <w:szCs w:val="20"/>
    </w:rPr>
  </w:style>
  <w:style w:type="paragraph" w:customStyle="1" w:styleId="font7">
    <w:name w:val="font7"/>
    <w:basedOn w:val="a7"/>
    <w:rsid w:val="00FC0661"/>
    <w:pPr>
      <w:spacing w:before="100" w:beforeAutospacing="1" w:after="100" w:afterAutospacing="1"/>
      <w:ind w:firstLine="0"/>
      <w:jc w:val="left"/>
    </w:pPr>
    <w:rPr>
      <w:rFonts w:ascii="Arial" w:hAnsi="Arial" w:cs="Arial"/>
      <w:color w:val="000000"/>
      <w:sz w:val="20"/>
      <w:szCs w:val="20"/>
    </w:rPr>
  </w:style>
  <w:style w:type="paragraph" w:customStyle="1" w:styleId="font8">
    <w:name w:val="font8"/>
    <w:basedOn w:val="a7"/>
    <w:rsid w:val="00FC0661"/>
    <w:pPr>
      <w:spacing w:before="100" w:beforeAutospacing="1" w:after="100" w:afterAutospacing="1"/>
      <w:ind w:firstLine="0"/>
      <w:jc w:val="left"/>
    </w:pPr>
    <w:rPr>
      <w:rFonts w:ascii="Arial" w:hAnsi="Arial" w:cs="Arial"/>
      <w:color w:val="000000"/>
      <w:sz w:val="20"/>
      <w:szCs w:val="20"/>
    </w:rPr>
  </w:style>
  <w:style w:type="paragraph" w:customStyle="1" w:styleId="xl26">
    <w:name w:val="xl26"/>
    <w:basedOn w:val="a7"/>
    <w:rsid w:val="00FC066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w:hAnsi="Arial" w:cs="Arial"/>
      <w:sz w:val="20"/>
      <w:szCs w:val="20"/>
    </w:rPr>
  </w:style>
  <w:style w:type="paragraph" w:customStyle="1" w:styleId="xl28">
    <w:name w:val="xl28"/>
    <w:basedOn w:val="a7"/>
    <w:rsid w:val="00FC0661"/>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ind w:firstLine="0"/>
      <w:jc w:val="center"/>
      <w:textAlignment w:val="center"/>
    </w:pPr>
    <w:rPr>
      <w:sz w:val="20"/>
      <w:szCs w:val="20"/>
    </w:rPr>
  </w:style>
  <w:style w:type="paragraph" w:customStyle="1" w:styleId="xl29">
    <w:name w:val="xl29"/>
    <w:basedOn w:val="a7"/>
    <w:rsid w:val="00FC066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30">
    <w:name w:val="xl30"/>
    <w:basedOn w:val="a7"/>
    <w:rsid w:val="00FC0661"/>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ind w:firstLine="0"/>
      <w:jc w:val="center"/>
      <w:textAlignment w:val="center"/>
    </w:pPr>
    <w:rPr>
      <w:rFonts w:ascii="Arial" w:hAnsi="Arial" w:cs="Arial"/>
      <w:sz w:val="20"/>
      <w:szCs w:val="20"/>
    </w:rPr>
  </w:style>
  <w:style w:type="paragraph" w:customStyle="1" w:styleId="xl31">
    <w:name w:val="xl31"/>
    <w:basedOn w:val="a7"/>
    <w:rsid w:val="00FC0661"/>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ind w:firstLine="0"/>
      <w:jc w:val="center"/>
      <w:textAlignment w:val="center"/>
    </w:pPr>
    <w:rPr>
      <w:rFonts w:ascii="Arial" w:hAnsi="Arial" w:cs="Arial"/>
      <w:sz w:val="20"/>
      <w:szCs w:val="20"/>
    </w:rPr>
  </w:style>
  <w:style w:type="paragraph" w:customStyle="1" w:styleId="xl32">
    <w:name w:val="xl32"/>
    <w:basedOn w:val="a7"/>
    <w:rsid w:val="00FC066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w:hAnsi="Arial" w:cs="Arial"/>
      <w:sz w:val="20"/>
      <w:szCs w:val="20"/>
    </w:rPr>
  </w:style>
  <w:style w:type="paragraph" w:customStyle="1" w:styleId="xl33">
    <w:name w:val="xl33"/>
    <w:basedOn w:val="a7"/>
    <w:rsid w:val="00FC0661"/>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34">
    <w:name w:val="xl34"/>
    <w:basedOn w:val="a7"/>
    <w:rsid w:val="00FC066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0"/>
      <w:szCs w:val="20"/>
    </w:rPr>
  </w:style>
  <w:style w:type="paragraph" w:customStyle="1" w:styleId="xl35">
    <w:name w:val="xl35"/>
    <w:basedOn w:val="a7"/>
    <w:rsid w:val="00FC0661"/>
    <w:pPr>
      <w:pBdr>
        <w:left w:val="single" w:sz="4" w:space="0" w:color="auto"/>
        <w:right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36">
    <w:name w:val="xl36"/>
    <w:basedOn w:val="a7"/>
    <w:rsid w:val="00FC0661"/>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37">
    <w:name w:val="xl37"/>
    <w:basedOn w:val="a7"/>
    <w:rsid w:val="00FC0661"/>
    <w:pPr>
      <w:pBdr>
        <w:left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38">
    <w:name w:val="xl38"/>
    <w:basedOn w:val="a7"/>
    <w:rsid w:val="00FC0661"/>
    <w:pPr>
      <w:pBdr>
        <w:left w:val="single" w:sz="4" w:space="0" w:color="auto"/>
        <w:bottom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39">
    <w:name w:val="xl39"/>
    <w:basedOn w:val="a7"/>
    <w:rsid w:val="00FC0661"/>
    <w:pPr>
      <w:pBdr>
        <w:top w:val="single" w:sz="4" w:space="0" w:color="auto"/>
        <w:left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40">
    <w:name w:val="xl40"/>
    <w:basedOn w:val="a7"/>
    <w:rsid w:val="00FC0661"/>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41">
    <w:name w:val="xl41"/>
    <w:basedOn w:val="a7"/>
    <w:rsid w:val="00FC0661"/>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ascii="Arial" w:hAnsi="Arial" w:cs="Arial"/>
      <w:sz w:val="20"/>
      <w:szCs w:val="20"/>
    </w:rPr>
  </w:style>
  <w:style w:type="paragraph" w:customStyle="1" w:styleId="xl42">
    <w:name w:val="xl42"/>
    <w:basedOn w:val="a7"/>
    <w:rsid w:val="00FC0661"/>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43">
    <w:name w:val="xl43"/>
    <w:basedOn w:val="a7"/>
    <w:rsid w:val="00FC0661"/>
    <w:pPr>
      <w:pBdr>
        <w:top w:val="single" w:sz="4" w:space="0" w:color="auto"/>
        <w:left w:val="single" w:sz="4" w:space="0" w:color="auto"/>
        <w:right w:val="single" w:sz="4" w:space="0" w:color="auto"/>
      </w:pBdr>
      <w:shd w:val="clear" w:color="auto" w:fill="FFFF99"/>
      <w:spacing w:before="100" w:beforeAutospacing="1" w:after="100" w:afterAutospacing="1"/>
      <w:ind w:firstLine="0"/>
      <w:jc w:val="center"/>
      <w:textAlignment w:val="center"/>
    </w:pPr>
    <w:rPr>
      <w:sz w:val="20"/>
      <w:szCs w:val="20"/>
    </w:rPr>
  </w:style>
  <w:style w:type="paragraph" w:customStyle="1" w:styleId="xl44">
    <w:name w:val="xl44"/>
    <w:basedOn w:val="a7"/>
    <w:rsid w:val="00FC066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hAnsi="Arial" w:cs="Arial"/>
      <w:sz w:val="20"/>
      <w:szCs w:val="20"/>
    </w:rPr>
  </w:style>
  <w:style w:type="paragraph" w:customStyle="1" w:styleId="xl45">
    <w:name w:val="xl45"/>
    <w:basedOn w:val="a7"/>
    <w:rsid w:val="00FC066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hAnsi="Arial" w:cs="Arial"/>
      <w:color w:val="000000"/>
      <w:sz w:val="20"/>
      <w:szCs w:val="20"/>
    </w:rPr>
  </w:style>
  <w:style w:type="paragraph" w:customStyle="1" w:styleId="xl46">
    <w:name w:val="xl46"/>
    <w:basedOn w:val="a7"/>
    <w:rsid w:val="00FC0661"/>
    <w:pPr>
      <w:pBdr>
        <w:top w:val="single" w:sz="4" w:space="0" w:color="auto"/>
        <w:left w:val="single" w:sz="4" w:space="0" w:color="auto"/>
        <w:right w:val="single" w:sz="4" w:space="0" w:color="auto"/>
      </w:pBdr>
      <w:shd w:val="clear" w:color="auto" w:fill="CCFFCC"/>
      <w:spacing w:before="100" w:beforeAutospacing="1" w:after="100" w:afterAutospacing="1"/>
      <w:ind w:firstLine="0"/>
      <w:jc w:val="center"/>
      <w:textAlignment w:val="center"/>
    </w:pPr>
    <w:rPr>
      <w:rFonts w:ascii="Arial" w:hAnsi="Arial" w:cs="Arial"/>
      <w:sz w:val="20"/>
      <w:szCs w:val="20"/>
    </w:rPr>
  </w:style>
  <w:style w:type="paragraph" w:customStyle="1" w:styleId="xl47">
    <w:name w:val="xl47"/>
    <w:basedOn w:val="a7"/>
    <w:rsid w:val="00FC0661"/>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ind w:firstLine="0"/>
      <w:jc w:val="center"/>
      <w:textAlignment w:val="center"/>
    </w:pPr>
    <w:rPr>
      <w:rFonts w:ascii="Arial" w:hAnsi="Arial" w:cs="Arial"/>
      <w:sz w:val="20"/>
      <w:szCs w:val="20"/>
    </w:rPr>
  </w:style>
  <w:style w:type="paragraph" w:customStyle="1" w:styleId="afffffd">
    <w:name w:val="Знак Знак Знак Знак"/>
    <w:basedOn w:val="a7"/>
    <w:rsid w:val="00FC0661"/>
    <w:pPr>
      <w:spacing w:before="0" w:after="160" w:line="240" w:lineRule="exact"/>
      <w:ind w:firstLine="0"/>
      <w:jc w:val="left"/>
    </w:pPr>
    <w:rPr>
      <w:rFonts w:ascii="Verdana" w:hAnsi="Verdana"/>
      <w:sz w:val="20"/>
      <w:szCs w:val="20"/>
      <w:lang w:val="en-US" w:eastAsia="en-US"/>
    </w:rPr>
  </w:style>
  <w:style w:type="paragraph" w:customStyle="1" w:styleId="afffffe">
    <w:name w:val="Чертежный"/>
    <w:rsid w:val="00FC0661"/>
    <w:pPr>
      <w:jc w:val="both"/>
    </w:pPr>
    <w:rPr>
      <w:rFonts w:ascii="ISOCPEUR" w:hAnsi="ISOCPEUR"/>
      <w:i/>
      <w:sz w:val="28"/>
      <w:lang w:val="uk-UA"/>
    </w:rPr>
  </w:style>
  <w:style w:type="paragraph" w:customStyle="1" w:styleId="affffff">
    <w:name w:val="Штамп"/>
    <w:basedOn w:val="a7"/>
    <w:rsid w:val="00FC0661"/>
    <w:pPr>
      <w:spacing w:before="0" w:after="0"/>
      <w:ind w:firstLine="0"/>
      <w:jc w:val="center"/>
    </w:pPr>
    <w:rPr>
      <w:rFonts w:ascii="ГОСТ тип А" w:hAnsi="ГОСТ тип А"/>
      <w:i/>
      <w:noProof/>
      <w:sz w:val="18"/>
      <w:szCs w:val="20"/>
    </w:rPr>
  </w:style>
  <w:style w:type="paragraph" w:customStyle="1" w:styleId="affffff0">
    <w:name w:val="Текст в таблице"/>
    <w:basedOn w:val="a7"/>
    <w:rsid w:val="00FC0661"/>
    <w:pPr>
      <w:spacing w:before="0" w:after="0"/>
      <w:ind w:firstLine="0"/>
      <w:jc w:val="center"/>
    </w:pPr>
    <w:rPr>
      <w:rFonts w:ascii="Arial" w:hAnsi="Arial"/>
    </w:rPr>
  </w:style>
  <w:style w:type="paragraph" w:customStyle="1" w:styleId="BodyText21">
    <w:name w:val="Body Text 21"/>
    <w:basedOn w:val="a7"/>
    <w:rsid w:val="00FC0661"/>
    <w:pPr>
      <w:spacing w:before="0" w:after="0" w:line="360" w:lineRule="auto"/>
      <w:ind w:firstLine="284"/>
    </w:pPr>
  </w:style>
  <w:style w:type="paragraph" w:customStyle="1" w:styleId="affffff1">
    <w:name w:val="Название рисунка"/>
    <w:basedOn w:val="a7"/>
    <w:next w:val="a7"/>
    <w:link w:val="1f2"/>
    <w:rsid w:val="00FC0661"/>
    <w:pPr>
      <w:keepNext/>
      <w:keepLines/>
      <w:suppressAutoHyphens/>
      <w:spacing w:before="0" w:after="0" w:line="360" w:lineRule="auto"/>
      <w:ind w:firstLine="0"/>
      <w:jc w:val="center"/>
    </w:pPr>
    <w:rPr>
      <w:lang w:val="x-none" w:eastAsia="x-none"/>
    </w:rPr>
  </w:style>
  <w:style w:type="character" w:customStyle="1" w:styleId="1f2">
    <w:name w:val="Название рисунка Знак1"/>
    <w:link w:val="affffff1"/>
    <w:rsid w:val="00FC0661"/>
    <w:rPr>
      <w:sz w:val="24"/>
      <w:szCs w:val="24"/>
      <w:lang w:val="x-none" w:eastAsia="x-none"/>
    </w:rPr>
  </w:style>
  <w:style w:type="paragraph" w:customStyle="1" w:styleId="affffff2">
    <w:name w:val="Текст таблицы"/>
    <w:basedOn w:val="a7"/>
    <w:link w:val="affffff3"/>
    <w:rsid w:val="00FC0661"/>
    <w:pPr>
      <w:spacing w:before="120" w:after="0"/>
      <w:ind w:firstLine="0"/>
      <w:jc w:val="center"/>
    </w:pPr>
    <w:rPr>
      <w:lang w:val="x-none" w:eastAsia="x-none"/>
    </w:rPr>
  </w:style>
  <w:style w:type="character" w:customStyle="1" w:styleId="affffff3">
    <w:name w:val="Текст таблицы Знак"/>
    <w:link w:val="affffff2"/>
    <w:rsid w:val="00FC0661"/>
    <w:rPr>
      <w:sz w:val="24"/>
      <w:szCs w:val="24"/>
      <w:lang w:val="x-none" w:eastAsia="x-none"/>
    </w:rPr>
  </w:style>
  <w:style w:type="paragraph" w:customStyle="1" w:styleId="nazvanie">
    <w:name w:val="nazvanie"/>
    <w:basedOn w:val="a7"/>
    <w:rsid w:val="00FC0661"/>
    <w:pPr>
      <w:spacing w:before="0" w:after="0"/>
      <w:ind w:firstLine="0"/>
      <w:jc w:val="left"/>
    </w:pPr>
  </w:style>
  <w:style w:type="paragraph" w:customStyle="1" w:styleId="affffff4">
    <w:name w:val="ПростоТекст"/>
    <w:basedOn w:val="a7"/>
    <w:rsid w:val="00FC0661"/>
    <w:pPr>
      <w:spacing w:before="0" w:after="0" w:line="360" w:lineRule="auto"/>
      <w:ind w:firstLine="720"/>
    </w:pPr>
    <w:rPr>
      <w:lang w:eastAsia="en-US"/>
    </w:rPr>
  </w:style>
  <w:style w:type="paragraph" w:styleId="2f">
    <w:name w:val="List Bullet 2"/>
    <w:basedOn w:val="a7"/>
    <w:autoRedefine/>
    <w:rsid w:val="00FC0661"/>
    <w:pPr>
      <w:tabs>
        <w:tab w:val="num" w:pos="643"/>
      </w:tabs>
      <w:spacing w:before="0" w:after="0"/>
      <w:ind w:left="643" w:hanging="360"/>
      <w:jc w:val="left"/>
    </w:pPr>
    <w:rPr>
      <w:sz w:val="20"/>
      <w:szCs w:val="20"/>
    </w:rPr>
  </w:style>
  <w:style w:type="character" w:customStyle="1" w:styleId="1f3">
    <w:name w:val="Основной текст СамНИПИ Знак1"/>
    <w:rsid w:val="00FC0661"/>
    <w:rPr>
      <w:rFonts w:ascii="Arial" w:hAnsi="Arial"/>
      <w:bCs/>
      <w:lang w:val="ru-RU" w:eastAsia="ru-RU" w:bidi="ar-SA"/>
    </w:rPr>
  </w:style>
  <w:style w:type="table" w:customStyle="1" w:styleId="1f4">
    <w:name w:val="Сетка таблицы1"/>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5">
    <w:name w:val="Приложение"/>
    <w:basedOn w:val="11"/>
    <w:next w:val="aff8"/>
    <w:rsid w:val="00FC0661"/>
    <w:pPr>
      <w:pageBreakBefore w:val="0"/>
      <w:numPr>
        <w:numId w:val="0"/>
      </w:numPr>
      <w:spacing w:after="120"/>
      <w:ind w:firstLine="720"/>
      <w:jc w:val="center"/>
      <w:outlineLvl w:val="9"/>
    </w:pPr>
    <w:rPr>
      <w:rFonts w:cs="Times New Roman"/>
      <w:b w:val="0"/>
      <w:caps w:val="0"/>
      <w:kern w:val="28"/>
      <w:sz w:val="28"/>
      <w:szCs w:val="20"/>
      <w:lang w:val="en-US"/>
    </w:rPr>
  </w:style>
  <w:style w:type="paragraph" w:styleId="46">
    <w:name w:val="List Bullet 4"/>
    <w:basedOn w:val="a7"/>
    <w:autoRedefine/>
    <w:rsid w:val="00FC0661"/>
    <w:pPr>
      <w:tabs>
        <w:tab w:val="left" w:pos="0"/>
        <w:tab w:val="num" w:pos="531"/>
      </w:tabs>
      <w:spacing w:before="0" w:after="0" w:line="360" w:lineRule="auto"/>
      <w:ind w:left="-277" w:firstLine="277"/>
      <w:jc w:val="left"/>
    </w:pPr>
  </w:style>
  <w:style w:type="paragraph" w:styleId="2f0">
    <w:name w:val="List Number 2"/>
    <w:basedOn w:val="a7"/>
    <w:rsid w:val="00FC0661"/>
    <w:pPr>
      <w:tabs>
        <w:tab w:val="num" w:pos="360"/>
      </w:tabs>
      <w:spacing w:before="0" w:after="0"/>
      <w:ind w:left="-277" w:firstLine="277"/>
      <w:jc w:val="left"/>
    </w:pPr>
  </w:style>
  <w:style w:type="paragraph" w:styleId="54">
    <w:name w:val="List Number 5"/>
    <w:basedOn w:val="a7"/>
    <w:rsid w:val="00FC0661"/>
    <w:pPr>
      <w:spacing w:before="0" w:after="0"/>
      <w:ind w:firstLine="0"/>
      <w:jc w:val="left"/>
    </w:pPr>
  </w:style>
  <w:style w:type="paragraph" w:customStyle="1" w:styleId="1f5">
    <w:name w:val="заголовок 1"/>
    <w:basedOn w:val="a7"/>
    <w:next w:val="a7"/>
    <w:rsid w:val="00FC0661"/>
    <w:pPr>
      <w:keepNext/>
      <w:spacing w:before="0" w:after="0"/>
      <w:ind w:firstLine="0"/>
      <w:jc w:val="left"/>
    </w:pPr>
    <w:rPr>
      <w:rFonts w:ascii="Arial" w:hAnsi="Arial"/>
    </w:rPr>
  </w:style>
  <w:style w:type="paragraph" w:customStyle="1" w:styleId="xl48">
    <w:name w:val="xl48"/>
    <w:basedOn w:val="a7"/>
    <w:rsid w:val="00FC0661"/>
    <w:pPr>
      <w:pBdr>
        <w:top w:val="double" w:sz="6" w:space="0" w:color="auto"/>
        <w:left w:val="single" w:sz="4" w:space="0" w:color="auto"/>
        <w:right w:val="single" w:sz="4" w:space="0" w:color="auto"/>
      </w:pBdr>
      <w:spacing w:before="100" w:beforeAutospacing="1" w:after="100" w:afterAutospacing="1"/>
      <w:ind w:firstLine="0"/>
      <w:jc w:val="left"/>
    </w:pPr>
    <w:rPr>
      <w:rFonts w:ascii="Arial" w:eastAsia="Arial Unicode MS" w:hAnsi="Arial" w:cs="Arial"/>
      <w:sz w:val="20"/>
    </w:rPr>
  </w:style>
  <w:style w:type="paragraph" w:customStyle="1" w:styleId="xl22">
    <w:name w:val="xl22"/>
    <w:basedOn w:val="a7"/>
    <w:rsid w:val="00FC0661"/>
    <w:pPr>
      <w:spacing w:before="100" w:beforeAutospacing="1" w:after="100" w:afterAutospacing="1"/>
      <w:ind w:firstLine="0"/>
      <w:jc w:val="left"/>
    </w:pPr>
    <w:rPr>
      <w:rFonts w:eastAsia="Arial Unicode MS"/>
      <w:sz w:val="22"/>
      <w:szCs w:val="22"/>
    </w:rPr>
  </w:style>
  <w:style w:type="paragraph" w:customStyle="1" w:styleId="1f6">
    <w:name w:val="Обычный1"/>
    <w:rsid w:val="00FC0661"/>
    <w:pPr>
      <w:widowControl w:val="0"/>
      <w:adjustRightInd w:val="0"/>
      <w:snapToGrid w:val="0"/>
      <w:spacing w:line="360" w:lineRule="atLeast"/>
      <w:jc w:val="both"/>
      <w:textAlignment w:val="baseline"/>
    </w:pPr>
  </w:style>
  <w:style w:type="paragraph" w:customStyle="1" w:styleId="komplekc">
    <w:name w:val="komplekc"/>
    <w:basedOn w:val="a7"/>
    <w:rsid w:val="00FC0661"/>
    <w:pPr>
      <w:spacing w:before="0" w:after="0"/>
      <w:ind w:firstLine="0"/>
      <w:jc w:val="left"/>
    </w:pPr>
    <w:rPr>
      <w:sz w:val="18"/>
    </w:rPr>
  </w:style>
  <w:style w:type="paragraph" w:customStyle="1" w:styleId="123456789112131415161718110122232425262728213233343">
    <w:name w:val="Основной текст.Абзац.Абзац1.Абзац2.Абзац3.Абзац4.Абзац5.Абзац6.Абзац7.Абзац8.Абзац9.Абзац11.Абзац21.Абзац31.Абзац41.Абзац51.Абзац61.Абзац71.Абзац81.Абзац10.Абзац12.Абзац22.Абзац32.Абзац42.Абзац52.Абзац62.Абзац72.Абзац82.Абзац13.Абзац23.Абзац33.Абзац43"/>
    <w:basedOn w:val="a7"/>
    <w:rsid w:val="00FC0661"/>
    <w:pPr>
      <w:suppressAutoHyphens/>
      <w:spacing w:before="120" w:after="0"/>
      <w:ind w:firstLine="680"/>
      <w:jc w:val="left"/>
    </w:pPr>
    <w:rPr>
      <w:rFonts w:ascii="Arial" w:hAnsi="Arial"/>
      <w:sz w:val="20"/>
    </w:rPr>
  </w:style>
  <w:style w:type="paragraph" w:customStyle="1" w:styleId="affffff6">
    <w:name w:val="Заголовки столбцов"/>
    <w:basedOn w:val="a7"/>
    <w:autoRedefine/>
    <w:rsid w:val="00FC0661"/>
    <w:pPr>
      <w:spacing w:before="0" w:after="0"/>
      <w:ind w:left="142" w:firstLine="599"/>
      <w:jc w:val="left"/>
    </w:pPr>
    <w:rPr>
      <w:i/>
      <w:szCs w:val="20"/>
    </w:rPr>
  </w:style>
  <w:style w:type="paragraph" w:customStyle="1" w:styleId="FR1">
    <w:name w:val="FR1"/>
    <w:rsid w:val="00FC0661"/>
    <w:pPr>
      <w:widowControl w:val="0"/>
      <w:jc w:val="center"/>
    </w:pPr>
    <w:rPr>
      <w:snapToGrid w:val="0"/>
      <w:sz w:val="24"/>
    </w:rPr>
  </w:style>
  <w:style w:type="paragraph" w:customStyle="1" w:styleId="3f3">
    <w:name w:val="Верхний колонтитул А3 СамНИПИнефть"/>
    <w:next w:val="a7"/>
    <w:rsid w:val="00FC0661"/>
    <w:pPr>
      <w:pBdr>
        <w:bottom w:val="single" w:sz="4" w:space="1" w:color="auto"/>
      </w:pBdr>
      <w:tabs>
        <w:tab w:val="left" w:pos="11907"/>
        <w:tab w:val="center" w:pos="16727"/>
        <w:tab w:val="right" w:pos="21546"/>
      </w:tabs>
    </w:pPr>
    <w:rPr>
      <w:rFonts w:ascii="Arial" w:hAnsi="Arial"/>
      <w:sz w:val="16"/>
    </w:rPr>
  </w:style>
  <w:style w:type="paragraph" w:customStyle="1" w:styleId="3f4">
    <w:name w:val="Нижний колонтитул А3 СамНИПИнефть"/>
    <w:rsid w:val="00FC0661"/>
    <w:pPr>
      <w:pBdr>
        <w:top w:val="single" w:sz="4" w:space="1" w:color="auto"/>
      </w:pBdr>
      <w:tabs>
        <w:tab w:val="left" w:pos="11907"/>
        <w:tab w:val="center" w:pos="16727"/>
        <w:tab w:val="right" w:pos="21546"/>
      </w:tabs>
    </w:pPr>
    <w:rPr>
      <w:rFonts w:ascii="Arial" w:hAnsi="Arial"/>
      <w:sz w:val="16"/>
    </w:rPr>
  </w:style>
  <w:style w:type="paragraph" w:customStyle="1" w:styleId="affffff7">
    <w:name w:val="Нумерованный список СамНИПИ"/>
    <w:link w:val="affffff8"/>
    <w:rsid w:val="00FC0661"/>
    <w:pPr>
      <w:tabs>
        <w:tab w:val="num" w:pos="717"/>
      </w:tabs>
      <w:ind w:left="357"/>
    </w:pPr>
    <w:rPr>
      <w:rFonts w:ascii="Arial" w:hAnsi="Arial"/>
    </w:rPr>
  </w:style>
  <w:style w:type="paragraph" w:customStyle="1" w:styleId="Char">
    <w:name w:val="Char"/>
    <w:basedOn w:val="a7"/>
    <w:rsid w:val="00FC0661"/>
    <w:pPr>
      <w:keepLines/>
      <w:spacing w:before="0" w:after="160" w:line="240" w:lineRule="exact"/>
      <w:ind w:firstLine="0"/>
      <w:jc w:val="left"/>
    </w:pPr>
    <w:rPr>
      <w:rFonts w:ascii="Verdana" w:eastAsia="MS Mincho" w:hAnsi="Verdana" w:cs="Franklin Gothic Book"/>
      <w:sz w:val="20"/>
      <w:szCs w:val="20"/>
      <w:lang w:val="en-US" w:eastAsia="en-US"/>
    </w:rPr>
  </w:style>
  <w:style w:type="character" w:customStyle="1" w:styleId="affffff9">
    <w:name w:val="Нормальный Знак Знак Знак Знак Знак Знак Знак Знак Знак Знак Знак Знак Знак Знак Знак Знак Знак Знак Знак"/>
    <w:rsid w:val="00FC0661"/>
    <w:rPr>
      <w:rFonts w:ascii="Arial" w:hAnsi="Arial"/>
      <w:sz w:val="24"/>
      <w:szCs w:val="24"/>
      <w:lang w:val="ru-RU" w:eastAsia="ru-RU" w:bidi="ar-SA"/>
    </w:rPr>
  </w:style>
  <w:style w:type="paragraph" w:customStyle="1" w:styleId="affffffa">
    <w:name w:val="Таблица"/>
    <w:basedOn w:val="a7"/>
    <w:next w:val="a7"/>
    <w:link w:val="affffffb"/>
    <w:rsid w:val="00FC0661"/>
    <w:pPr>
      <w:spacing w:before="0" w:after="0"/>
      <w:ind w:firstLine="0"/>
      <w:jc w:val="left"/>
    </w:pPr>
    <w:rPr>
      <w:rFonts w:ascii="Arial" w:hAnsi="Arial"/>
      <w:sz w:val="20"/>
      <w:szCs w:val="20"/>
      <w:lang w:val="x-none" w:eastAsia="x-none"/>
    </w:rPr>
  </w:style>
  <w:style w:type="character" w:customStyle="1" w:styleId="affffffb">
    <w:name w:val="Таблица Знак"/>
    <w:link w:val="affffffa"/>
    <w:rsid w:val="00FC0661"/>
    <w:rPr>
      <w:rFonts w:ascii="Arial" w:hAnsi="Arial"/>
      <w:lang w:val="x-none" w:eastAsia="x-none"/>
    </w:rPr>
  </w:style>
  <w:style w:type="paragraph" w:customStyle="1" w:styleId="affffffc">
    <w:name w:val="Примечание"/>
    <w:basedOn w:val="a7"/>
    <w:next w:val="a7"/>
    <w:link w:val="affffffd"/>
    <w:qFormat/>
    <w:rsid w:val="00FC0661"/>
    <w:pPr>
      <w:tabs>
        <w:tab w:val="num" w:pos="360"/>
        <w:tab w:val="left" w:pos="2552"/>
      </w:tabs>
      <w:spacing w:before="60" w:after="60"/>
      <w:ind w:left="360" w:firstLine="567"/>
      <w:jc w:val="left"/>
    </w:pPr>
    <w:rPr>
      <w:rFonts w:ascii="Arial" w:hAnsi="Arial"/>
      <w:lang w:val="x-none" w:eastAsia="x-none"/>
    </w:rPr>
  </w:style>
  <w:style w:type="character" w:customStyle="1" w:styleId="affffffd">
    <w:name w:val="Примечание Знак"/>
    <w:link w:val="affffffc"/>
    <w:rsid w:val="00FC0661"/>
    <w:rPr>
      <w:rFonts w:ascii="Arial" w:hAnsi="Arial"/>
      <w:sz w:val="24"/>
      <w:szCs w:val="24"/>
      <w:lang w:val="x-none" w:eastAsia="x-none"/>
    </w:rPr>
  </w:style>
  <w:style w:type="character" w:customStyle="1" w:styleId="1f7">
    <w:name w:val="Заголовок таблицы Знак1"/>
    <w:link w:val="affffffe"/>
    <w:rsid w:val="00FC0661"/>
    <w:rPr>
      <w:rFonts w:ascii="Arial" w:hAnsi="Arial" w:cs="Arial"/>
      <w:b/>
      <w:bCs/>
      <w:kern w:val="32"/>
      <w:sz w:val="24"/>
      <w:szCs w:val="24"/>
    </w:rPr>
  </w:style>
  <w:style w:type="paragraph" w:customStyle="1" w:styleId="affffffe">
    <w:name w:val="Заголовок таблицы"/>
    <w:basedOn w:val="a7"/>
    <w:next w:val="a7"/>
    <w:link w:val="1f7"/>
    <w:rsid w:val="00FC0661"/>
    <w:pPr>
      <w:spacing w:before="120" w:after="120"/>
      <w:ind w:firstLine="0"/>
      <w:jc w:val="left"/>
    </w:pPr>
    <w:rPr>
      <w:rFonts w:ascii="Arial" w:hAnsi="Arial" w:cs="Arial"/>
      <w:b/>
      <w:bCs/>
      <w:kern w:val="32"/>
    </w:rPr>
  </w:style>
  <w:style w:type="paragraph" w:customStyle="1" w:styleId="afffffff">
    <w:name w:val="Основной текст док."/>
    <w:basedOn w:val="a7"/>
    <w:link w:val="1f8"/>
    <w:rsid w:val="00FC0661"/>
    <w:pPr>
      <w:spacing w:before="60" w:after="60" w:line="360" w:lineRule="auto"/>
      <w:ind w:firstLine="567"/>
    </w:pPr>
    <w:rPr>
      <w:rFonts w:ascii="Arial" w:hAnsi="Arial"/>
      <w:lang w:val="x-none" w:eastAsia="x-none"/>
    </w:rPr>
  </w:style>
  <w:style w:type="character" w:customStyle="1" w:styleId="1f8">
    <w:name w:val="Основной текст док. Знак1"/>
    <w:link w:val="afffffff"/>
    <w:rsid w:val="00FC0661"/>
    <w:rPr>
      <w:rFonts w:ascii="Arial" w:hAnsi="Arial"/>
      <w:sz w:val="24"/>
      <w:szCs w:val="24"/>
      <w:lang w:val="x-none" w:eastAsia="x-none"/>
    </w:rPr>
  </w:style>
  <w:style w:type="paragraph" w:customStyle="1" w:styleId="Style37">
    <w:name w:val="Style37"/>
    <w:basedOn w:val="a7"/>
    <w:rsid w:val="00FC0661"/>
    <w:pPr>
      <w:widowControl w:val="0"/>
      <w:autoSpaceDE w:val="0"/>
      <w:autoSpaceDN w:val="0"/>
      <w:adjustRightInd w:val="0"/>
      <w:spacing w:before="0" w:after="0" w:line="416" w:lineRule="exact"/>
      <w:ind w:firstLine="701"/>
    </w:pPr>
    <w:rPr>
      <w:rFonts w:ascii="Arial" w:hAnsi="Arial"/>
    </w:rPr>
  </w:style>
  <w:style w:type="paragraph" w:customStyle="1" w:styleId="Style38">
    <w:name w:val="Style38"/>
    <w:basedOn w:val="a7"/>
    <w:rsid w:val="00FC0661"/>
    <w:pPr>
      <w:widowControl w:val="0"/>
      <w:autoSpaceDE w:val="0"/>
      <w:autoSpaceDN w:val="0"/>
      <w:adjustRightInd w:val="0"/>
      <w:spacing w:before="0" w:after="0" w:line="416" w:lineRule="exact"/>
      <w:ind w:firstLine="814"/>
    </w:pPr>
    <w:rPr>
      <w:rFonts w:ascii="Arial" w:hAnsi="Arial"/>
    </w:rPr>
  </w:style>
  <w:style w:type="character" w:customStyle="1" w:styleId="FontStyle79">
    <w:name w:val="Font Style79"/>
    <w:rsid w:val="00FC0661"/>
    <w:rPr>
      <w:rFonts w:ascii="Times New Roman" w:hAnsi="Times New Roman" w:cs="Times New Roman"/>
      <w:sz w:val="20"/>
      <w:szCs w:val="20"/>
    </w:rPr>
  </w:style>
  <w:style w:type="paragraph" w:customStyle="1" w:styleId="Style48">
    <w:name w:val="Style48"/>
    <w:basedOn w:val="a7"/>
    <w:rsid w:val="00FC0661"/>
    <w:pPr>
      <w:widowControl w:val="0"/>
      <w:autoSpaceDE w:val="0"/>
      <w:autoSpaceDN w:val="0"/>
      <w:adjustRightInd w:val="0"/>
      <w:spacing w:before="0" w:after="0" w:line="422" w:lineRule="exact"/>
      <w:ind w:firstLine="545"/>
    </w:pPr>
    <w:rPr>
      <w:rFonts w:ascii="Arial" w:hAnsi="Arial"/>
    </w:rPr>
  </w:style>
  <w:style w:type="paragraph" w:customStyle="1" w:styleId="Style54">
    <w:name w:val="Style54"/>
    <w:basedOn w:val="a7"/>
    <w:rsid w:val="00FC0661"/>
    <w:pPr>
      <w:widowControl w:val="0"/>
      <w:autoSpaceDE w:val="0"/>
      <w:autoSpaceDN w:val="0"/>
      <w:adjustRightInd w:val="0"/>
      <w:spacing w:before="0" w:after="0" w:line="415" w:lineRule="exact"/>
      <w:ind w:firstLine="0"/>
    </w:pPr>
    <w:rPr>
      <w:rFonts w:ascii="Arial" w:hAnsi="Arial"/>
    </w:rPr>
  </w:style>
  <w:style w:type="paragraph" w:customStyle="1" w:styleId="Style70">
    <w:name w:val="Style70"/>
    <w:basedOn w:val="a7"/>
    <w:rsid w:val="00FC0661"/>
    <w:pPr>
      <w:widowControl w:val="0"/>
      <w:autoSpaceDE w:val="0"/>
      <w:autoSpaceDN w:val="0"/>
      <w:adjustRightInd w:val="0"/>
      <w:spacing w:before="0" w:after="0" w:line="415" w:lineRule="exact"/>
      <w:ind w:firstLine="538"/>
    </w:pPr>
    <w:rPr>
      <w:rFonts w:ascii="Arial" w:hAnsi="Arial"/>
    </w:rPr>
  </w:style>
  <w:style w:type="character" w:customStyle="1" w:styleId="FontStyle75">
    <w:name w:val="Font Style75"/>
    <w:rsid w:val="00FC0661"/>
    <w:rPr>
      <w:rFonts w:ascii="Times New Roman" w:hAnsi="Times New Roman" w:cs="Times New Roman"/>
      <w:b/>
      <w:bCs/>
      <w:sz w:val="20"/>
      <w:szCs w:val="20"/>
    </w:rPr>
  </w:style>
  <w:style w:type="paragraph" w:customStyle="1" w:styleId="Style73">
    <w:name w:val="Style73"/>
    <w:basedOn w:val="a7"/>
    <w:rsid w:val="00FC0661"/>
    <w:pPr>
      <w:widowControl w:val="0"/>
      <w:autoSpaceDE w:val="0"/>
      <w:autoSpaceDN w:val="0"/>
      <w:adjustRightInd w:val="0"/>
      <w:spacing w:before="0" w:after="0" w:line="418" w:lineRule="exact"/>
      <w:ind w:firstLine="576"/>
    </w:pPr>
    <w:rPr>
      <w:rFonts w:ascii="Arial" w:hAnsi="Arial"/>
    </w:rPr>
  </w:style>
  <w:style w:type="paragraph" w:customStyle="1" w:styleId="Style11">
    <w:name w:val="Style11"/>
    <w:basedOn w:val="a7"/>
    <w:rsid w:val="00FC0661"/>
    <w:pPr>
      <w:widowControl w:val="0"/>
      <w:autoSpaceDE w:val="0"/>
      <w:autoSpaceDN w:val="0"/>
      <w:adjustRightInd w:val="0"/>
      <w:spacing w:before="0" w:after="0" w:line="416" w:lineRule="exact"/>
      <w:ind w:firstLine="0"/>
    </w:pPr>
    <w:rPr>
      <w:rFonts w:ascii="Arial" w:hAnsi="Arial"/>
    </w:rPr>
  </w:style>
  <w:style w:type="paragraph" w:customStyle="1" w:styleId="Style23">
    <w:name w:val="Style23"/>
    <w:basedOn w:val="a7"/>
    <w:rsid w:val="00FC0661"/>
    <w:pPr>
      <w:widowControl w:val="0"/>
      <w:autoSpaceDE w:val="0"/>
      <w:autoSpaceDN w:val="0"/>
      <w:adjustRightInd w:val="0"/>
      <w:spacing w:before="0" w:after="0" w:line="415" w:lineRule="exact"/>
      <w:ind w:firstLine="298"/>
    </w:pPr>
    <w:rPr>
      <w:rFonts w:ascii="Arial" w:hAnsi="Arial"/>
    </w:rPr>
  </w:style>
  <w:style w:type="paragraph" w:customStyle="1" w:styleId="Style1">
    <w:name w:val="Style1"/>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3">
    <w:name w:val="Style3"/>
    <w:basedOn w:val="a7"/>
    <w:rsid w:val="00FC0661"/>
    <w:pPr>
      <w:widowControl w:val="0"/>
      <w:autoSpaceDE w:val="0"/>
      <w:autoSpaceDN w:val="0"/>
      <w:adjustRightInd w:val="0"/>
      <w:spacing w:before="0" w:after="0"/>
      <w:ind w:firstLine="0"/>
    </w:pPr>
    <w:rPr>
      <w:rFonts w:ascii="Arial" w:hAnsi="Arial"/>
    </w:rPr>
  </w:style>
  <w:style w:type="paragraph" w:customStyle="1" w:styleId="Style12">
    <w:name w:val="Style12"/>
    <w:basedOn w:val="a7"/>
    <w:rsid w:val="00FC0661"/>
    <w:pPr>
      <w:widowControl w:val="0"/>
      <w:autoSpaceDE w:val="0"/>
      <w:autoSpaceDN w:val="0"/>
      <w:adjustRightInd w:val="0"/>
      <w:spacing w:before="0" w:after="0" w:line="418" w:lineRule="exact"/>
      <w:ind w:firstLine="302"/>
    </w:pPr>
    <w:rPr>
      <w:rFonts w:ascii="Arial" w:hAnsi="Arial"/>
    </w:rPr>
  </w:style>
  <w:style w:type="paragraph" w:customStyle="1" w:styleId="Style14">
    <w:name w:val="Style14"/>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22">
    <w:name w:val="Style22"/>
    <w:basedOn w:val="a7"/>
    <w:rsid w:val="00FC0661"/>
    <w:pPr>
      <w:widowControl w:val="0"/>
      <w:autoSpaceDE w:val="0"/>
      <w:autoSpaceDN w:val="0"/>
      <w:adjustRightInd w:val="0"/>
      <w:spacing w:before="0" w:after="0"/>
      <w:ind w:firstLine="0"/>
    </w:pPr>
    <w:rPr>
      <w:rFonts w:ascii="Arial" w:hAnsi="Arial"/>
    </w:rPr>
  </w:style>
  <w:style w:type="paragraph" w:customStyle="1" w:styleId="Style65">
    <w:name w:val="Style65"/>
    <w:basedOn w:val="a7"/>
    <w:rsid w:val="00FC0661"/>
    <w:pPr>
      <w:widowControl w:val="0"/>
      <w:autoSpaceDE w:val="0"/>
      <w:autoSpaceDN w:val="0"/>
      <w:adjustRightInd w:val="0"/>
      <w:spacing w:before="0" w:after="0" w:line="416" w:lineRule="exact"/>
      <w:ind w:firstLine="377"/>
    </w:pPr>
    <w:rPr>
      <w:rFonts w:ascii="Arial" w:hAnsi="Arial"/>
    </w:rPr>
  </w:style>
  <w:style w:type="character" w:customStyle="1" w:styleId="FontStyle80">
    <w:name w:val="Font Style80"/>
    <w:rsid w:val="00FC0661"/>
    <w:rPr>
      <w:rFonts w:ascii="Times New Roman" w:hAnsi="Times New Roman" w:cs="Times New Roman"/>
      <w:i/>
      <w:iCs/>
      <w:sz w:val="22"/>
      <w:szCs w:val="22"/>
    </w:rPr>
  </w:style>
  <w:style w:type="paragraph" w:customStyle="1" w:styleId="Style5">
    <w:name w:val="Style5"/>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15">
    <w:name w:val="Style15"/>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72">
    <w:name w:val="Style72"/>
    <w:basedOn w:val="a7"/>
    <w:rsid w:val="00FC0661"/>
    <w:pPr>
      <w:widowControl w:val="0"/>
      <w:autoSpaceDE w:val="0"/>
      <w:autoSpaceDN w:val="0"/>
      <w:adjustRightInd w:val="0"/>
      <w:spacing w:before="0" w:after="0" w:line="418" w:lineRule="exact"/>
      <w:ind w:firstLine="295"/>
    </w:pPr>
    <w:rPr>
      <w:rFonts w:ascii="Arial" w:hAnsi="Arial"/>
    </w:rPr>
  </w:style>
  <w:style w:type="character" w:customStyle="1" w:styleId="FontStyle81">
    <w:name w:val="Font Style81"/>
    <w:rsid w:val="00FC0661"/>
    <w:rPr>
      <w:rFonts w:ascii="Times New Roman" w:hAnsi="Times New Roman" w:cs="Times New Roman"/>
      <w:b/>
      <w:bCs/>
      <w:i/>
      <w:iCs/>
      <w:sz w:val="20"/>
      <w:szCs w:val="20"/>
    </w:rPr>
  </w:style>
  <w:style w:type="character" w:customStyle="1" w:styleId="FontStyle100">
    <w:name w:val="Font Style100"/>
    <w:rsid w:val="00FC0661"/>
    <w:rPr>
      <w:rFonts w:ascii="Times New Roman" w:hAnsi="Times New Roman" w:cs="Times New Roman"/>
      <w:b/>
      <w:bCs/>
      <w:i/>
      <w:iCs/>
      <w:sz w:val="20"/>
      <w:szCs w:val="20"/>
    </w:rPr>
  </w:style>
  <w:style w:type="paragraph" w:customStyle="1" w:styleId="Style69">
    <w:name w:val="Style69"/>
    <w:basedOn w:val="a7"/>
    <w:rsid w:val="00FC0661"/>
    <w:pPr>
      <w:widowControl w:val="0"/>
      <w:autoSpaceDE w:val="0"/>
      <w:autoSpaceDN w:val="0"/>
      <w:adjustRightInd w:val="0"/>
      <w:spacing w:before="0" w:after="0" w:line="417" w:lineRule="exact"/>
      <w:ind w:firstLine="305"/>
      <w:jc w:val="left"/>
    </w:pPr>
    <w:rPr>
      <w:rFonts w:ascii="Arial" w:hAnsi="Arial"/>
    </w:rPr>
  </w:style>
  <w:style w:type="paragraph" w:customStyle="1" w:styleId="Style29">
    <w:name w:val="Style29"/>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40">
    <w:name w:val="Style40"/>
    <w:basedOn w:val="a7"/>
    <w:rsid w:val="00FC0661"/>
    <w:pPr>
      <w:widowControl w:val="0"/>
      <w:autoSpaceDE w:val="0"/>
      <w:autoSpaceDN w:val="0"/>
      <w:adjustRightInd w:val="0"/>
      <w:spacing w:before="0" w:after="0" w:line="254" w:lineRule="exact"/>
      <w:ind w:firstLine="0"/>
    </w:pPr>
    <w:rPr>
      <w:rFonts w:ascii="Arial" w:hAnsi="Arial"/>
    </w:rPr>
  </w:style>
  <w:style w:type="paragraph" w:customStyle="1" w:styleId="Style55">
    <w:name w:val="Style55"/>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61">
    <w:name w:val="Style61"/>
    <w:basedOn w:val="a7"/>
    <w:rsid w:val="00FC0661"/>
    <w:pPr>
      <w:widowControl w:val="0"/>
      <w:autoSpaceDE w:val="0"/>
      <w:autoSpaceDN w:val="0"/>
      <w:adjustRightInd w:val="0"/>
      <w:spacing w:before="0" w:after="0" w:line="254" w:lineRule="exact"/>
      <w:ind w:firstLine="0"/>
      <w:jc w:val="center"/>
    </w:pPr>
    <w:rPr>
      <w:rFonts w:ascii="Arial" w:hAnsi="Arial"/>
    </w:rPr>
  </w:style>
  <w:style w:type="character" w:customStyle="1" w:styleId="FontStyle82">
    <w:name w:val="Font Style82"/>
    <w:rsid w:val="00FC0661"/>
    <w:rPr>
      <w:rFonts w:ascii="Times New Roman" w:hAnsi="Times New Roman" w:cs="Times New Roman"/>
      <w:b/>
      <w:bCs/>
      <w:sz w:val="12"/>
      <w:szCs w:val="12"/>
    </w:rPr>
  </w:style>
  <w:style w:type="character" w:customStyle="1" w:styleId="FontStyle83">
    <w:name w:val="Font Style83"/>
    <w:rsid w:val="00FC0661"/>
    <w:rPr>
      <w:rFonts w:ascii="Palatino Linotype" w:hAnsi="Palatino Linotype" w:cs="Palatino Linotype"/>
      <w:b/>
      <w:bCs/>
      <w:sz w:val="20"/>
      <w:szCs w:val="20"/>
    </w:rPr>
  </w:style>
  <w:style w:type="paragraph" w:customStyle="1" w:styleId="Style2">
    <w:name w:val="Style2"/>
    <w:basedOn w:val="a7"/>
    <w:rsid w:val="00FC0661"/>
    <w:pPr>
      <w:widowControl w:val="0"/>
      <w:autoSpaceDE w:val="0"/>
      <w:autoSpaceDN w:val="0"/>
      <w:adjustRightInd w:val="0"/>
      <w:spacing w:before="0" w:after="0"/>
      <w:ind w:firstLine="0"/>
      <w:jc w:val="center"/>
    </w:pPr>
    <w:rPr>
      <w:rFonts w:ascii="Arial" w:hAnsi="Arial"/>
    </w:rPr>
  </w:style>
  <w:style w:type="paragraph" w:customStyle="1" w:styleId="Style4">
    <w:name w:val="Style4"/>
    <w:basedOn w:val="a7"/>
    <w:rsid w:val="00FC0661"/>
    <w:pPr>
      <w:widowControl w:val="0"/>
      <w:autoSpaceDE w:val="0"/>
      <w:autoSpaceDN w:val="0"/>
      <w:adjustRightInd w:val="0"/>
      <w:spacing w:before="0" w:after="0" w:line="252" w:lineRule="exact"/>
      <w:ind w:firstLine="0"/>
      <w:jc w:val="left"/>
    </w:pPr>
    <w:rPr>
      <w:rFonts w:ascii="Arial" w:hAnsi="Arial"/>
    </w:rPr>
  </w:style>
  <w:style w:type="paragraph" w:customStyle="1" w:styleId="Style30">
    <w:name w:val="Style30"/>
    <w:basedOn w:val="a7"/>
    <w:rsid w:val="00FC0661"/>
    <w:pPr>
      <w:widowControl w:val="0"/>
      <w:autoSpaceDE w:val="0"/>
      <w:autoSpaceDN w:val="0"/>
      <w:adjustRightInd w:val="0"/>
      <w:spacing w:before="0" w:after="0" w:line="250" w:lineRule="exact"/>
      <w:ind w:firstLine="0"/>
      <w:jc w:val="left"/>
    </w:pPr>
    <w:rPr>
      <w:rFonts w:ascii="Arial" w:hAnsi="Arial"/>
    </w:rPr>
  </w:style>
  <w:style w:type="paragraph" w:customStyle="1" w:styleId="Style42">
    <w:name w:val="Style42"/>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43">
    <w:name w:val="Style43"/>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46">
    <w:name w:val="Style46"/>
    <w:basedOn w:val="a7"/>
    <w:rsid w:val="00FC0661"/>
    <w:pPr>
      <w:widowControl w:val="0"/>
      <w:autoSpaceDE w:val="0"/>
      <w:autoSpaceDN w:val="0"/>
      <w:adjustRightInd w:val="0"/>
      <w:spacing w:before="0" w:after="0" w:line="278" w:lineRule="exact"/>
      <w:ind w:firstLine="0"/>
      <w:jc w:val="center"/>
    </w:pPr>
    <w:rPr>
      <w:rFonts w:ascii="Arial" w:hAnsi="Arial"/>
    </w:rPr>
  </w:style>
  <w:style w:type="paragraph" w:customStyle="1" w:styleId="Style58">
    <w:name w:val="Style58"/>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60">
    <w:name w:val="Style60"/>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68">
    <w:name w:val="Style68"/>
    <w:basedOn w:val="a7"/>
    <w:rsid w:val="00FC0661"/>
    <w:pPr>
      <w:widowControl w:val="0"/>
      <w:autoSpaceDE w:val="0"/>
      <w:autoSpaceDN w:val="0"/>
      <w:adjustRightInd w:val="0"/>
      <w:spacing w:before="0" w:after="0"/>
      <w:ind w:firstLine="0"/>
      <w:jc w:val="center"/>
    </w:pPr>
    <w:rPr>
      <w:rFonts w:ascii="Arial" w:hAnsi="Arial"/>
    </w:rPr>
  </w:style>
  <w:style w:type="paragraph" w:customStyle="1" w:styleId="Style71">
    <w:name w:val="Style71"/>
    <w:basedOn w:val="a7"/>
    <w:rsid w:val="00FC0661"/>
    <w:pPr>
      <w:widowControl w:val="0"/>
      <w:autoSpaceDE w:val="0"/>
      <w:autoSpaceDN w:val="0"/>
      <w:adjustRightInd w:val="0"/>
      <w:spacing w:before="0" w:after="0"/>
      <w:ind w:firstLine="0"/>
      <w:jc w:val="left"/>
    </w:pPr>
    <w:rPr>
      <w:rFonts w:ascii="Arial" w:hAnsi="Arial"/>
    </w:rPr>
  </w:style>
  <w:style w:type="character" w:customStyle="1" w:styleId="FontStyle84">
    <w:name w:val="Font Style84"/>
    <w:rsid w:val="00FC0661"/>
    <w:rPr>
      <w:rFonts w:ascii="Times New Roman" w:hAnsi="Times New Roman" w:cs="Times New Roman"/>
      <w:sz w:val="22"/>
      <w:szCs w:val="22"/>
    </w:rPr>
  </w:style>
  <w:style w:type="character" w:customStyle="1" w:styleId="FontStyle85">
    <w:name w:val="Font Style85"/>
    <w:rsid w:val="00FC0661"/>
    <w:rPr>
      <w:rFonts w:ascii="Arial" w:hAnsi="Arial" w:cs="Arial"/>
      <w:sz w:val="16"/>
      <w:szCs w:val="16"/>
    </w:rPr>
  </w:style>
  <w:style w:type="character" w:customStyle="1" w:styleId="FontStyle86">
    <w:name w:val="Font Style86"/>
    <w:rsid w:val="00FC0661"/>
    <w:rPr>
      <w:rFonts w:ascii="Arial" w:hAnsi="Arial" w:cs="Arial"/>
      <w:sz w:val="12"/>
      <w:szCs w:val="12"/>
    </w:rPr>
  </w:style>
  <w:style w:type="character" w:customStyle="1" w:styleId="FontStyle87">
    <w:name w:val="Font Style87"/>
    <w:rsid w:val="00FC0661"/>
    <w:rPr>
      <w:rFonts w:ascii="Arial" w:hAnsi="Arial" w:cs="Arial"/>
      <w:sz w:val="16"/>
      <w:szCs w:val="16"/>
    </w:rPr>
  </w:style>
  <w:style w:type="character" w:customStyle="1" w:styleId="FontStyle88">
    <w:name w:val="Font Style88"/>
    <w:rsid w:val="00FC0661"/>
    <w:rPr>
      <w:rFonts w:ascii="Arial" w:hAnsi="Arial" w:cs="Arial"/>
      <w:sz w:val="16"/>
      <w:szCs w:val="16"/>
    </w:rPr>
  </w:style>
  <w:style w:type="character" w:customStyle="1" w:styleId="FontStyle89">
    <w:name w:val="Font Style89"/>
    <w:rsid w:val="00FC0661"/>
    <w:rPr>
      <w:rFonts w:ascii="Arial" w:hAnsi="Arial" w:cs="Arial"/>
      <w:sz w:val="18"/>
      <w:szCs w:val="18"/>
    </w:rPr>
  </w:style>
  <w:style w:type="character" w:customStyle="1" w:styleId="FontStyle101">
    <w:name w:val="Font Style101"/>
    <w:rsid w:val="00FC0661"/>
    <w:rPr>
      <w:rFonts w:ascii="Arial" w:hAnsi="Arial" w:cs="Arial"/>
      <w:b/>
      <w:bCs/>
      <w:sz w:val="20"/>
      <w:szCs w:val="20"/>
    </w:rPr>
  </w:style>
  <w:style w:type="paragraph" w:customStyle="1" w:styleId="Style20">
    <w:name w:val="Style20"/>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41">
    <w:name w:val="Style41"/>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47">
    <w:name w:val="Style47"/>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49">
    <w:name w:val="Style49"/>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67">
    <w:name w:val="Style67"/>
    <w:basedOn w:val="a7"/>
    <w:rsid w:val="00FC0661"/>
    <w:pPr>
      <w:widowControl w:val="0"/>
      <w:autoSpaceDE w:val="0"/>
      <w:autoSpaceDN w:val="0"/>
      <w:adjustRightInd w:val="0"/>
      <w:spacing w:before="0" w:after="0"/>
      <w:ind w:firstLine="0"/>
      <w:jc w:val="left"/>
    </w:pPr>
    <w:rPr>
      <w:rFonts w:ascii="Arial" w:hAnsi="Arial"/>
    </w:rPr>
  </w:style>
  <w:style w:type="character" w:customStyle="1" w:styleId="FontStyle76">
    <w:name w:val="Font Style76"/>
    <w:rsid w:val="00FC0661"/>
    <w:rPr>
      <w:rFonts w:ascii="Times New Roman" w:hAnsi="Times New Roman" w:cs="Times New Roman"/>
      <w:b/>
      <w:bCs/>
      <w:sz w:val="20"/>
      <w:szCs w:val="20"/>
    </w:rPr>
  </w:style>
  <w:style w:type="character" w:customStyle="1" w:styleId="FontStyle92">
    <w:name w:val="Font Style92"/>
    <w:rsid w:val="00FC0661"/>
    <w:rPr>
      <w:rFonts w:ascii="Times New Roman" w:hAnsi="Times New Roman" w:cs="Times New Roman"/>
      <w:sz w:val="20"/>
      <w:szCs w:val="20"/>
    </w:rPr>
  </w:style>
  <w:style w:type="character" w:customStyle="1" w:styleId="FontStyle93">
    <w:name w:val="Font Style93"/>
    <w:rsid w:val="00FC0661"/>
    <w:rPr>
      <w:rFonts w:ascii="Times New Roman" w:hAnsi="Times New Roman" w:cs="Times New Roman"/>
      <w:sz w:val="20"/>
      <w:szCs w:val="20"/>
    </w:rPr>
  </w:style>
  <w:style w:type="character" w:customStyle="1" w:styleId="FontStyle95">
    <w:name w:val="Font Style95"/>
    <w:rsid w:val="00FC0661"/>
    <w:rPr>
      <w:rFonts w:ascii="Times New Roman" w:hAnsi="Times New Roman" w:cs="Times New Roman"/>
      <w:sz w:val="22"/>
      <w:szCs w:val="22"/>
    </w:rPr>
  </w:style>
  <w:style w:type="paragraph" w:customStyle="1" w:styleId="Style62">
    <w:name w:val="Style62"/>
    <w:basedOn w:val="a7"/>
    <w:rsid w:val="00FC0661"/>
    <w:pPr>
      <w:widowControl w:val="0"/>
      <w:autoSpaceDE w:val="0"/>
      <w:autoSpaceDN w:val="0"/>
      <w:adjustRightInd w:val="0"/>
      <w:spacing w:before="0" w:after="0"/>
      <w:ind w:firstLine="0"/>
    </w:pPr>
    <w:rPr>
      <w:rFonts w:ascii="Arial" w:hAnsi="Arial"/>
    </w:rPr>
  </w:style>
  <w:style w:type="paragraph" w:customStyle="1" w:styleId="Style50">
    <w:name w:val="Style50"/>
    <w:basedOn w:val="a7"/>
    <w:rsid w:val="00FC0661"/>
    <w:pPr>
      <w:widowControl w:val="0"/>
      <w:autoSpaceDE w:val="0"/>
      <w:autoSpaceDN w:val="0"/>
      <w:adjustRightInd w:val="0"/>
      <w:spacing w:before="0" w:after="0"/>
      <w:ind w:firstLine="0"/>
      <w:jc w:val="left"/>
    </w:pPr>
    <w:rPr>
      <w:rFonts w:ascii="Arial" w:hAnsi="Arial"/>
    </w:rPr>
  </w:style>
  <w:style w:type="character" w:customStyle="1" w:styleId="FontStyle94">
    <w:name w:val="Font Style94"/>
    <w:rsid w:val="00FC0661"/>
    <w:rPr>
      <w:rFonts w:ascii="Times New Roman" w:hAnsi="Times New Roman" w:cs="Times New Roman"/>
      <w:b/>
      <w:bCs/>
      <w:sz w:val="14"/>
      <w:szCs w:val="14"/>
    </w:rPr>
  </w:style>
  <w:style w:type="paragraph" w:customStyle="1" w:styleId="Style18">
    <w:name w:val="Style18"/>
    <w:basedOn w:val="a7"/>
    <w:rsid w:val="00FC0661"/>
    <w:pPr>
      <w:widowControl w:val="0"/>
      <w:autoSpaceDE w:val="0"/>
      <w:autoSpaceDN w:val="0"/>
      <w:adjustRightInd w:val="0"/>
      <w:spacing w:before="0" w:after="0" w:line="419" w:lineRule="exact"/>
      <w:ind w:firstLine="182"/>
    </w:pPr>
    <w:rPr>
      <w:rFonts w:ascii="Arial" w:hAnsi="Arial"/>
    </w:rPr>
  </w:style>
  <w:style w:type="paragraph" w:customStyle="1" w:styleId="Style53">
    <w:name w:val="Style53"/>
    <w:basedOn w:val="a7"/>
    <w:rsid w:val="00FC0661"/>
    <w:pPr>
      <w:widowControl w:val="0"/>
      <w:autoSpaceDE w:val="0"/>
      <w:autoSpaceDN w:val="0"/>
      <w:adjustRightInd w:val="0"/>
      <w:spacing w:before="0" w:after="0" w:line="418" w:lineRule="exact"/>
      <w:ind w:firstLine="180"/>
    </w:pPr>
    <w:rPr>
      <w:rFonts w:ascii="Arial" w:hAnsi="Arial"/>
    </w:rPr>
  </w:style>
  <w:style w:type="character" w:customStyle="1" w:styleId="FontStyle96">
    <w:name w:val="Font Style96"/>
    <w:rsid w:val="00FC0661"/>
    <w:rPr>
      <w:rFonts w:ascii="Times New Roman" w:hAnsi="Times New Roman" w:cs="Times New Roman"/>
      <w:sz w:val="20"/>
      <w:szCs w:val="20"/>
    </w:rPr>
  </w:style>
  <w:style w:type="character" w:customStyle="1" w:styleId="FontStyle99">
    <w:name w:val="Font Style99"/>
    <w:rsid w:val="00FC0661"/>
    <w:rPr>
      <w:rFonts w:ascii="Times New Roman" w:hAnsi="Times New Roman" w:cs="Times New Roman"/>
      <w:sz w:val="20"/>
      <w:szCs w:val="20"/>
    </w:rPr>
  </w:style>
  <w:style w:type="paragraph" w:customStyle="1" w:styleId="Style28">
    <w:name w:val="Style28"/>
    <w:basedOn w:val="a7"/>
    <w:rsid w:val="00FC0661"/>
    <w:pPr>
      <w:widowControl w:val="0"/>
      <w:autoSpaceDE w:val="0"/>
      <w:autoSpaceDN w:val="0"/>
      <w:adjustRightInd w:val="0"/>
      <w:spacing w:before="0" w:after="0" w:line="415" w:lineRule="exact"/>
      <w:ind w:hanging="353"/>
      <w:jc w:val="left"/>
    </w:pPr>
    <w:rPr>
      <w:rFonts w:ascii="Arial" w:hAnsi="Arial"/>
    </w:rPr>
  </w:style>
  <w:style w:type="paragraph" w:customStyle="1" w:styleId="Style66">
    <w:name w:val="Style66"/>
    <w:basedOn w:val="a7"/>
    <w:rsid w:val="00FC0661"/>
    <w:pPr>
      <w:widowControl w:val="0"/>
      <w:autoSpaceDE w:val="0"/>
      <w:autoSpaceDN w:val="0"/>
      <w:adjustRightInd w:val="0"/>
      <w:spacing w:before="0" w:after="0" w:line="278" w:lineRule="exact"/>
      <w:ind w:firstLine="283"/>
    </w:pPr>
    <w:rPr>
      <w:rFonts w:ascii="Arial" w:hAnsi="Arial"/>
    </w:rPr>
  </w:style>
  <w:style w:type="character" w:customStyle="1" w:styleId="FontStyle77">
    <w:name w:val="Font Style77"/>
    <w:rsid w:val="00FC0661"/>
    <w:rPr>
      <w:rFonts w:ascii="Times New Roman" w:hAnsi="Times New Roman" w:cs="Times New Roman"/>
      <w:b/>
      <w:bCs/>
      <w:sz w:val="18"/>
      <w:szCs w:val="18"/>
    </w:rPr>
  </w:style>
  <w:style w:type="paragraph" w:customStyle="1" w:styleId="Style52">
    <w:name w:val="Style52"/>
    <w:basedOn w:val="a7"/>
    <w:rsid w:val="00FC0661"/>
    <w:pPr>
      <w:widowControl w:val="0"/>
      <w:autoSpaceDE w:val="0"/>
      <w:autoSpaceDN w:val="0"/>
      <w:adjustRightInd w:val="0"/>
      <w:spacing w:before="0" w:after="0" w:line="278" w:lineRule="exact"/>
      <w:ind w:firstLine="410"/>
      <w:jc w:val="left"/>
    </w:pPr>
    <w:rPr>
      <w:rFonts w:ascii="Arial" w:hAnsi="Arial"/>
    </w:rPr>
  </w:style>
  <w:style w:type="paragraph" w:customStyle="1" w:styleId="Style56">
    <w:name w:val="Style56"/>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21">
    <w:name w:val="Style21"/>
    <w:basedOn w:val="a7"/>
    <w:rsid w:val="00FC0661"/>
    <w:pPr>
      <w:widowControl w:val="0"/>
      <w:autoSpaceDE w:val="0"/>
      <w:autoSpaceDN w:val="0"/>
      <w:adjustRightInd w:val="0"/>
      <w:spacing w:before="0" w:after="0" w:line="278" w:lineRule="exact"/>
      <w:ind w:hanging="218"/>
    </w:pPr>
    <w:rPr>
      <w:rFonts w:ascii="Arial" w:hAnsi="Arial"/>
    </w:rPr>
  </w:style>
  <w:style w:type="paragraph" w:customStyle="1" w:styleId="Style8">
    <w:name w:val="Style8"/>
    <w:basedOn w:val="a7"/>
    <w:rsid w:val="00FC0661"/>
    <w:pPr>
      <w:widowControl w:val="0"/>
      <w:autoSpaceDE w:val="0"/>
      <w:autoSpaceDN w:val="0"/>
      <w:adjustRightInd w:val="0"/>
      <w:spacing w:before="0" w:after="0" w:line="278" w:lineRule="exact"/>
      <w:ind w:hanging="360"/>
    </w:pPr>
    <w:rPr>
      <w:rFonts w:ascii="Arial" w:hAnsi="Arial"/>
    </w:rPr>
  </w:style>
  <w:style w:type="paragraph" w:customStyle="1" w:styleId="Style7">
    <w:name w:val="Style7"/>
    <w:basedOn w:val="a7"/>
    <w:rsid w:val="00FC0661"/>
    <w:pPr>
      <w:widowControl w:val="0"/>
      <w:autoSpaceDE w:val="0"/>
      <w:autoSpaceDN w:val="0"/>
      <w:adjustRightInd w:val="0"/>
      <w:spacing w:before="0" w:after="0" w:line="276" w:lineRule="exact"/>
      <w:ind w:hanging="365"/>
      <w:jc w:val="left"/>
    </w:pPr>
    <w:rPr>
      <w:rFonts w:ascii="Arial" w:hAnsi="Arial"/>
    </w:rPr>
  </w:style>
  <w:style w:type="paragraph" w:customStyle="1" w:styleId="Style16">
    <w:name w:val="Style16"/>
    <w:basedOn w:val="a7"/>
    <w:rsid w:val="00FC0661"/>
    <w:pPr>
      <w:widowControl w:val="0"/>
      <w:autoSpaceDE w:val="0"/>
      <w:autoSpaceDN w:val="0"/>
      <w:adjustRightInd w:val="0"/>
      <w:spacing w:before="0" w:after="0" w:line="280" w:lineRule="exact"/>
      <w:ind w:hanging="240"/>
      <w:jc w:val="left"/>
    </w:pPr>
    <w:rPr>
      <w:rFonts w:ascii="Arial" w:hAnsi="Arial"/>
    </w:rPr>
  </w:style>
  <w:style w:type="paragraph" w:customStyle="1" w:styleId="Style34">
    <w:name w:val="Style34"/>
    <w:basedOn w:val="a7"/>
    <w:rsid w:val="00FC0661"/>
    <w:pPr>
      <w:widowControl w:val="0"/>
      <w:autoSpaceDE w:val="0"/>
      <w:autoSpaceDN w:val="0"/>
      <w:adjustRightInd w:val="0"/>
      <w:spacing w:before="0" w:after="0" w:line="278" w:lineRule="exact"/>
      <w:ind w:hanging="350"/>
      <w:jc w:val="left"/>
    </w:pPr>
    <w:rPr>
      <w:rFonts w:ascii="Arial" w:hAnsi="Arial"/>
    </w:rPr>
  </w:style>
  <w:style w:type="paragraph" w:customStyle="1" w:styleId="Style33">
    <w:name w:val="Style33"/>
    <w:basedOn w:val="a7"/>
    <w:rsid w:val="00FC0661"/>
    <w:pPr>
      <w:widowControl w:val="0"/>
      <w:autoSpaceDE w:val="0"/>
      <w:autoSpaceDN w:val="0"/>
      <w:adjustRightInd w:val="0"/>
      <w:spacing w:before="0" w:after="0" w:line="280" w:lineRule="exact"/>
      <w:ind w:hanging="350"/>
    </w:pPr>
    <w:rPr>
      <w:rFonts w:ascii="Arial" w:hAnsi="Arial"/>
    </w:rPr>
  </w:style>
  <w:style w:type="paragraph" w:customStyle="1" w:styleId="Style44">
    <w:name w:val="Style44"/>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57">
    <w:name w:val="Style57"/>
    <w:basedOn w:val="a7"/>
    <w:rsid w:val="00FC0661"/>
    <w:pPr>
      <w:widowControl w:val="0"/>
      <w:autoSpaceDE w:val="0"/>
      <w:autoSpaceDN w:val="0"/>
      <w:adjustRightInd w:val="0"/>
      <w:spacing w:before="0" w:after="0" w:line="278" w:lineRule="exact"/>
      <w:ind w:firstLine="1524"/>
      <w:jc w:val="left"/>
    </w:pPr>
    <w:rPr>
      <w:rFonts w:ascii="Arial" w:hAnsi="Arial"/>
    </w:rPr>
  </w:style>
  <w:style w:type="paragraph" w:customStyle="1" w:styleId="Style13">
    <w:name w:val="Style13"/>
    <w:basedOn w:val="a7"/>
    <w:rsid w:val="00FC0661"/>
    <w:pPr>
      <w:widowControl w:val="0"/>
      <w:autoSpaceDE w:val="0"/>
      <w:autoSpaceDN w:val="0"/>
      <w:adjustRightInd w:val="0"/>
      <w:spacing w:before="0" w:after="0" w:line="277" w:lineRule="exact"/>
      <w:ind w:hanging="245"/>
      <w:jc w:val="left"/>
    </w:pPr>
    <w:rPr>
      <w:rFonts w:ascii="Arial" w:hAnsi="Arial"/>
    </w:rPr>
  </w:style>
  <w:style w:type="paragraph" w:customStyle="1" w:styleId="Style31">
    <w:name w:val="Style31"/>
    <w:basedOn w:val="a7"/>
    <w:rsid w:val="00FC0661"/>
    <w:pPr>
      <w:widowControl w:val="0"/>
      <w:autoSpaceDE w:val="0"/>
      <w:autoSpaceDN w:val="0"/>
      <w:adjustRightInd w:val="0"/>
      <w:spacing w:before="0" w:after="0" w:line="280" w:lineRule="exact"/>
      <w:ind w:hanging="235"/>
      <w:jc w:val="left"/>
    </w:pPr>
    <w:rPr>
      <w:rFonts w:ascii="Arial" w:hAnsi="Arial"/>
    </w:rPr>
  </w:style>
  <w:style w:type="character" w:customStyle="1" w:styleId="FontStyle23">
    <w:name w:val="Font Style23"/>
    <w:rsid w:val="00FC0661"/>
    <w:rPr>
      <w:rFonts w:ascii="Times New Roman" w:hAnsi="Times New Roman" w:cs="Times New Roman"/>
      <w:b/>
      <w:bCs/>
      <w:sz w:val="20"/>
      <w:szCs w:val="20"/>
    </w:rPr>
  </w:style>
  <w:style w:type="paragraph" w:styleId="afffffff0">
    <w:name w:val="Subtitle"/>
    <w:basedOn w:val="a7"/>
    <w:link w:val="afffffff1"/>
    <w:uiPriority w:val="11"/>
    <w:qFormat/>
    <w:rsid w:val="00FC0661"/>
    <w:pPr>
      <w:spacing w:before="0" w:after="60"/>
      <w:ind w:firstLine="0"/>
      <w:jc w:val="center"/>
      <w:outlineLvl w:val="1"/>
    </w:pPr>
    <w:rPr>
      <w:rFonts w:ascii="Cambria" w:hAnsi="Cambria"/>
      <w:lang w:val="x-none" w:eastAsia="x-none"/>
    </w:rPr>
  </w:style>
  <w:style w:type="character" w:customStyle="1" w:styleId="afffffff1">
    <w:name w:val="Подзаголовок Знак"/>
    <w:basedOn w:val="a8"/>
    <w:link w:val="afffffff0"/>
    <w:uiPriority w:val="11"/>
    <w:rsid w:val="00FC0661"/>
    <w:rPr>
      <w:rFonts w:ascii="Cambria" w:hAnsi="Cambria"/>
      <w:sz w:val="24"/>
      <w:szCs w:val="24"/>
      <w:lang w:val="x-none" w:eastAsia="x-none"/>
    </w:rPr>
  </w:style>
  <w:style w:type="character" w:customStyle="1" w:styleId="47">
    <w:name w:val="Знак Знак4"/>
    <w:locked/>
    <w:rsid w:val="00FC0661"/>
    <w:rPr>
      <w:rFonts w:ascii="Arial" w:hAnsi="Arial"/>
      <w:b/>
      <w:sz w:val="28"/>
      <w:lang w:val="ru-RU" w:eastAsia="ru-RU" w:bidi="ar-SA"/>
    </w:rPr>
  </w:style>
  <w:style w:type="paragraph" w:customStyle="1" w:styleId="afffffff2">
    <w:name w:val="Основной текст.Абзац"/>
    <w:basedOn w:val="a7"/>
    <w:rsid w:val="00FC0661"/>
    <w:pPr>
      <w:suppressAutoHyphens/>
      <w:spacing w:before="120" w:after="0"/>
      <w:ind w:firstLine="680"/>
    </w:pPr>
    <w:rPr>
      <w:rFonts w:ascii="Arial" w:hAnsi="Arial"/>
      <w:sz w:val="20"/>
      <w:szCs w:val="20"/>
    </w:rPr>
  </w:style>
  <w:style w:type="paragraph" w:customStyle="1" w:styleId="1f9">
    <w:name w:val="Знак1"/>
    <w:basedOn w:val="a7"/>
    <w:rsid w:val="00FC0661"/>
    <w:pPr>
      <w:spacing w:before="0" w:after="160" w:line="240" w:lineRule="exact"/>
      <w:ind w:firstLine="0"/>
      <w:jc w:val="left"/>
    </w:pPr>
    <w:rPr>
      <w:rFonts w:ascii="Verdana" w:hAnsi="Verdana"/>
      <w:sz w:val="20"/>
      <w:lang w:val="en-US" w:eastAsia="en-US"/>
    </w:rPr>
  </w:style>
  <w:style w:type="paragraph" w:customStyle="1" w:styleId="CM3">
    <w:name w:val="CM3"/>
    <w:basedOn w:val="a7"/>
    <w:next w:val="a7"/>
    <w:rsid w:val="00FC0661"/>
    <w:pPr>
      <w:widowControl w:val="0"/>
      <w:autoSpaceDE w:val="0"/>
      <w:autoSpaceDN w:val="0"/>
      <w:adjustRightInd w:val="0"/>
      <w:spacing w:before="0" w:after="0" w:line="278" w:lineRule="atLeast"/>
      <w:ind w:firstLine="0"/>
      <w:jc w:val="left"/>
    </w:pPr>
    <w:rPr>
      <w:rFonts w:ascii="Arial" w:hAnsi="Arial"/>
    </w:rPr>
  </w:style>
  <w:style w:type="character" w:styleId="afffffff3">
    <w:name w:val="Emphasis"/>
    <w:qFormat/>
    <w:rsid w:val="00FC0661"/>
    <w:rPr>
      <w:i/>
      <w:iCs/>
    </w:rPr>
  </w:style>
  <w:style w:type="numbering" w:customStyle="1" w:styleId="2f1">
    <w:name w:val="Нет списка2"/>
    <w:next w:val="aa"/>
    <w:semiHidden/>
    <w:rsid w:val="00FC0661"/>
  </w:style>
  <w:style w:type="table" w:customStyle="1" w:styleId="2f2">
    <w:name w:val="Сетка таблицы2"/>
    <w:basedOn w:val="a9"/>
    <w:next w:val="aff"/>
    <w:rsid w:val="00FC0661"/>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FC0661"/>
    <w:pPr>
      <w:widowControl w:val="0"/>
      <w:numPr>
        <w:numId w:val="15"/>
      </w:numPr>
      <w:autoSpaceDE w:val="0"/>
      <w:autoSpaceDN w:val="0"/>
      <w:adjustRightInd w:val="0"/>
      <w:ind w:right="19772"/>
    </w:pPr>
    <w:rPr>
      <w:rFonts w:ascii="Arial" w:hAnsi="Arial" w:cs="Arial"/>
    </w:rPr>
  </w:style>
  <w:style w:type="paragraph" w:customStyle="1" w:styleId="-3-10">
    <w:name w:val="Таб-3-10"/>
    <w:basedOn w:val="a7"/>
    <w:link w:val="-3-100"/>
    <w:qFormat/>
    <w:rsid w:val="00FC0661"/>
    <w:pPr>
      <w:spacing w:before="0" w:after="0" w:line="228" w:lineRule="auto"/>
      <w:ind w:firstLine="0"/>
      <w:jc w:val="center"/>
    </w:pPr>
    <w:rPr>
      <w:rFonts w:ascii="Arial" w:eastAsia="Calibri" w:hAnsi="Arial" w:cs="Arial"/>
      <w:sz w:val="20"/>
      <w:szCs w:val="18"/>
      <w:lang w:val="en-US"/>
    </w:rPr>
  </w:style>
  <w:style w:type="character" w:customStyle="1" w:styleId="-3-100">
    <w:name w:val="Таб-3-10 Знак"/>
    <w:link w:val="-3-10"/>
    <w:rsid w:val="00FC0661"/>
    <w:rPr>
      <w:rFonts w:ascii="Arial" w:eastAsia="Calibri" w:hAnsi="Arial" w:cs="Arial"/>
      <w:szCs w:val="18"/>
      <w:lang w:val="en-US"/>
    </w:rPr>
  </w:style>
  <w:style w:type="paragraph" w:customStyle="1" w:styleId="-3-101">
    <w:name w:val="Таб-3-10_влево"/>
    <w:basedOn w:val="-3-10"/>
    <w:qFormat/>
    <w:rsid w:val="00FC0661"/>
    <w:pPr>
      <w:jc w:val="left"/>
    </w:pPr>
  </w:style>
  <w:style w:type="character" w:customStyle="1" w:styleId="2f3">
    <w:name w:val="Основной текст СамНИПИ Знак2"/>
    <w:rsid w:val="00FC0661"/>
    <w:rPr>
      <w:rFonts w:ascii="Arial" w:hAnsi="Arial"/>
      <w:bCs/>
      <w:lang w:val="ru-RU" w:eastAsia="ru-RU" w:bidi="ar-SA"/>
    </w:rPr>
  </w:style>
  <w:style w:type="character" w:customStyle="1" w:styleId="1fa">
    <w:name w:val="Абзац Знак Знак1"/>
    <w:rsid w:val="00FC0661"/>
    <w:rPr>
      <w:rFonts w:ascii="Arial" w:hAnsi="Arial"/>
      <w:lang w:val="ru-RU" w:eastAsia="ru-RU" w:bidi="ar-SA"/>
    </w:rPr>
  </w:style>
  <w:style w:type="paragraph" w:customStyle="1" w:styleId="-2-10">
    <w:name w:val="Таб-2-10_центр"/>
    <w:basedOn w:val="a7"/>
    <w:rsid w:val="00FC0661"/>
    <w:pPr>
      <w:tabs>
        <w:tab w:val="left" w:pos="0"/>
      </w:tabs>
      <w:spacing w:before="0" w:after="0"/>
      <w:ind w:firstLine="0"/>
      <w:jc w:val="center"/>
    </w:pPr>
    <w:rPr>
      <w:rFonts w:ascii="Arial" w:hAnsi="Arial"/>
      <w:sz w:val="20"/>
      <w:szCs w:val="20"/>
    </w:rPr>
  </w:style>
  <w:style w:type="paragraph" w:customStyle="1" w:styleId="afffffff4">
    <w:name w:val="Шапка таблицы"/>
    <w:basedOn w:val="a7"/>
    <w:next w:val="a7"/>
    <w:rsid w:val="00FC0661"/>
    <w:pPr>
      <w:spacing w:before="0" w:after="0"/>
      <w:ind w:firstLine="0"/>
      <w:jc w:val="center"/>
    </w:pPr>
    <w:rPr>
      <w:rFonts w:ascii="Arial" w:hAnsi="Arial" w:cs="Arial"/>
      <w:bCs/>
      <w:iCs/>
      <w:sz w:val="18"/>
      <w:szCs w:val="18"/>
    </w:rPr>
  </w:style>
  <w:style w:type="character" w:customStyle="1" w:styleId="afffffff5">
    <w:name w:val="Примечание Знак Знак"/>
    <w:rsid w:val="00FC0661"/>
    <w:rPr>
      <w:rFonts w:ascii="Arial" w:eastAsia="Times New Roman" w:hAnsi="Arial"/>
      <w:sz w:val="22"/>
      <w:lang w:eastAsia="en-US"/>
    </w:rPr>
  </w:style>
  <w:style w:type="paragraph" w:customStyle="1" w:styleId="-1-10">
    <w:name w:val="Таб-1-10_влево"/>
    <w:basedOn w:val="a7"/>
    <w:link w:val="-1-100"/>
    <w:rsid w:val="00FC0661"/>
    <w:pPr>
      <w:tabs>
        <w:tab w:val="left" w:pos="0"/>
      </w:tabs>
      <w:spacing w:before="0" w:after="0"/>
      <w:ind w:firstLine="0"/>
      <w:jc w:val="left"/>
    </w:pPr>
    <w:rPr>
      <w:rFonts w:ascii="Arial" w:eastAsia="Calibri" w:hAnsi="Arial"/>
      <w:sz w:val="20"/>
      <w:szCs w:val="20"/>
    </w:rPr>
  </w:style>
  <w:style w:type="character" w:customStyle="1" w:styleId="-1-100">
    <w:name w:val="Таб-1-10_влево Знак Знак"/>
    <w:link w:val="-1-10"/>
    <w:rsid w:val="00FC0661"/>
    <w:rPr>
      <w:rFonts w:ascii="Arial" w:eastAsia="Calibri" w:hAnsi="Arial"/>
    </w:rPr>
  </w:style>
  <w:style w:type="character" w:customStyle="1" w:styleId="afffffff6">
    <w:name w:val="Рисунок Знак"/>
    <w:aliases w:val="Название объекта_рисунок Знак,Номер таблицы Знак,Название объекта рисунок Знак Знак"/>
    <w:link w:val="afffffff7"/>
    <w:rsid w:val="00FC0661"/>
    <w:rPr>
      <w:b/>
      <w:bCs/>
      <w:lang w:eastAsia="en-US"/>
    </w:rPr>
  </w:style>
  <w:style w:type="character" w:customStyle="1" w:styleId="afffffff8">
    <w:name w:val="Основной текст;Абзац Знак Знак"/>
    <w:rsid w:val="00FC0661"/>
    <w:rPr>
      <w:rFonts w:ascii="Arial" w:hAnsi="Arial"/>
      <w:lang w:val="ru-RU" w:eastAsia="ru-RU" w:bidi="ar-SA"/>
    </w:rPr>
  </w:style>
  <w:style w:type="character" w:customStyle="1" w:styleId="Heading1Char">
    <w:name w:val="Heading 1 Char"/>
    <w:locked/>
    <w:rsid w:val="00FC0661"/>
    <w:rPr>
      <w:rFonts w:ascii="Arial" w:hAnsi="Arial" w:cs="Times New Roman"/>
      <w:b/>
      <w:kern w:val="28"/>
      <w:sz w:val="32"/>
      <w:lang w:val="ru-RU" w:eastAsia="ru-RU" w:bidi="ar-SA"/>
    </w:rPr>
  </w:style>
  <w:style w:type="character" w:customStyle="1" w:styleId="HeaderChar">
    <w:name w:val="Header Char"/>
    <w:semiHidden/>
    <w:locked/>
    <w:rsid w:val="00FC0661"/>
    <w:rPr>
      <w:rFonts w:ascii="Arial" w:hAnsi="Arial"/>
      <w:sz w:val="16"/>
      <w:lang w:val="ru-RU" w:eastAsia="ru-RU" w:bidi="ar-SA"/>
    </w:rPr>
  </w:style>
  <w:style w:type="paragraph" w:customStyle="1" w:styleId="Default">
    <w:name w:val="Default"/>
    <w:rsid w:val="00FC0661"/>
    <w:pPr>
      <w:autoSpaceDE w:val="0"/>
      <w:autoSpaceDN w:val="0"/>
      <w:adjustRightInd w:val="0"/>
    </w:pPr>
    <w:rPr>
      <w:rFonts w:ascii="Arial" w:hAnsi="Arial" w:cs="Arial"/>
      <w:color w:val="000000"/>
      <w:sz w:val="24"/>
      <w:szCs w:val="24"/>
    </w:rPr>
  </w:style>
  <w:style w:type="paragraph" w:customStyle="1" w:styleId="afffffff9">
    <w:name w:val="Название Таблицы НЕФТЕТЕХПРОЕКТ"/>
    <w:basedOn w:val="a7"/>
    <w:next w:val="a7"/>
    <w:link w:val="afffffffa"/>
    <w:qFormat/>
    <w:rsid w:val="00FC0661"/>
    <w:pPr>
      <w:tabs>
        <w:tab w:val="left" w:pos="1701"/>
      </w:tabs>
      <w:spacing w:before="120" w:after="120"/>
      <w:ind w:left="1701" w:hanging="1701"/>
    </w:pPr>
    <w:rPr>
      <w:rFonts w:ascii="Calibri" w:eastAsia="Calibri" w:hAnsi="Calibri"/>
      <w:szCs w:val="20"/>
    </w:rPr>
  </w:style>
  <w:style w:type="character" w:customStyle="1" w:styleId="afffffffa">
    <w:name w:val="Название Таблицы НЕФТЕТЕХПРОЕКТ Знак"/>
    <w:link w:val="afffffff9"/>
    <w:rsid w:val="00FC0661"/>
    <w:rPr>
      <w:rFonts w:ascii="Calibri" w:eastAsia="Calibri" w:hAnsi="Calibri"/>
      <w:sz w:val="24"/>
    </w:rPr>
  </w:style>
  <w:style w:type="character" w:customStyle="1" w:styleId="2f4">
    <w:name w:val="Абзац Знак Знак2"/>
    <w:aliases w:val="Основной текст1"/>
    <w:uiPriority w:val="99"/>
    <w:qFormat/>
    <w:rsid w:val="00FC0661"/>
    <w:rPr>
      <w:rFonts w:ascii="Arial" w:hAnsi="Arial"/>
      <w:lang w:val="ru-RU" w:eastAsia="ru-RU" w:bidi="ar-SA"/>
    </w:rPr>
  </w:style>
  <w:style w:type="character" w:customStyle="1" w:styleId="1fb">
    <w:name w:val="Таблица_Шапка_СамНИПИ Знак1"/>
    <w:rsid w:val="00FC0661"/>
    <w:rPr>
      <w:rFonts w:ascii="Arial" w:hAnsi="Arial"/>
      <w:b/>
      <w:snapToGrid w:val="0"/>
      <w:lang w:val="ru-RU" w:eastAsia="ru-RU" w:bidi="ar-SA"/>
    </w:rPr>
  </w:style>
  <w:style w:type="character" w:customStyle="1" w:styleId="Heading2Char">
    <w:name w:val="Heading 2 Char"/>
    <w:semiHidden/>
    <w:locked/>
    <w:rsid w:val="00FC0661"/>
    <w:rPr>
      <w:rFonts w:ascii="Arial" w:hAnsi="Arial"/>
      <w:b/>
      <w:sz w:val="28"/>
      <w:lang w:val="ru-RU" w:eastAsia="ru-RU" w:bidi="ar-SA"/>
    </w:rPr>
  </w:style>
  <w:style w:type="paragraph" w:customStyle="1" w:styleId="afffffffb">
    <w:name w:val="Примечания:"/>
    <w:basedOn w:val="affffffc"/>
    <w:next w:val="a7"/>
    <w:rsid w:val="00FC0661"/>
    <w:pPr>
      <w:ind w:left="0" w:hanging="360"/>
    </w:pPr>
    <w:rPr>
      <w:szCs w:val="20"/>
    </w:rPr>
  </w:style>
  <w:style w:type="character" w:customStyle="1" w:styleId="Heading6Char">
    <w:name w:val="Heading 6 Char"/>
    <w:semiHidden/>
    <w:locked/>
    <w:rsid w:val="00FC0661"/>
    <w:rPr>
      <w:rFonts w:ascii="Arial" w:hAnsi="Arial"/>
      <w:b/>
      <w:i/>
      <w:lang w:val="ru-RU" w:eastAsia="ru-RU" w:bidi="ar-SA"/>
    </w:rPr>
  </w:style>
  <w:style w:type="paragraph" w:customStyle="1" w:styleId="afffffffc">
    <w:name w:val="Основной"/>
    <w:basedOn w:val="a7"/>
    <w:rsid w:val="00FC0661"/>
    <w:pPr>
      <w:spacing w:before="0" w:after="0"/>
      <w:ind w:left="1740" w:firstLine="0"/>
      <w:jc w:val="left"/>
    </w:pPr>
    <w:rPr>
      <w:rFonts w:ascii="Arial" w:eastAsia="Arial Unicode MS" w:hAnsi="Arial" w:cs="Arial"/>
      <w:bCs/>
      <w:sz w:val="20"/>
      <w:szCs w:val="20"/>
    </w:rPr>
  </w:style>
  <w:style w:type="character" w:customStyle="1" w:styleId="Bodytext41">
    <w:name w:val="Body text (41)_"/>
    <w:link w:val="Bodytext410"/>
    <w:rsid w:val="00FC0661"/>
    <w:rPr>
      <w:sz w:val="23"/>
      <w:szCs w:val="23"/>
      <w:shd w:val="clear" w:color="auto" w:fill="FFFFFF"/>
    </w:rPr>
  </w:style>
  <w:style w:type="character" w:customStyle="1" w:styleId="Bodytext41SmallCaps">
    <w:name w:val="Body text (41) + Small Caps"/>
    <w:rsid w:val="00FC0661"/>
    <w:rPr>
      <w:smallCaps/>
      <w:sz w:val="23"/>
      <w:szCs w:val="23"/>
      <w:shd w:val="clear" w:color="auto" w:fill="FFFFFF"/>
      <w:lang w:val="en-US" w:eastAsia="en-US"/>
    </w:rPr>
  </w:style>
  <w:style w:type="paragraph" w:customStyle="1" w:styleId="Bodytext410">
    <w:name w:val="Body text (41)"/>
    <w:basedOn w:val="a7"/>
    <w:link w:val="Bodytext41"/>
    <w:rsid w:val="00FC0661"/>
    <w:pPr>
      <w:shd w:val="clear" w:color="auto" w:fill="FFFFFF"/>
      <w:spacing w:before="0" w:after="0" w:line="240" w:lineRule="atLeast"/>
      <w:ind w:hanging="1200"/>
      <w:jc w:val="left"/>
    </w:pPr>
    <w:rPr>
      <w:sz w:val="23"/>
      <w:szCs w:val="23"/>
    </w:rPr>
  </w:style>
  <w:style w:type="paragraph" w:customStyle="1" w:styleId="Iniiaiieoaeno2">
    <w:name w:val="Iniiaiie oaeno 2"/>
    <w:basedOn w:val="a7"/>
    <w:rsid w:val="00FC0661"/>
    <w:pPr>
      <w:spacing w:before="0" w:after="0" w:line="360" w:lineRule="auto"/>
      <w:ind w:firstLine="720"/>
    </w:pPr>
  </w:style>
  <w:style w:type="paragraph" w:customStyle="1" w:styleId="ConsPlusTitle">
    <w:name w:val="ConsPlusTitle"/>
    <w:rsid w:val="00FC0661"/>
    <w:pPr>
      <w:widowControl w:val="0"/>
      <w:autoSpaceDE w:val="0"/>
      <w:autoSpaceDN w:val="0"/>
      <w:adjustRightInd w:val="0"/>
    </w:pPr>
    <w:rPr>
      <w:rFonts w:ascii="Arial" w:hAnsi="Arial" w:cs="Arial"/>
      <w:b/>
      <w:bCs/>
    </w:rPr>
  </w:style>
  <w:style w:type="paragraph" w:customStyle="1" w:styleId="1fc">
    <w:name w:val="Основной текст.Абзац1"/>
    <w:basedOn w:val="a7"/>
    <w:rsid w:val="00FC0661"/>
    <w:pPr>
      <w:suppressAutoHyphens/>
      <w:spacing w:before="120" w:after="0"/>
      <w:ind w:firstLine="680"/>
    </w:pPr>
    <w:rPr>
      <w:rFonts w:ascii="Arial" w:hAnsi="Arial"/>
      <w:sz w:val="20"/>
      <w:szCs w:val="20"/>
    </w:rPr>
  </w:style>
  <w:style w:type="paragraph" w:customStyle="1" w:styleId="afffffffd">
    <w:name w:val="Основной текст продолжение"/>
    <w:basedOn w:val="afffffff2"/>
    <w:autoRedefine/>
    <w:rsid w:val="00FC0661"/>
    <w:pPr>
      <w:suppressAutoHyphens w:val="0"/>
      <w:ind w:firstLine="709"/>
    </w:pPr>
    <w:rPr>
      <w:rFonts w:ascii="Times New Roman" w:hAnsi="Times New Roman"/>
      <w:sz w:val="22"/>
    </w:rPr>
  </w:style>
  <w:style w:type="paragraph" w:styleId="3f5">
    <w:name w:val="List Bullet 3"/>
    <w:basedOn w:val="a7"/>
    <w:autoRedefine/>
    <w:rsid w:val="00FC0661"/>
    <w:pPr>
      <w:tabs>
        <w:tab w:val="num" w:pos="1080"/>
      </w:tabs>
      <w:spacing w:before="0" w:after="0"/>
      <w:ind w:left="1080" w:firstLine="720"/>
      <w:jc w:val="left"/>
    </w:pPr>
    <w:rPr>
      <w:szCs w:val="20"/>
    </w:rPr>
  </w:style>
  <w:style w:type="paragraph" w:customStyle="1" w:styleId="Heading">
    <w:name w:val="Heading"/>
    <w:rsid w:val="00FC0661"/>
    <w:pPr>
      <w:widowControl w:val="0"/>
    </w:pPr>
    <w:rPr>
      <w:rFonts w:ascii="Arial" w:hAnsi="Arial"/>
      <w:b/>
      <w:snapToGrid w:val="0"/>
      <w:sz w:val="22"/>
    </w:rPr>
  </w:style>
  <w:style w:type="paragraph" w:customStyle="1" w:styleId="afffffffe">
    <w:name w:val="Знак"/>
    <w:basedOn w:val="a7"/>
    <w:rsid w:val="00FC0661"/>
    <w:pPr>
      <w:spacing w:before="0" w:after="160" w:line="240" w:lineRule="exact"/>
      <w:ind w:firstLine="0"/>
      <w:jc w:val="left"/>
    </w:pPr>
    <w:rPr>
      <w:rFonts w:ascii="Verdana" w:hAnsi="Verdana"/>
      <w:sz w:val="20"/>
      <w:szCs w:val="20"/>
      <w:lang w:val="en-US" w:eastAsia="en-US"/>
    </w:rPr>
  </w:style>
  <w:style w:type="character" w:customStyle="1" w:styleId="affffffff">
    <w:name w:val="Основной текст.Абзац Знак"/>
    <w:rsid w:val="00FC0661"/>
    <w:rPr>
      <w:rFonts w:ascii="Arial" w:hAnsi="Arial"/>
      <w:noProof w:val="0"/>
      <w:lang w:val="ru-RU" w:eastAsia="ru-RU" w:bidi="ar-SA"/>
    </w:rPr>
  </w:style>
  <w:style w:type="character" w:customStyle="1" w:styleId="affffffff0">
    <w:name w:val="Абзац Знак Знак"/>
    <w:rsid w:val="00FC0661"/>
    <w:rPr>
      <w:rFonts w:ascii="Arial" w:hAnsi="Arial"/>
      <w:noProof w:val="0"/>
      <w:lang w:val="ru-RU" w:eastAsia="ru-RU" w:bidi="ar-SA"/>
    </w:rPr>
  </w:style>
  <w:style w:type="character" w:customStyle="1" w:styleId="maintext1">
    <w:name w:val="maintext1"/>
    <w:rsid w:val="00FC0661"/>
    <w:rPr>
      <w:vanish w:val="0"/>
      <w:webHidden w:val="0"/>
      <w:sz w:val="30"/>
      <w:szCs w:val="30"/>
      <w:specVanish w:val="0"/>
    </w:rPr>
  </w:style>
  <w:style w:type="character" w:customStyle="1" w:styleId="1121">
    <w:name w:val="Маркированный список;Маркированный список Знак1;Маркированный список Знак Знак;Маркированный список Знак;Маркированный список Знак1 Знак;Маркированный список Знак Знак Знак;Маркированный список Знак2;Маркированный список Знак Знак1 Знак"/>
    <w:rsid w:val="00FC0661"/>
    <w:rPr>
      <w:noProof w:val="0"/>
      <w:sz w:val="24"/>
      <w:lang w:val="ru-RU" w:eastAsia="ru-RU" w:bidi="ar-SA"/>
    </w:rPr>
  </w:style>
  <w:style w:type="character" w:customStyle="1" w:styleId="1fd">
    <w:name w:val="1Текст Знак"/>
    <w:link w:val="1fe"/>
    <w:locked/>
    <w:rsid w:val="00FC0661"/>
    <w:rPr>
      <w:rFonts w:ascii="Arial" w:hAnsi="Arial"/>
      <w:color w:val="000000"/>
    </w:rPr>
  </w:style>
  <w:style w:type="paragraph" w:customStyle="1" w:styleId="1fe">
    <w:name w:val="1Текст"/>
    <w:basedOn w:val="a7"/>
    <w:link w:val="1fd"/>
    <w:rsid w:val="00FC0661"/>
    <w:pPr>
      <w:suppressAutoHyphens/>
      <w:autoSpaceDE w:val="0"/>
      <w:autoSpaceDN w:val="0"/>
      <w:adjustRightInd w:val="0"/>
      <w:spacing w:before="0" w:after="0"/>
      <w:ind w:firstLine="709"/>
    </w:pPr>
    <w:rPr>
      <w:rFonts w:ascii="Arial" w:hAnsi="Arial"/>
      <w:color w:val="000000"/>
      <w:sz w:val="20"/>
      <w:szCs w:val="20"/>
    </w:rPr>
  </w:style>
  <w:style w:type="character" w:customStyle="1" w:styleId="2f5">
    <w:name w:val="Знак Знак2"/>
    <w:aliases w:val="Обычный текст с отступом Знак,Знак Знак Знак2"/>
    <w:link w:val="affffffff1"/>
    <w:rsid w:val="00FC0661"/>
    <w:rPr>
      <w:rFonts w:ascii="Arial" w:hAnsi="Arial"/>
      <w:noProof/>
      <w:sz w:val="16"/>
    </w:rPr>
  </w:style>
  <w:style w:type="character" w:customStyle="1" w:styleId="82">
    <w:name w:val="Знак Знак8"/>
    <w:rsid w:val="00FC0661"/>
    <w:rPr>
      <w:rFonts w:ascii="Arial" w:hAnsi="Arial"/>
      <w:b/>
      <w:sz w:val="24"/>
      <w:lang w:val="ru-RU" w:eastAsia="ru-RU" w:bidi="ar-SA"/>
    </w:rPr>
  </w:style>
  <w:style w:type="paragraph" w:customStyle="1" w:styleId="-">
    <w:name w:val="НТП- По ширине"/>
    <w:basedOn w:val="a7"/>
    <w:link w:val="-0"/>
    <w:qFormat/>
    <w:rsid w:val="00FC0661"/>
    <w:pPr>
      <w:spacing w:before="0" w:after="0" w:line="360" w:lineRule="auto"/>
      <w:ind w:firstLine="709"/>
    </w:pPr>
    <w:rPr>
      <w:szCs w:val="20"/>
      <w:lang w:val="x-none" w:eastAsia="x-none"/>
    </w:rPr>
  </w:style>
  <w:style w:type="character" w:customStyle="1" w:styleId="-0">
    <w:name w:val="НТП- По ширине Знак"/>
    <w:link w:val="-"/>
    <w:rsid w:val="00FC0661"/>
    <w:rPr>
      <w:sz w:val="24"/>
      <w:lang w:val="x-none" w:eastAsia="x-none"/>
    </w:rPr>
  </w:style>
  <w:style w:type="paragraph" w:customStyle="1" w:styleId="a00">
    <w:name w:val="a0"/>
    <w:basedOn w:val="a7"/>
    <w:rsid w:val="00FC0661"/>
    <w:pPr>
      <w:spacing w:before="120" w:after="0"/>
      <w:ind w:firstLine="720"/>
    </w:pPr>
    <w:rPr>
      <w:rFonts w:ascii="Arial" w:eastAsia="Calibri" w:hAnsi="Arial" w:cs="Arial"/>
      <w:sz w:val="20"/>
      <w:szCs w:val="20"/>
    </w:rPr>
  </w:style>
  <w:style w:type="character" w:customStyle="1" w:styleId="ptxt">
    <w:name w:val="ptxt"/>
    <w:rsid w:val="00FC0661"/>
  </w:style>
  <w:style w:type="character" w:customStyle="1" w:styleId="affffff8">
    <w:name w:val="Нумерованный список СамНИПИ Знак"/>
    <w:link w:val="affffff7"/>
    <w:rsid w:val="00FC0661"/>
    <w:rPr>
      <w:rFonts w:ascii="Arial" w:hAnsi="Arial"/>
    </w:rPr>
  </w:style>
  <w:style w:type="paragraph" w:customStyle="1" w:styleId="affffffff2">
    <w:name w:val="Основной текст СамНИПИ Знак Знак"/>
    <w:link w:val="affffffff3"/>
    <w:rsid w:val="00FC0661"/>
    <w:pPr>
      <w:suppressAutoHyphens/>
      <w:spacing w:before="120"/>
      <w:ind w:firstLine="720"/>
      <w:jc w:val="both"/>
    </w:pPr>
    <w:rPr>
      <w:rFonts w:ascii="Arial" w:hAnsi="Arial"/>
      <w:bCs/>
    </w:rPr>
  </w:style>
  <w:style w:type="character" w:customStyle="1" w:styleId="affffffff3">
    <w:name w:val="Основной текст СамНИПИ Знак Знак Знак"/>
    <w:link w:val="affffffff2"/>
    <w:rsid w:val="00FC0661"/>
    <w:rPr>
      <w:rFonts w:ascii="Arial" w:hAnsi="Arial"/>
      <w:bCs/>
    </w:rPr>
  </w:style>
  <w:style w:type="paragraph" w:customStyle="1" w:styleId="ConsPlusNormal">
    <w:name w:val="ConsPlusNormal"/>
    <w:rsid w:val="00FC0661"/>
    <w:pPr>
      <w:widowControl w:val="0"/>
      <w:autoSpaceDE w:val="0"/>
      <w:autoSpaceDN w:val="0"/>
      <w:adjustRightInd w:val="0"/>
    </w:pPr>
    <w:rPr>
      <w:rFonts w:ascii="Arial" w:hAnsi="Arial" w:cs="Arial"/>
    </w:rPr>
  </w:style>
  <w:style w:type="character" w:customStyle="1" w:styleId="Heading4Char">
    <w:name w:val="Heading 4 Char"/>
    <w:semiHidden/>
    <w:locked/>
    <w:rsid w:val="00FC0661"/>
    <w:rPr>
      <w:rFonts w:ascii="Arial" w:hAnsi="Arial"/>
      <w:b/>
      <w:sz w:val="24"/>
      <w:lang w:val="ru-RU" w:eastAsia="ru-RU" w:bidi="ar-SA"/>
    </w:rPr>
  </w:style>
  <w:style w:type="character" w:customStyle="1" w:styleId="affffffff4">
    <w:name w:val="Обычный.Обычный док Знак"/>
    <w:link w:val="affffffff5"/>
    <w:locked/>
    <w:rsid w:val="00FC0661"/>
    <w:rPr>
      <w:sz w:val="24"/>
    </w:rPr>
  </w:style>
  <w:style w:type="paragraph" w:customStyle="1" w:styleId="affffffff5">
    <w:name w:val="Обычный.Обычный док"/>
    <w:link w:val="affffffff4"/>
    <w:rsid w:val="00FC0661"/>
    <w:pPr>
      <w:ind w:firstLine="851"/>
    </w:pPr>
    <w:rPr>
      <w:sz w:val="24"/>
    </w:rPr>
  </w:style>
  <w:style w:type="paragraph" w:customStyle="1" w:styleId="1ff">
    <w:name w:val="Абзац списка1"/>
    <w:aliases w:val="Абзац с отступом"/>
    <w:basedOn w:val="a7"/>
    <w:rsid w:val="00FC0661"/>
    <w:pPr>
      <w:spacing w:before="0" w:after="200" w:line="276" w:lineRule="auto"/>
      <w:ind w:left="720" w:firstLine="0"/>
      <w:contextualSpacing/>
      <w:jc w:val="left"/>
    </w:pPr>
    <w:rPr>
      <w:rFonts w:ascii="Calibri" w:hAnsi="Calibri"/>
      <w:sz w:val="22"/>
      <w:szCs w:val="22"/>
      <w:lang w:eastAsia="en-US"/>
    </w:rPr>
  </w:style>
  <w:style w:type="character" w:customStyle="1" w:styleId="01">
    <w:name w:val="Заголовок 01 Знак"/>
    <w:aliases w:val="новая страница Знак, раздел Знак,Заголовок 1 Знак2 Знак,Заголовок 1 Знак1 Знак2 Знак,новая страница Знак1 Знак,Заголовок 1 Знак1 Знак Знак2 Знак,Заголовок 1 Знак1 Знак3 Знак,Заголовок 1 Знак Знак2 Знак"/>
    <w:rsid w:val="00FC0661"/>
    <w:rPr>
      <w:rFonts w:ascii="Arial" w:eastAsia="Times New Roman" w:hAnsi="Arial"/>
      <w:b/>
      <w:kern w:val="28"/>
      <w:sz w:val="32"/>
      <w:lang w:bidi="ar-SA"/>
    </w:rPr>
  </w:style>
  <w:style w:type="paragraph" w:customStyle="1" w:styleId="affffffff6">
    <w:name w:val="По ширине НЕФТЕТЕХПРОЕКТ"/>
    <w:basedOn w:val="a7"/>
    <w:link w:val="affffffff7"/>
    <w:qFormat/>
    <w:rsid w:val="00FC0661"/>
    <w:pPr>
      <w:tabs>
        <w:tab w:val="left" w:pos="357"/>
      </w:tabs>
      <w:spacing w:before="0" w:after="0" w:line="360" w:lineRule="auto"/>
      <w:ind w:firstLine="709"/>
    </w:pPr>
    <w:rPr>
      <w:szCs w:val="20"/>
      <w:lang w:val="x-none" w:eastAsia="x-none"/>
    </w:rPr>
  </w:style>
  <w:style w:type="character" w:customStyle="1" w:styleId="affffffff7">
    <w:name w:val="По ширине НЕФТЕТЕХПРОЕКТ Знак"/>
    <w:link w:val="affffffff6"/>
    <w:rsid w:val="00FC0661"/>
    <w:rPr>
      <w:sz w:val="24"/>
      <w:lang w:val="x-none" w:eastAsia="x-none"/>
    </w:rPr>
  </w:style>
  <w:style w:type="paragraph" w:customStyle="1" w:styleId="TableParagraph">
    <w:name w:val="Table Paragraph"/>
    <w:basedOn w:val="a7"/>
    <w:uiPriority w:val="1"/>
    <w:qFormat/>
    <w:rsid w:val="00FC0661"/>
    <w:pPr>
      <w:widowControl w:val="0"/>
      <w:autoSpaceDE w:val="0"/>
      <w:autoSpaceDN w:val="0"/>
      <w:adjustRightInd w:val="0"/>
      <w:spacing w:before="0" w:after="0"/>
      <w:ind w:firstLine="0"/>
      <w:jc w:val="left"/>
    </w:pPr>
  </w:style>
  <w:style w:type="character" w:customStyle="1" w:styleId="affffffff8">
    <w:name w:val="Шапка таблицы НЕФТЕТЕХПРОЕКТ Знак"/>
    <w:link w:val="affffffff9"/>
    <w:locked/>
    <w:rsid w:val="00FC0661"/>
    <w:rPr>
      <w:color w:val="000000"/>
      <w:szCs w:val="32"/>
    </w:rPr>
  </w:style>
  <w:style w:type="paragraph" w:customStyle="1" w:styleId="affffffff9">
    <w:name w:val="Шапка таблицы НЕФТЕТЕХПРОЕКТ"/>
    <w:basedOn w:val="a7"/>
    <w:next w:val="a7"/>
    <w:link w:val="affffffff8"/>
    <w:qFormat/>
    <w:rsid w:val="00FC0661"/>
    <w:pPr>
      <w:spacing w:before="0" w:after="0"/>
      <w:ind w:firstLine="0"/>
      <w:jc w:val="center"/>
    </w:pPr>
    <w:rPr>
      <w:color w:val="000000"/>
      <w:sz w:val="20"/>
      <w:szCs w:val="32"/>
    </w:rPr>
  </w:style>
  <w:style w:type="character" w:customStyle="1" w:styleId="affffffffa">
    <w:name w:val="Гипертекстовая ссылка"/>
    <w:uiPriority w:val="99"/>
    <w:rsid w:val="00FC0661"/>
    <w:rPr>
      <w:b/>
      <w:bCs/>
      <w:color w:val="008000"/>
    </w:rPr>
  </w:style>
  <w:style w:type="character" w:customStyle="1" w:styleId="0pt">
    <w:name w:val="Основной текст + Интервал 0 pt"/>
    <w:rsid w:val="00FC0661"/>
    <w:rPr>
      <w:color w:val="000000"/>
      <w:spacing w:val="9"/>
      <w:position w:val="0"/>
      <w:lang w:eastAsia="x-none"/>
    </w:rPr>
  </w:style>
  <w:style w:type="paragraph" w:customStyle="1" w:styleId="ConsPlusCell">
    <w:name w:val="ConsPlusCell"/>
    <w:uiPriority w:val="99"/>
    <w:rsid w:val="00FC0661"/>
    <w:pPr>
      <w:widowControl w:val="0"/>
      <w:autoSpaceDE w:val="0"/>
      <w:autoSpaceDN w:val="0"/>
      <w:adjustRightInd w:val="0"/>
    </w:pPr>
    <w:rPr>
      <w:rFonts w:ascii="Arial" w:hAnsi="Arial" w:cs="Arial"/>
    </w:rPr>
  </w:style>
  <w:style w:type="character" w:customStyle="1" w:styleId="apple-converted-space">
    <w:name w:val="apple-converted-space"/>
    <w:rsid w:val="00FC0661"/>
  </w:style>
  <w:style w:type="paragraph" w:customStyle="1" w:styleId="FORMATTEXT">
    <w:name w:val=".FORMATTEXT"/>
    <w:rsid w:val="00FC0661"/>
    <w:pPr>
      <w:widowControl w:val="0"/>
      <w:autoSpaceDE w:val="0"/>
      <w:autoSpaceDN w:val="0"/>
      <w:adjustRightInd w:val="0"/>
    </w:pPr>
    <w:rPr>
      <w:sz w:val="24"/>
      <w:szCs w:val="24"/>
    </w:rPr>
  </w:style>
  <w:style w:type="paragraph" w:customStyle="1" w:styleId="1206">
    <w:name w:val="1206"/>
    <w:basedOn w:val="a7"/>
    <w:rsid w:val="00FC0661"/>
    <w:pPr>
      <w:autoSpaceDE w:val="0"/>
      <w:autoSpaceDN w:val="0"/>
      <w:spacing w:before="0" w:after="120"/>
      <w:ind w:firstLine="0"/>
      <w:jc w:val="center"/>
    </w:pPr>
    <w:rPr>
      <w:b/>
      <w:bCs/>
      <w:color w:val="000000"/>
    </w:rPr>
  </w:style>
  <w:style w:type="character" w:styleId="affffffffb">
    <w:name w:val="Book Title"/>
    <w:uiPriority w:val="33"/>
    <w:qFormat/>
    <w:rsid w:val="00FC0661"/>
    <w:rPr>
      <w:b/>
      <w:bCs/>
      <w:smallCaps/>
      <w:spacing w:val="5"/>
    </w:rPr>
  </w:style>
  <w:style w:type="numbering" w:customStyle="1" w:styleId="3f6">
    <w:name w:val="Нет списка3"/>
    <w:next w:val="aa"/>
    <w:uiPriority w:val="99"/>
    <w:semiHidden/>
    <w:unhideWhenUsed/>
    <w:rsid w:val="00FC0661"/>
  </w:style>
  <w:style w:type="numbering" w:customStyle="1" w:styleId="1110">
    <w:name w:val="Нет списка111"/>
    <w:next w:val="aa"/>
    <w:semiHidden/>
    <w:rsid w:val="00FC0661"/>
  </w:style>
  <w:style w:type="table" w:customStyle="1" w:styleId="3f7">
    <w:name w:val="Сетка таблицы3"/>
    <w:basedOn w:val="a9"/>
    <w:next w:val="aff"/>
    <w:rsid w:val="00FC0661"/>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
    <w:name w:val="Нет списка21"/>
    <w:next w:val="aa"/>
    <w:semiHidden/>
    <w:rsid w:val="00FC0661"/>
  </w:style>
  <w:style w:type="table" w:customStyle="1" w:styleId="213">
    <w:name w:val="Сетка таблицы21"/>
    <w:basedOn w:val="a9"/>
    <w:next w:val="aff"/>
    <w:rsid w:val="00FC0661"/>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5">
    <w:name w:val="заголовок 5"/>
    <w:basedOn w:val="a7"/>
    <w:next w:val="a7"/>
    <w:rsid w:val="00FC0661"/>
    <w:pPr>
      <w:keepNext/>
      <w:widowControl w:val="0"/>
      <w:spacing w:before="0" w:after="0"/>
      <w:ind w:firstLine="0"/>
      <w:jc w:val="right"/>
    </w:pPr>
    <w:rPr>
      <w:rFonts w:ascii="Arial" w:hAnsi="Arial"/>
      <w:b/>
      <w:sz w:val="26"/>
    </w:rPr>
  </w:style>
  <w:style w:type="paragraph" w:customStyle="1" w:styleId="48">
    <w:name w:val="заголовок 4"/>
    <w:basedOn w:val="a7"/>
    <w:next w:val="a7"/>
    <w:rsid w:val="00FC0661"/>
    <w:pPr>
      <w:keepNext/>
      <w:widowControl w:val="0"/>
      <w:spacing w:before="0" w:after="0"/>
      <w:ind w:firstLine="0"/>
      <w:jc w:val="center"/>
    </w:pPr>
    <w:rPr>
      <w:rFonts w:ascii="Arial" w:hAnsi="Arial"/>
      <w:b/>
      <w:sz w:val="26"/>
    </w:rPr>
  </w:style>
  <w:style w:type="paragraph" w:customStyle="1" w:styleId="xl49">
    <w:name w:val="xl49"/>
    <w:basedOn w:val="a7"/>
    <w:rsid w:val="00FC0661"/>
    <w:pPr>
      <w:pBdr>
        <w:top w:val="double" w:sz="6" w:space="0" w:color="auto"/>
        <w:left w:val="single" w:sz="4" w:space="0" w:color="auto"/>
        <w:right w:val="single" w:sz="4" w:space="0" w:color="auto"/>
      </w:pBdr>
      <w:spacing w:before="100" w:after="100"/>
      <w:ind w:firstLine="0"/>
      <w:jc w:val="center"/>
    </w:pPr>
    <w:rPr>
      <w:rFonts w:ascii="Arial" w:eastAsia="Arial Unicode MS" w:hAnsi="Arial"/>
    </w:rPr>
  </w:style>
  <w:style w:type="paragraph" w:customStyle="1" w:styleId="xl50">
    <w:name w:val="xl50"/>
    <w:basedOn w:val="a7"/>
    <w:rsid w:val="00FC0661"/>
    <w:pPr>
      <w:pBdr>
        <w:left w:val="single" w:sz="4" w:space="0" w:color="auto"/>
        <w:right w:val="single" w:sz="4" w:space="0" w:color="auto"/>
      </w:pBdr>
      <w:spacing w:before="100" w:after="100"/>
      <w:ind w:firstLine="0"/>
      <w:jc w:val="left"/>
    </w:pPr>
    <w:rPr>
      <w:rFonts w:ascii="Arial" w:eastAsia="Arial Unicode MS" w:hAnsi="Arial"/>
    </w:rPr>
  </w:style>
  <w:style w:type="paragraph" w:customStyle="1" w:styleId="xl51">
    <w:name w:val="xl51"/>
    <w:basedOn w:val="a7"/>
    <w:rsid w:val="00FC0661"/>
    <w:pPr>
      <w:pBdr>
        <w:top w:val="single" w:sz="4" w:space="0" w:color="auto"/>
        <w:left w:val="single" w:sz="4" w:space="0" w:color="auto"/>
        <w:bottom w:val="double" w:sz="6" w:space="0" w:color="auto"/>
        <w:right w:val="single" w:sz="4" w:space="0" w:color="auto"/>
      </w:pBdr>
      <w:spacing w:before="100" w:after="100"/>
      <w:ind w:firstLine="0"/>
      <w:jc w:val="center"/>
    </w:pPr>
    <w:rPr>
      <w:rFonts w:ascii="Arial" w:eastAsia="Arial Unicode MS" w:hAnsi="Arial"/>
    </w:rPr>
  </w:style>
  <w:style w:type="paragraph" w:customStyle="1" w:styleId="xl52">
    <w:name w:val="xl52"/>
    <w:basedOn w:val="a7"/>
    <w:rsid w:val="00FC0661"/>
    <w:pPr>
      <w:pBdr>
        <w:top w:val="single" w:sz="4" w:space="0" w:color="auto"/>
        <w:bottom w:val="double" w:sz="6" w:space="0" w:color="auto"/>
        <w:right w:val="single" w:sz="4" w:space="0" w:color="auto"/>
      </w:pBdr>
      <w:spacing w:before="100" w:after="100"/>
      <w:ind w:firstLine="0"/>
      <w:jc w:val="center"/>
    </w:pPr>
    <w:rPr>
      <w:rFonts w:ascii="Arial" w:eastAsia="Arial Unicode MS" w:hAnsi="Arial"/>
    </w:rPr>
  </w:style>
  <w:style w:type="paragraph" w:customStyle="1" w:styleId="xl53">
    <w:name w:val="xl53"/>
    <w:basedOn w:val="a7"/>
    <w:rsid w:val="00FC0661"/>
    <w:pPr>
      <w:pBdr>
        <w:right w:val="single" w:sz="4" w:space="0" w:color="auto"/>
      </w:pBdr>
      <w:spacing w:before="100" w:after="100"/>
      <w:ind w:firstLine="0"/>
      <w:jc w:val="center"/>
    </w:pPr>
    <w:rPr>
      <w:rFonts w:ascii="Arial" w:eastAsia="Arial Unicode MS" w:hAnsi="Arial"/>
    </w:rPr>
  </w:style>
  <w:style w:type="paragraph" w:customStyle="1" w:styleId="xl54">
    <w:name w:val="xl54"/>
    <w:basedOn w:val="a7"/>
    <w:rsid w:val="00FC0661"/>
    <w:pPr>
      <w:pBdr>
        <w:right w:val="single" w:sz="4" w:space="0" w:color="auto"/>
      </w:pBdr>
      <w:spacing w:before="100" w:after="100"/>
      <w:ind w:firstLine="0"/>
      <w:jc w:val="left"/>
    </w:pPr>
    <w:rPr>
      <w:rFonts w:ascii="Arial" w:eastAsia="Arial Unicode MS" w:hAnsi="Arial"/>
    </w:rPr>
  </w:style>
  <w:style w:type="paragraph" w:customStyle="1" w:styleId="xl55">
    <w:name w:val="xl55"/>
    <w:basedOn w:val="a7"/>
    <w:rsid w:val="00FC0661"/>
    <w:pPr>
      <w:pBdr>
        <w:left w:val="single" w:sz="4" w:space="0" w:color="auto"/>
        <w:right w:val="single" w:sz="4" w:space="0" w:color="auto"/>
      </w:pBdr>
      <w:spacing w:before="100" w:after="100"/>
      <w:ind w:firstLine="0"/>
      <w:jc w:val="left"/>
    </w:pPr>
    <w:rPr>
      <w:rFonts w:ascii="Arial" w:eastAsia="Arial Unicode MS" w:hAnsi="Arial"/>
    </w:rPr>
  </w:style>
  <w:style w:type="paragraph" w:customStyle="1" w:styleId="xl56">
    <w:name w:val="xl56"/>
    <w:basedOn w:val="a7"/>
    <w:rsid w:val="00FC0661"/>
    <w:pPr>
      <w:pBdr>
        <w:bottom w:val="single" w:sz="4" w:space="0" w:color="auto"/>
      </w:pBdr>
      <w:spacing w:before="100" w:after="100"/>
      <w:ind w:firstLine="0"/>
      <w:jc w:val="left"/>
      <w:textAlignment w:val="top"/>
    </w:pPr>
    <w:rPr>
      <w:rFonts w:ascii="Arial Unicode MS" w:eastAsia="Arial Unicode MS" w:hAnsi="Arial Unicode MS"/>
    </w:rPr>
  </w:style>
  <w:style w:type="paragraph" w:customStyle="1" w:styleId="xl57">
    <w:name w:val="xl57"/>
    <w:basedOn w:val="a7"/>
    <w:rsid w:val="00FC0661"/>
    <w:pPr>
      <w:pBdr>
        <w:bottom w:val="single" w:sz="4" w:space="0" w:color="auto"/>
        <w:right w:val="single" w:sz="4" w:space="0" w:color="auto"/>
      </w:pBdr>
      <w:spacing w:before="100" w:after="100"/>
      <w:ind w:firstLine="0"/>
      <w:jc w:val="left"/>
      <w:textAlignment w:val="top"/>
    </w:pPr>
    <w:rPr>
      <w:rFonts w:ascii="Arial Unicode MS" w:eastAsia="Arial Unicode MS" w:hAnsi="Arial Unicode MS"/>
    </w:rPr>
  </w:style>
  <w:style w:type="paragraph" w:customStyle="1" w:styleId="xl58">
    <w:name w:val="xl58"/>
    <w:basedOn w:val="a7"/>
    <w:rsid w:val="00FC0661"/>
    <w:pPr>
      <w:pBdr>
        <w:left w:val="single" w:sz="4" w:space="0" w:color="auto"/>
      </w:pBdr>
      <w:spacing w:before="100" w:after="100"/>
      <w:ind w:firstLine="0"/>
      <w:jc w:val="left"/>
    </w:pPr>
    <w:rPr>
      <w:rFonts w:ascii="Arial" w:eastAsia="Arial Unicode MS" w:hAnsi="Arial"/>
    </w:rPr>
  </w:style>
  <w:style w:type="paragraph" w:customStyle="1" w:styleId="xl59">
    <w:name w:val="xl59"/>
    <w:basedOn w:val="a7"/>
    <w:rsid w:val="00FC0661"/>
    <w:pPr>
      <w:spacing w:before="100" w:after="100"/>
      <w:ind w:firstLine="0"/>
      <w:jc w:val="left"/>
    </w:pPr>
    <w:rPr>
      <w:rFonts w:ascii="Arial Unicode MS" w:eastAsia="Arial Unicode MS" w:hAnsi="Arial Unicode MS"/>
    </w:rPr>
  </w:style>
  <w:style w:type="paragraph" w:customStyle="1" w:styleId="xl60">
    <w:name w:val="xl60"/>
    <w:basedOn w:val="a7"/>
    <w:rsid w:val="00FC0661"/>
    <w:pPr>
      <w:pBdr>
        <w:right w:val="single" w:sz="4" w:space="0" w:color="auto"/>
      </w:pBdr>
      <w:spacing w:before="100" w:after="100"/>
      <w:ind w:firstLine="0"/>
      <w:jc w:val="left"/>
    </w:pPr>
    <w:rPr>
      <w:rFonts w:ascii="Arial Unicode MS" w:eastAsia="Arial Unicode MS" w:hAnsi="Arial Unicode MS"/>
    </w:rPr>
  </w:style>
  <w:style w:type="paragraph" w:customStyle="1" w:styleId="xl61">
    <w:name w:val="xl61"/>
    <w:basedOn w:val="a7"/>
    <w:rsid w:val="00FC0661"/>
    <w:pPr>
      <w:pBdr>
        <w:left w:val="single" w:sz="4" w:space="0" w:color="auto"/>
      </w:pBdr>
      <w:spacing w:before="100" w:after="100"/>
      <w:ind w:firstLine="0"/>
      <w:jc w:val="left"/>
      <w:textAlignment w:val="top"/>
    </w:pPr>
    <w:rPr>
      <w:rFonts w:ascii="Arial" w:eastAsia="Arial Unicode MS" w:hAnsi="Arial"/>
    </w:rPr>
  </w:style>
  <w:style w:type="paragraph" w:customStyle="1" w:styleId="xl62">
    <w:name w:val="xl62"/>
    <w:basedOn w:val="a7"/>
    <w:rsid w:val="00FC0661"/>
    <w:pPr>
      <w:spacing w:before="100" w:after="100"/>
      <w:ind w:firstLine="0"/>
      <w:jc w:val="left"/>
      <w:textAlignment w:val="top"/>
    </w:pPr>
    <w:rPr>
      <w:rFonts w:ascii="Arial Unicode MS" w:eastAsia="Arial Unicode MS" w:hAnsi="Arial Unicode MS"/>
    </w:rPr>
  </w:style>
  <w:style w:type="paragraph" w:customStyle="1" w:styleId="xl63">
    <w:name w:val="xl63"/>
    <w:basedOn w:val="a7"/>
    <w:rsid w:val="00FC0661"/>
    <w:pPr>
      <w:pBdr>
        <w:right w:val="single" w:sz="4" w:space="0" w:color="auto"/>
      </w:pBdr>
      <w:spacing w:before="100" w:after="100"/>
      <w:ind w:firstLine="0"/>
      <w:jc w:val="left"/>
      <w:textAlignment w:val="top"/>
    </w:pPr>
    <w:rPr>
      <w:rFonts w:ascii="Arial Unicode MS" w:eastAsia="Arial Unicode MS" w:hAnsi="Arial Unicode MS"/>
    </w:rPr>
  </w:style>
  <w:style w:type="paragraph" w:customStyle="1" w:styleId="font0">
    <w:name w:val="font0"/>
    <w:basedOn w:val="a7"/>
    <w:rsid w:val="00FC0661"/>
    <w:pPr>
      <w:spacing w:before="100" w:after="100"/>
      <w:ind w:firstLine="0"/>
      <w:jc w:val="left"/>
    </w:pPr>
    <w:rPr>
      <w:rFonts w:ascii="Arial" w:eastAsia="Arial Unicode MS" w:hAnsi="Arial"/>
    </w:rPr>
  </w:style>
  <w:style w:type="paragraph" w:customStyle="1" w:styleId="xl64">
    <w:name w:val="xl64"/>
    <w:basedOn w:val="a7"/>
    <w:rsid w:val="00FC0661"/>
    <w:pPr>
      <w:pBdr>
        <w:right w:val="single" w:sz="4" w:space="0" w:color="auto"/>
      </w:pBdr>
      <w:spacing w:before="100" w:after="100"/>
      <w:ind w:firstLine="0"/>
      <w:jc w:val="center"/>
    </w:pPr>
    <w:rPr>
      <w:rFonts w:ascii="Arial Unicode MS" w:eastAsia="Arial Unicode MS" w:hAnsi="Arial Unicode MS"/>
    </w:rPr>
  </w:style>
  <w:style w:type="paragraph" w:customStyle="1" w:styleId="xl65">
    <w:name w:val="xl65"/>
    <w:basedOn w:val="a7"/>
    <w:rsid w:val="00FC0661"/>
    <w:pPr>
      <w:pBdr>
        <w:right w:val="single" w:sz="4" w:space="0" w:color="auto"/>
      </w:pBdr>
      <w:spacing w:before="100" w:after="100"/>
      <w:ind w:firstLine="0"/>
      <w:jc w:val="center"/>
      <w:textAlignment w:val="top"/>
    </w:pPr>
    <w:rPr>
      <w:rFonts w:ascii="Arial Unicode MS" w:eastAsia="Arial Unicode MS" w:hAnsi="Arial Unicode MS"/>
    </w:rPr>
  </w:style>
  <w:style w:type="paragraph" w:customStyle="1" w:styleId="xl66">
    <w:name w:val="xl66"/>
    <w:basedOn w:val="a7"/>
    <w:rsid w:val="00FC0661"/>
    <w:pPr>
      <w:pBdr>
        <w:right w:val="single" w:sz="4" w:space="0" w:color="auto"/>
      </w:pBdr>
      <w:spacing w:before="100" w:after="100"/>
      <w:ind w:firstLine="0"/>
      <w:jc w:val="center"/>
      <w:textAlignment w:val="top"/>
    </w:pPr>
    <w:rPr>
      <w:rFonts w:ascii="Arial Unicode MS" w:eastAsia="Arial Unicode MS" w:hAnsi="Arial Unicode MS"/>
    </w:rPr>
  </w:style>
  <w:style w:type="paragraph" w:customStyle="1" w:styleId="xl67">
    <w:name w:val="xl67"/>
    <w:basedOn w:val="a7"/>
    <w:rsid w:val="00FC0661"/>
    <w:pPr>
      <w:pBdr>
        <w:top w:val="single" w:sz="4" w:space="0" w:color="auto"/>
        <w:left w:val="single" w:sz="4" w:space="0" w:color="auto"/>
        <w:bottom w:val="single" w:sz="4" w:space="0" w:color="auto"/>
        <w:right w:val="single" w:sz="4" w:space="0" w:color="auto"/>
      </w:pBdr>
      <w:spacing w:before="100" w:after="100"/>
      <w:ind w:firstLine="0"/>
      <w:jc w:val="center"/>
    </w:pPr>
    <w:rPr>
      <w:rFonts w:ascii="Arial Unicode MS" w:eastAsia="Arial Unicode MS" w:hAnsi="Arial Unicode MS"/>
    </w:rPr>
  </w:style>
  <w:style w:type="paragraph" w:customStyle="1" w:styleId="xl68">
    <w:name w:val="xl68"/>
    <w:basedOn w:val="a7"/>
    <w:rsid w:val="00FC0661"/>
    <w:pPr>
      <w:pBdr>
        <w:top w:val="single" w:sz="4" w:space="0" w:color="auto"/>
        <w:bottom w:val="single" w:sz="4" w:space="0" w:color="auto"/>
        <w:right w:val="single" w:sz="4" w:space="0" w:color="auto"/>
      </w:pBdr>
      <w:spacing w:before="100" w:after="100"/>
      <w:ind w:firstLine="0"/>
      <w:jc w:val="center"/>
    </w:pPr>
    <w:rPr>
      <w:rFonts w:ascii="Arial Unicode MS" w:eastAsia="Arial Unicode MS" w:hAnsi="Arial Unicode MS"/>
    </w:rPr>
  </w:style>
  <w:style w:type="paragraph" w:customStyle="1" w:styleId="xl69">
    <w:name w:val="xl69"/>
    <w:basedOn w:val="a7"/>
    <w:rsid w:val="00FC0661"/>
    <w:pPr>
      <w:pBdr>
        <w:top w:val="single" w:sz="4" w:space="0" w:color="auto"/>
        <w:bottom w:val="single" w:sz="4" w:space="0" w:color="auto"/>
        <w:right w:val="single" w:sz="4" w:space="0" w:color="auto"/>
      </w:pBdr>
      <w:spacing w:before="100" w:after="100"/>
      <w:ind w:firstLine="0"/>
      <w:jc w:val="center"/>
    </w:pPr>
    <w:rPr>
      <w:rFonts w:ascii="Arial Unicode MS" w:eastAsia="Arial Unicode MS" w:hAnsi="Arial Unicode MS"/>
    </w:rPr>
  </w:style>
  <w:style w:type="paragraph" w:customStyle="1" w:styleId="xl70">
    <w:name w:val="xl70"/>
    <w:basedOn w:val="a7"/>
    <w:rsid w:val="00FC0661"/>
    <w:pPr>
      <w:pBdr>
        <w:right w:val="single" w:sz="4" w:space="0" w:color="auto"/>
      </w:pBdr>
      <w:spacing w:before="100" w:after="100"/>
      <w:ind w:firstLine="0"/>
      <w:jc w:val="left"/>
    </w:pPr>
    <w:rPr>
      <w:rFonts w:ascii="Arial Unicode MS" w:eastAsia="Arial Unicode MS" w:hAnsi="Arial Unicode MS"/>
    </w:rPr>
  </w:style>
  <w:style w:type="paragraph" w:customStyle="1" w:styleId="xl71">
    <w:name w:val="xl71"/>
    <w:basedOn w:val="a7"/>
    <w:rsid w:val="00FC0661"/>
    <w:pPr>
      <w:pBdr>
        <w:bottom w:val="single" w:sz="4" w:space="0" w:color="auto"/>
        <w:right w:val="single" w:sz="4" w:space="0" w:color="auto"/>
      </w:pBdr>
      <w:spacing w:before="100" w:after="100"/>
      <w:ind w:firstLine="0"/>
      <w:jc w:val="left"/>
    </w:pPr>
    <w:rPr>
      <w:rFonts w:ascii="Arial Unicode MS" w:eastAsia="Arial Unicode MS" w:hAnsi="Arial Unicode MS"/>
    </w:rPr>
  </w:style>
  <w:style w:type="paragraph" w:customStyle="1" w:styleId="xl72">
    <w:name w:val="xl72"/>
    <w:basedOn w:val="a7"/>
    <w:rsid w:val="00FC0661"/>
    <w:pPr>
      <w:pBdr>
        <w:top w:val="single" w:sz="4" w:space="0" w:color="auto"/>
        <w:left w:val="single" w:sz="4" w:space="0" w:color="auto"/>
        <w:right w:val="single" w:sz="4" w:space="0" w:color="auto"/>
      </w:pBdr>
      <w:spacing w:before="100" w:after="100"/>
      <w:ind w:firstLine="0"/>
      <w:jc w:val="left"/>
    </w:pPr>
    <w:rPr>
      <w:rFonts w:ascii="Arial Unicode MS" w:eastAsia="Arial Unicode MS" w:hAnsi="Arial Unicode MS"/>
    </w:rPr>
  </w:style>
  <w:style w:type="paragraph" w:customStyle="1" w:styleId="xl73">
    <w:name w:val="xl73"/>
    <w:basedOn w:val="a7"/>
    <w:rsid w:val="00FC0661"/>
    <w:pPr>
      <w:pBdr>
        <w:left w:val="single" w:sz="4" w:space="0" w:color="auto"/>
        <w:right w:val="single" w:sz="4" w:space="0" w:color="auto"/>
      </w:pBdr>
      <w:spacing w:before="100" w:after="100"/>
      <w:ind w:firstLine="0"/>
      <w:jc w:val="left"/>
    </w:pPr>
    <w:rPr>
      <w:rFonts w:ascii="Arial" w:eastAsia="Arial Unicode MS" w:hAnsi="Arial"/>
      <w:sz w:val="22"/>
    </w:rPr>
  </w:style>
  <w:style w:type="paragraph" w:customStyle="1" w:styleId="xl74">
    <w:name w:val="xl74"/>
    <w:basedOn w:val="a7"/>
    <w:rsid w:val="00FC0661"/>
    <w:pPr>
      <w:pBdr>
        <w:top w:val="single" w:sz="4" w:space="0" w:color="auto"/>
        <w:left w:val="single" w:sz="4" w:space="0" w:color="auto"/>
        <w:bottom w:val="single" w:sz="4" w:space="0" w:color="auto"/>
        <w:right w:val="single" w:sz="4" w:space="0" w:color="auto"/>
      </w:pBdr>
      <w:spacing w:before="100" w:after="100"/>
      <w:ind w:firstLine="0"/>
      <w:jc w:val="left"/>
    </w:pPr>
    <w:rPr>
      <w:rFonts w:ascii="Arial" w:eastAsia="Arial Unicode MS" w:hAnsi="Arial"/>
      <w:sz w:val="22"/>
    </w:rPr>
  </w:style>
  <w:style w:type="paragraph" w:customStyle="1" w:styleId="xl75">
    <w:name w:val="xl75"/>
    <w:basedOn w:val="a7"/>
    <w:rsid w:val="00FC0661"/>
    <w:pPr>
      <w:pBdr>
        <w:top w:val="single" w:sz="4" w:space="0" w:color="auto"/>
        <w:left w:val="single" w:sz="4" w:space="0" w:color="auto"/>
        <w:bottom w:val="single" w:sz="4" w:space="0" w:color="auto"/>
        <w:right w:val="single" w:sz="4" w:space="0" w:color="auto"/>
      </w:pBdr>
      <w:spacing w:before="100" w:after="100"/>
      <w:ind w:firstLine="0"/>
      <w:jc w:val="left"/>
    </w:pPr>
    <w:rPr>
      <w:rFonts w:ascii="Arial Unicode MS" w:eastAsia="Arial Unicode MS" w:hAnsi="Arial Unicode MS"/>
    </w:rPr>
  </w:style>
  <w:style w:type="paragraph" w:customStyle="1" w:styleId="xl76">
    <w:name w:val="xl76"/>
    <w:basedOn w:val="a7"/>
    <w:rsid w:val="00FC0661"/>
    <w:pPr>
      <w:pBdr>
        <w:top w:val="single" w:sz="4" w:space="0" w:color="auto"/>
        <w:left w:val="single" w:sz="4" w:space="0" w:color="auto"/>
        <w:bottom w:val="single" w:sz="4" w:space="0" w:color="auto"/>
        <w:right w:val="single" w:sz="4" w:space="0" w:color="auto"/>
      </w:pBdr>
      <w:spacing w:before="100" w:after="100"/>
      <w:ind w:firstLine="0"/>
      <w:jc w:val="center"/>
    </w:pPr>
    <w:rPr>
      <w:rFonts w:ascii="Arial Unicode MS" w:eastAsia="Arial Unicode MS" w:hAnsi="Arial Unicode MS"/>
    </w:rPr>
  </w:style>
  <w:style w:type="paragraph" w:customStyle="1" w:styleId="xl23">
    <w:name w:val="xl23"/>
    <w:basedOn w:val="a7"/>
    <w:rsid w:val="00FC0661"/>
    <w:pPr>
      <w:spacing w:before="100" w:after="100"/>
      <w:ind w:firstLine="0"/>
      <w:jc w:val="left"/>
    </w:pPr>
    <w:rPr>
      <w:rFonts w:ascii="Arial" w:eastAsia="Arial Unicode MS" w:hAnsi="Arial"/>
    </w:rPr>
  </w:style>
  <w:style w:type="paragraph" w:customStyle="1" w:styleId="xl77">
    <w:name w:val="xl77"/>
    <w:basedOn w:val="a7"/>
    <w:rsid w:val="00FC0661"/>
    <w:pPr>
      <w:pBdr>
        <w:left w:val="single" w:sz="4" w:space="0" w:color="auto"/>
        <w:bottom w:val="single" w:sz="4" w:space="0" w:color="auto"/>
        <w:right w:val="single" w:sz="4" w:space="0" w:color="auto"/>
      </w:pBdr>
      <w:spacing w:before="100" w:after="100"/>
      <w:ind w:firstLine="0"/>
      <w:jc w:val="left"/>
    </w:pPr>
    <w:rPr>
      <w:rFonts w:ascii="Arial Unicode MS" w:eastAsia="Arial Unicode MS" w:hAnsi="Arial Unicode MS"/>
    </w:rPr>
  </w:style>
  <w:style w:type="paragraph" w:customStyle="1" w:styleId="xl78">
    <w:name w:val="xl78"/>
    <w:basedOn w:val="a7"/>
    <w:rsid w:val="00FC0661"/>
    <w:pPr>
      <w:pBdr>
        <w:left w:val="single" w:sz="4" w:space="0" w:color="auto"/>
      </w:pBdr>
      <w:spacing w:before="100" w:after="100"/>
      <w:ind w:firstLine="0"/>
      <w:jc w:val="left"/>
    </w:pPr>
    <w:rPr>
      <w:rFonts w:ascii="Arial Unicode MS" w:eastAsia="Arial Unicode MS" w:hAnsi="Arial Unicode MS"/>
    </w:rPr>
  </w:style>
  <w:style w:type="paragraph" w:customStyle="1" w:styleId="navigation">
    <w:name w:val="navigation"/>
    <w:basedOn w:val="a7"/>
    <w:rsid w:val="00FC0661"/>
    <w:pPr>
      <w:spacing w:before="100" w:beforeAutospacing="1" w:after="100" w:afterAutospacing="1"/>
      <w:ind w:firstLine="0"/>
      <w:jc w:val="left"/>
    </w:pPr>
    <w:rPr>
      <w:rFonts w:ascii="Arial Unicode MS" w:eastAsia="Arial Unicode MS" w:hAnsi="Arial Unicode MS" w:cs="Arial Unicode MS"/>
    </w:rPr>
  </w:style>
  <w:style w:type="paragraph" w:customStyle="1" w:styleId="CM1">
    <w:name w:val="CM1"/>
    <w:basedOn w:val="Default"/>
    <w:next w:val="Default"/>
    <w:rsid w:val="00FC0661"/>
    <w:pPr>
      <w:widowControl w:val="0"/>
    </w:pPr>
    <w:rPr>
      <w:rFonts w:cs="Times New Roman"/>
      <w:color w:val="auto"/>
    </w:rPr>
  </w:style>
  <w:style w:type="paragraph" w:customStyle="1" w:styleId="affffffffc">
    <w:name w:val="Пояснения к формуле"/>
    <w:basedOn w:val="a7"/>
    <w:next w:val="a7"/>
    <w:rsid w:val="00FC0661"/>
    <w:pPr>
      <w:tabs>
        <w:tab w:val="left" w:pos="851"/>
      </w:tabs>
      <w:spacing w:before="60" w:after="60" w:line="360" w:lineRule="auto"/>
      <w:ind w:firstLine="0"/>
    </w:pPr>
    <w:rPr>
      <w:rFonts w:ascii="Arial" w:hAnsi="Arial"/>
    </w:rPr>
  </w:style>
  <w:style w:type="character" w:customStyle="1" w:styleId="WW8Num26z0">
    <w:name w:val="WW8Num26z0"/>
    <w:rsid w:val="00FC0661"/>
    <w:rPr>
      <w:rFonts w:ascii="Symbol" w:hAnsi="Symbol"/>
    </w:rPr>
  </w:style>
  <w:style w:type="character" w:customStyle="1" w:styleId="114">
    <w:name w:val="Знак Знак11"/>
    <w:rsid w:val="00FC0661"/>
    <w:rPr>
      <w:rFonts w:ascii="Arial" w:hAnsi="Arial"/>
      <w:b/>
      <w:sz w:val="28"/>
      <w:lang w:val="ru-RU" w:eastAsia="ru-RU" w:bidi="ar-SA"/>
    </w:rPr>
  </w:style>
  <w:style w:type="character" w:customStyle="1" w:styleId="200">
    <w:name w:val="Знак Знак20"/>
    <w:rsid w:val="00FC0661"/>
    <w:rPr>
      <w:rFonts w:ascii="Arial" w:eastAsia="Times New Roman" w:hAnsi="Arial"/>
      <w:b/>
      <w:sz w:val="24"/>
    </w:rPr>
  </w:style>
  <w:style w:type="paragraph" w:customStyle="1" w:styleId="affffffffd">
    <w:name w:val="нумерованный список"/>
    <w:basedOn w:val="affffff7"/>
    <w:link w:val="affffffffe"/>
    <w:qFormat/>
    <w:rsid w:val="00FC0661"/>
    <w:pPr>
      <w:tabs>
        <w:tab w:val="clear" w:pos="717"/>
        <w:tab w:val="num" w:pos="360"/>
      </w:tabs>
      <w:ind w:left="360" w:hanging="360"/>
    </w:pPr>
  </w:style>
  <w:style w:type="character" w:customStyle="1" w:styleId="affffffffe">
    <w:name w:val="нумерованный список Знак"/>
    <w:link w:val="affffffffd"/>
    <w:rsid w:val="00FC0661"/>
    <w:rPr>
      <w:rFonts w:ascii="Arial" w:hAnsi="Arial"/>
    </w:rPr>
  </w:style>
  <w:style w:type="paragraph" w:customStyle="1" w:styleId="xl79">
    <w:name w:val="xl79"/>
    <w:basedOn w:val="a7"/>
    <w:rsid w:val="00FC0661"/>
    <w:pPr>
      <w:pBdr>
        <w:top w:val="single" w:sz="4" w:space="0" w:color="auto"/>
        <w:left w:val="single" w:sz="4" w:space="0" w:color="auto"/>
        <w:right w:val="single" w:sz="4" w:space="0" w:color="auto"/>
      </w:pBdr>
      <w:spacing w:before="100" w:beforeAutospacing="1" w:after="100" w:afterAutospacing="1"/>
      <w:ind w:firstLine="0"/>
      <w:jc w:val="left"/>
    </w:pPr>
  </w:style>
  <w:style w:type="paragraph" w:customStyle="1" w:styleId="xl80">
    <w:name w:val="xl80"/>
    <w:basedOn w:val="a7"/>
    <w:rsid w:val="00FC0661"/>
    <w:pPr>
      <w:pBdr>
        <w:top w:val="single" w:sz="4" w:space="0" w:color="auto"/>
        <w:left w:val="single" w:sz="4" w:space="0" w:color="auto"/>
        <w:right w:val="single" w:sz="4" w:space="0" w:color="auto"/>
      </w:pBdr>
      <w:spacing w:before="100" w:beforeAutospacing="1" w:after="100" w:afterAutospacing="1"/>
      <w:ind w:firstLine="0"/>
      <w:jc w:val="center"/>
    </w:pPr>
    <w:rPr>
      <w:rFonts w:ascii="Arial" w:hAnsi="Arial" w:cs="Arial"/>
      <w:sz w:val="20"/>
      <w:szCs w:val="20"/>
    </w:rPr>
  </w:style>
  <w:style w:type="paragraph" w:customStyle="1" w:styleId="xl81">
    <w:name w:val="xl81"/>
    <w:basedOn w:val="a7"/>
    <w:rsid w:val="00FC0661"/>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ind w:firstLine="0"/>
      <w:jc w:val="center"/>
    </w:pPr>
    <w:rPr>
      <w:rFonts w:ascii="Arial" w:hAnsi="Arial" w:cs="Arial"/>
      <w:sz w:val="20"/>
      <w:szCs w:val="20"/>
    </w:rPr>
  </w:style>
  <w:style w:type="paragraph" w:customStyle="1" w:styleId="xl82">
    <w:name w:val="xl82"/>
    <w:basedOn w:val="a7"/>
    <w:rsid w:val="00FC0661"/>
    <w:pPr>
      <w:pBdr>
        <w:left w:val="single" w:sz="4" w:space="0" w:color="auto"/>
        <w:right w:val="single" w:sz="4" w:space="0" w:color="auto"/>
      </w:pBdr>
      <w:shd w:val="clear" w:color="000000" w:fill="FFFF00"/>
      <w:spacing w:before="100" w:beforeAutospacing="1" w:after="100" w:afterAutospacing="1"/>
      <w:ind w:firstLine="0"/>
      <w:jc w:val="center"/>
    </w:pPr>
    <w:rPr>
      <w:rFonts w:ascii="Arial" w:hAnsi="Arial" w:cs="Arial"/>
      <w:sz w:val="20"/>
      <w:szCs w:val="20"/>
    </w:rPr>
  </w:style>
  <w:style w:type="paragraph" w:customStyle="1" w:styleId="xl83">
    <w:name w:val="xl83"/>
    <w:basedOn w:val="a7"/>
    <w:rsid w:val="00FC0661"/>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84">
    <w:name w:val="xl84"/>
    <w:basedOn w:val="a7"/>
    <w:rsid w:val="00FC0661"/>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85">
    <w:name w:val="xl85"/>
    <w:basedOn w:val="a7"/>
    <w:rsid w:val="00FC0661"/>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86">
    <w:name w:val="xl86"/>
    <w:basedOn w:val="a7"/>
    <w:rsid w:val="00FC0661"/>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left"/>
    </w:pPr>
    <w:rPr>
      <w:rFonts w:ascii="Arial" w:hAnsi="Arial" w:cs="Arial"/>
      <w:sz w:val="20"/>
      <w:szCs w:val="20"/>
    </w:rPr>
  </w:style>
  <w:style w:type="paragraph" w:customStyle="1" w:styleId="xl87">
    <w:name w:val="xl87"/>
    <w:basedOn w:val="a7"/>
    <w:rsid w:val="00FC066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ascii="Arial" w:hAnsi="Arial" w:cs="Arial"/>
      <w:sz w:val="20"/>
      <w:szCs w:val="20"/>
    </w:rPr>
  </w:style>
  <w:style w:type="paragraph" w:customStyle="1" w:styleId="xl88">
    <w:name w:val="xl88"/>
    <w:basedOn w:val="a7"/>
    <w:rsid w:val="00FC0661"/>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center"/>
    </w:pPr>
    <w:rPr>
      <w:rFonts w:ascii="Arial" w:hAnsi="Arial" w:cs="Arial"/>
      <w:sz w:val="20"/>
      <w:szCs w:val="20"/>
    </w:rPr>
  </w:style>
  <w:style w:type="paragraph" w:customStyle="1" w:styleId="xl89">
    <w:name w:val="xl89"/>
    <w:basedOn w:val="a7"/>
    <w:rsid w:val="00FC0661"/>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ind w:firstLine="0"/>
      <w:jc w:val="center"/>
    </w:pPr>
    <w:rPr>
      <w:rFonts w:ascii="Arial" w:hAnsi="Arial" w:cs="Arial"/>
      <w:sz w:val="20"/>
      <w:szCs w:val="20"/>
    </w:rPr>
  </w:style>
  <w:style w:type="paragraph" w:customStyle="1" w:styleId="xl90">
    <w:name w:val="xl90"/>
    <w:basedOn w:val="a7"/>
    <w:rsid w:val="00FC0661"/>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ind w:firstLine="0"/>
      <w:jc w:val="center"/>
    </w:pPr>
    <w:rPr>
      <w:sz w:val="20"/>
      <w:szCs w:val="20"/>
    </w:rPr>
  </w:style>
  <w:style w:type="paragraph" w:customStyle="1" w:styleId="xl91">
    <w:name w:val="xl91"/>
    <w:basedOn w:val="a7"/>
    <w:rsid w:val="00FC0661"/>
    <w:pPr>
      <w:pBdr>
        <w:left w:val="single" w:sz="8" w:space="0" w:color="auto"/>
        <w:right w:val="single" w:sz="4" w:space="0" w:color="auto"/>
      </w:pBdr>
      <w:shd w:val="clear" w:color="000000" w:fill="FFFF00"/>
      <w:spacing w:before="100" w:beforeAutospacing="1" w:after="100" w:afterAutospacing="1"/>
      <w:ind w:firstLine="0"/>
      <w:jc w:val="center"/>
    </w:pPr>
    <w:rPr>
      <w:rFonts w:ascii="Arial" w:hAnsi="Arial" w:cs="Arial"/>
      <w:sz w:val="20"/>
      <w:szCs w:val="20"/>
    </w:rPr>
  </w:style>
  <w:style w:type="paragraph" w:customStyle="1" w:styleId="xl92">
    <w:name w:val="xl92"/>
    <w:basedOn w:val="a7"/>
    <w:rsid w:val="00FC0661"/>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ind w:firstLine="0"/>
      <w:jc w:val="center"/>
    </w:pPr>
    <w:rPr>
      <w:rFonts w:ascii="Arial" w:hAnsi="Arial" w:cs="Arial"/>
      <w:sz w:val="20"/>
      <w:szCs w:val="20"/>
    </w:rPr>
  </w:style>
  <w:style w:type="paragraph" w:customStyle="1" w:styleId="xl93">
    <w:name w:val="xl93"/>
    <w:basedOn w:val="a7"/>
    <w:rsid w:val="00FC0661"/>
    <w:pPr>
      <w:pBdr>
        <w:top w:val="single" w:sz="4" w:space="0" w:color="auto"/>
        <w:left w:val="single" w:sz="8" w:space="0" w:color="auto"/>
        <w:bottom w:val="single" w:sz="8" w:space="0" w:color="auto"/>
        <w:right w:val="single" w:sz="4" w:space="0" w:color="auto"/>
      </w:pBdr>
      <w:shd w:val="clear" w:color="000000" w:fill="FFFF00"/>
      <w:spacing w:before="100" w:beforeAutospacing="1" w:after="100" w:afterAutospacing="1"/>
      <w:ind w:firstLine="0"/>
      <w:jc w:val="center"/>
    </w:pPr>
    <w:rPr>
      <w:rFonts w:ascii="Arial" w:hAnsi="Arial" w:cs="Arial"/>
      <w:sz w:val="20"/>
      <w:szCs w:val="20"/>
    </w:rPr>
  </w:style>
  <w:style w:type="paragraph" w:customStyle="1" w:styleId="xl94">
    <w:name w:val="xl94"/>
    <w:basedOn w:val="a7"/>
    <w:rsid w:val="00FC0661"/>
    <w:pPr>
      <w:pBdr>
        <w:left w:val="single" w:sz="4" w:space="0" w:color="auto"/>
        <w:bottom w:val="single" w:sz="8" w:space="0" w:color="auto"/>
        <w:right w:val="single" w:sz="4" w:space="0" w:color="auto"/>
      </w:pBdr>
      <w:shd w:val="clear" w:color="000000" w:fill="FFFF00"/>
      <w:spacing w:before="100" w:beforeAutospacing="1" w:after="100" w:afterAutospacing="1"/>
      <w:ind w:firstLine="0"/>
      <w:jc w:val="center"/>
    </w:pPr>
    <w:rPr>
      <w:rFonts w:ascii="Arial" w:hAnsi="Arial" w:cs="Arial"/>
      <w:sz w:val="20"/>
      <w:szCs w:val="20"/>
    </w:rPr>
  </w:style>
  <w:style w:type="paragraph" w:customStyle="1" w:styleId="xl95">
    <w:name w:val="xl95"/>
    <w:basedOn w:val="a7"/>
    <w:rsid w:val="00FC0661"/>
    <w:pPr>
      <w:pBdr>
        <w:top w:val="single" w:sz="4" w:space="0" w:color="auto"/>
        <w:left w:val="single" w:sz="4" w:space="0" w:color="auto"/>
        <w:bottom w:val="single" w:sz="8" w:space="0" w:color="auto"/>
        <w:right w:val="single" w:sz="8" w:space="0" w:color="auto"/>
      </w:pBdr>
      <w:shd w:val="clear" w:color="000000" w:fill="FFFF00"/>
      <w:spacing w:before="100" w:beforeAutospacing="1" w:after="100" w:afterAutospacing="1"/>
      <w:ind w:firstLine="0"/>
      <w:jc w:val="center"/>
    </w:pPr>
    <w:rPr>
      <w:rFonts w:ascii="Arial" w:hAnsi="Arial" w:cs="Arial"/>
      <w:b/>
      <w:bCs/>
      <w:sz w:val="20"/>
      <w:szCs w:val="20"/>
    </w:rPr>
  </w:style>
  <w:style w:type="paragraph" w:customStyle="1" w:styleId="xl96">
    <w:name w:val="xl96"/>
    <w:basedOn w:val="a7"/>
    <w:rsid w:val="00FC066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rFonts w:ascii="Arial" w:hAnsi="Arial" w:cs="Arial"/>
      <w:sz w:val="20"/>
      <w:szCs w:val="20"/>
    </w:rPr>
  </w:style>
  <w:style w:type="paragraph" w:customStyle="1" w:styleId="xl97">
    <w:name w:val="xl97"/>
    <w:basedOn w:val="a7"/>
    <w:rsid w:val="00FC0661"/>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left"/>
      <w:textAlignment w:val="center"/>
    </w:pPr>
    <w:rPr>
      <w:rFonts w:ascii="Arial" w:hAnsi="Arial" w:cs="Arial"/>
      <w:sz w:val="20"/>
      <w:szCs w:val="20"/>
    </w:rPr>
  </w:style>
  <w:style w:type="paragraph" w:customStyle="1" w:styleId="xl98">
    <w:name w:val="xl98"/>
    <w:basedOn w:val="a7"/>
    <w:rsid w:val="00FC0661"/>
    <w:pPr>
      <w:pBdr>
        <w:left w:val="single" w:sz="4" w:space="0" w:color="auto"/>
        <w:right w:val="single" w:sz="4" w:space="0" w:color="auto"/>
      </w:pBdr>
      <w:spacing w:before="100" w:beforeAutospacing="1" w:after="100" w:afterAutospacing="1"/>
      <w:ind w:firstLine="0"/>
      <w:jc w:val="left"/>
    </w:pPr>
    <w:rPr>
      <w:rFonts w:ascii="Arial" w:hAnsi="Arial" w:cs="Arial"/>
      <w:sz w:val="20"/>
      <w:szCs w:val="20"/>
    </w:rPr>
  </w:style>
  <w:style w:type="paragraph" w:customStyle="1" w:styleId="xl99">
    <w:name w:val="xl99"/>
    <w:basedOn w:val="a7"/>
    <w:rsid w:val="00FC0661"/>
    <w:pPr>
      <w:pBdr>
        <w:left w:val="single" w:sz="4" w:space="0" w:color="auto"/>
        <w:right w:val="single" w:sz="4" w:space="0" w:color="auto"/>
      </w:pBdr>
      <w:spacing w:before="100" w:beforeAutospacing="1" w:after="100" w:afterAutospacing="1"/>
      <w:ind w:firstLine="0"/>
      <w:jc w:val="left"/>
    </w:pPr>
  </w:style>
  <w:style w:type="paragraph" w:customStyle="1" w:styleId="xl100">
    <w:name w:val="xl100"/>
    <w:basedOn w:val="a7"/>
    <w:rsid w:val="00FC0661"/>
    <w:pPr>
      <w:pBdr>
        <w:left w:val="single" w:sz="4" w:space="0" w:color="auto"/>
        <w:right w:val="single" w:sz="4" w:space="0" w:color="auto"/>
      </w:pBdr>
      <w:spacing w:before="100" w:beforeAutospacing="1" w:after="100" w:afterAutospacing="1"/>
      <w:ind w:firstLine="0"/>
      <w:jc w:val="center"/>
    </w:pPr>
    <w:rPr>
      <w:rFonts w:ascii="Arial" w:hAnsi="Arial" w:cs="Arial"/>
      <w:sz w:val="20"/>
      <w:szCs w:val="20"/>
    </w:rPr>
  </w:style>
  <w:style w:type="paragraph" w:customStyle="1" w:styleId="xl101">
    <w:name w:val="xl101"/>
    <w:basedOn w:val="a7"/>
    <w:rsid w:val="00FC0661"/>
    <w:pPr>
      <w:pBdr>
        <w:top w:val="single" w:sz="8" w:space="0" w:color="auto"/>
        <w:left w:val="single" w:sz="8" w:space="0" w:color="auto"/>
        <w:bottom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02">
    <w:name w:val="xl102"/>
    <w:basedOn w:val="a7"/>
    <w:rsid w:val="00FC0661"/>
    <w:pPr>
      <w:pBdr>
        <w:top w:val="single" w:sz="8"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03">
    <w:name w:val="xl103"/>
    <w:basedOn w:val="a7"/>
    <w:rsid w:val="00FC0661"/>
    <w:pPr>
      <w:pBdr>
        <w:top w:val="single" w:sz="8"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left"/>
    </w:pPr>
    <w:rPr>
      <w:rFonts w:ascii="Arial" w:hAnsi="Arial" w:cs="Arial"/>
      <w:sz w:val="20"/>
      <w:szCs w:val="20"/>
    </w:rPr>
  </w:style>
  <w:style w:type="paragraph" w:customStyle="1" w:styleId="xl104">
    <w:name w:val="xl104"/>
    <w:basedOn w:val="a7"/>
    <w:rsid w:val="00FC0661"/>
    <w:pPr>
      <w:pBdr>
        <w:top w:val="single" w:sz="8"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05">
    <w:name w:val="xl105"/>
    <w:basedOn w:val="a7"/>
    <w:rsid w:val="00FC0661"/>
    <w:pPr>
      <w:pBdr>
        <w:top w:val="single" w:sz="8" w:space="0" w:color="auto"/>
        <w:left w:val="single" w:sz="4" w:space="0" w:color="auto"/>
        <w:bottom w:val="single" w:sz="4" w:space="0" w:color="auto"/>
        <w:right w:val="single" w:sz="8"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06">
    <w:name w:val="xl106"/>
    <w:basedOn w:val="a7"/>
    <w:rsid w:val="00FC0661"/>
    <w:pPr>
      <w:pBdr>
        <w:top w:val="single" w:sz="4" w:space="0" w:color="auto"/>
        <w:left w:val="single" w:sz="8" w:space="0" w:color="auto"/>
        <w:bottom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07">
    <w:name w:val="xl107"/>
    <w:basedOn w:val="a7"/>
    <w:rsid w:val="00FC0661"/>
    <w:pPr>
      <w:pBdr>
        <w:top w:val="single" w:sz="4" w:space="0" w:color="auto"/>
        <w:left w:val="single" w:sz="4" w:space="0" w:color="auto"/>
        <w:bottom w:val="single" w:sz="4" w:space="0" w:color="auto"/>
        <w:right w:val="single" w:sz="8" w:space="0" w:color="auto"/>
      </w:pBdr>
      <w:shd w:val="clear" w:color="000000" w:fill="F2DCDB"/>
      <w:spacing w:before="100" w:beforeAutospacing="1" w:after="100" w:afterAutospacing="1"/>
      <w:ind w:firstLine="0"/>
      <w:jc w:val="center"/>
    </w:pPr>
    <w:rPr>
      <w:sz w:val="20"/>
      <w:szCs w:val="20"/>
    </w:rPr>
  </w:style>
  <w:style w:type="paragraph" w:customStyle="1" w:styleId="xl108">
    <w:name w:val="xl108"/>
    <w:basedOn w:val="a7"/>
    <w:rsid w:val="00FC0661"/>
    <w:pPr>
      <w:pBdr>
        <w:top w:val="single" w:sz="4" w:space="0" w:color="auto"/>
        <w:left w:val="single" w:sz="8" w:space="0" w:color="auto"/>
        <w:bottom w:val="single" w:sz="8" w:space="0" w:color="auto"/>
        <w:right w:val="single" w:sz="4" w:space="0" w:color="auto"/>
      </w:pBdr>
      <w:shd w:val="clear" w:color="000000" w:fill="F2DCDB"/>
      <w:spacing w:before="100" w:beforeAutospacing="1" w:after="100" w:afterAutospacing="1"/>
      <w:ind w:firstLine="0"/>
      <w:jc w:val="left"/>
    </w:pPr>
  </w:style>
  <w:style w:type="paragraph" w:customStyle="1" w:styleId="xl109">
    <w:name w:val="xl109"/>
    <w:basedOn w:val="a7"/>
    <w:rsid w:val="00FC0661"/>
    <w:pPr>
      <w:pBdr>
        <w:top w:val="single" w:sz="4" w:space="0" w:color="auto"/>
        <w:left w:val="single" w:sz="4" w:space="0" w:color="auto"/>
        <w:bottom w:val="single" w:sz="8" w:space="0" w:color="auto"/>
        <w:right w:val="single" w:sz="4" w:space="0" w:color="auto"/>
      </w:pBdr>
      <w:shd w:val="clear" w:color="000000" w:fill="F2DCDB"/>
      <w:spacing w:before="100" w:beforeAutospacing="1" w:after="100" w:afterAutospacing="1"/>
      <w:ind w:firstLine="0"/>
      <w:jc w:val="left"/>
    </w:pPr>
  </w:style>
  <w:style w:type="paragraph" w:customStyle="1" w:styleId="xl110">
    <w:name w:val="xl110"/>
    <w:basedOn w:val="a7"/>
    <w:rsid w:val="00FC0661"/>
    <w:pPr>
      <w:pBdr>
        <w:top w:val="single" w:sz="4" w:space="0" w:color="auto"/>
        <w:left w:val="single" w:sz="4" w:space="0" w:color="auto"/>
        <w:bottom w:val="single" w:sz="8"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11">
    <w:name w:val="xl111"/>
    <w:basedOn w:val="a7"/>
    <w:rsid w:val="00FC0661"/>
    <w:pPr>
      <w:pBdr>
        <w:top w:val="single" w:sz="4" w:space="0" w:color="auto"/>
        <w:left w:val="single" w:sz="4" w:space="0" w:color="auto"/>
        <w:bottom w:val="single" w:sz="8"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12">
    <w:name w:val="xl112"/>
    <w:basedOn w:val="a7"/>
    <w:rsid w:val="00FC0661"/>
    <w:pPr>
      <w:pBdr>
        <w:top w:val="single" w:sz="4" w:space="0" w:color="auto"/>
        <w:left w:val="single" w:sz="4" w:space="0" w:color="auto"/>
        <w:bottom w:val="single" w:sz="8" w:space="0" w:color="auto"/>
        <w:right w:val="single" w:sz="8" w:space="0" w:color="auto"/>
      </w:pBdr>
      <w:shd w:val="clear" w:color="000000" w:fill="F2DCDB"/>
      <w:spacing w:before="100" w:beforeAutospacing="1" w:after="100" w:afterAutospacing="1"/>
      <w:ind w:firstLine="0"/>
      <w:jc w:val="center"/>
    </w:pPr>
    <w:rPr>
      <w:rFonts w:ascii="Arial" w:hAnsi="Arial" w:cs="Arial"/>
      <w:b/>
      <w:bCs/>
      <w:sz w:val="20"/>
      <w:szCs w:val="20"/>
    </w:rPr>
  </w:style>
  <w:style w:type="paragraph" w:customStyle="1" w:styleId="xl113">
    <w:name w:val="xl113"/>
    <w:basedOn w:val="a7"/>
    <w:rsid w:val="00FC0661"/>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left"/>
      <w:textAlignment w:val="center"/>
    </w:pPr>
    <w:rPr>
      <w:rFonts w:ascii="Arial" w:hAnsi="Arial" w:cs="Arial"/>
      <w:sz w:val="20"/>
      <w:szCs w:val="20"/>
    </w:rPr>
  </w:style>
  <w:style w:type="paragraph" w:customStyle="1" w:styleId="xl114">
    <w:name w:val="xl114"/>
    <w:basedOn w:val="a7"/>
    <w:rsid w:val="00FC066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ascii="Arial" w:hAnsi="Arial" w:cs="Arial"/>
      <w:sz w:val="20"/>
      <w:szCs w:val="20"/>
    </w:rPr>
  </w:style>
  <w:style w:type="paragraph" w:customStyle="1" w:styleId="xl115">
    <w:name w:val="xl115"/>
    <w:basedOn w:val="a7"/>
    <w:rsid w:val="00FC0661"/>
    <w:pPr>
      <w:pBdr>
        <w:top w:val="single" w:sz="4" w:space="0" w:color="auto"/>
        <w:left w:val="single" w:sz="4" w:space="0" w:color="auto"/>
        <w:bottom w:val="single" w:sz="8" w:space="0" w:color="auto"/>
        <w:right w:val="single" w:sz="8" w:space="0" w:color="auto"/>
      </w:pBdr>
      <w:shd w:val="clear" w:color="000000" w:fill="F2DCDB"/>
      <w:spacing w:before="100" w:beforeAutospacing="1" w:after="100" w:afterAutospacing="1"/>
      <w:ind w:firstLine="0"/>
      <w:jc w:val="center"/>
    </w:pPr>
    <w:rPr>
      <w:rFonts w:ascii="Arial" w:hAnsi="Arial" w:cs="Arial"/>
      <w:b/>
      <w:bCs/>
      <w:sz w:val="20"/>
      <w:szCs w:val="20"/>
    </w:rPr>
  </w:style>
  <w:style w:type="paragraph" w:customStyle="1" w:styleId="xl116">
    <w:name w:val="xl116"/>
    <w:basedOn w:val="a7"/>
    <w:rsid w:val="00FC0661"/>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left"/>
      <w:textAlignment w:val="center"/>
    </w:pPr>
    <w:rPr>
      <w:rFonts w:ascii="Arial" w:hAnsi="Arial" w:cs="Arial"/>
      <w:sz w:val="20"/>
      <w:szCs w:val="20"/>
    </w:rPr>
  </w:style>
  <w:style w:type="paragraph" w:customStyle="1" w:styleId="xl117">
    <w:name w:val="xl117"/>
    <w:basedOn w:val="a7"/>
    <w:rsid w:val="00FC0661"/>
    <w:pPr>
      <w:pBdr>
        <w:top w:val="single" w:sz="4" w:space="0" w:color="auto"/>
        <w:left w:val="single" w:sz="4" w:space="0" w:color="auto"/>
        <w:bottom w:val="single" w:sz="4" w:space="0" w:color="auto"/>
        <w:right w:val="single" w:sz="8"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18">
    <w:name w:val="xl118"/>
    <w:basedOn w:val="a7"/>
    <w:rsid w:val="00FC0661"/>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ind w:firstLine="0"/>
      <w:jc w:val="left"/>
    </w:pPr>
    <w:rPr>
      <w:rFonts w:ascii="Arial" w:hAnsi="Arial" w:cs="Arial"/>
      <w:sz w:val="20"/>
      <w:szCs w:val="20"/>
    </w:rPr>
  </w:style>
  <w:style w:type="paragraph" w:customStyle="1" w:styleId="xl119">
    <w:name w:val="xl119"/>
    <w:basedOn w:val="a7"/>
    <w:rsid w:val="00FC0661"/>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ind w:firstLine="0"/>
      <w:jc w:val="left"/>
    </w:pPr>
  </w:style>
  <w:style w:type="paragraph" w:customStyle="1" w:styleId="xl120">
    <w:name w:val="xl120"/>
    <w:basedOn w:val="a7"/>
    <w:rsid w:val="00FC0661"/>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ind w:firstLine="0"/>
      <w:jc w:val="left"/>
    </w:pPr>
    <w:rPr>
      <w:rFonts w:ascii="Arial" w:hAnsi="Arial" w:cs="Arial"/>
      <w:sz w:val="20"/>
      <w:szCs w:val="20"/>
    </w:rPr>
  </w:style>
  <w:style w:type="paragraph" w:customStyle="1" w:styleId="xl121">
    <w:name w:val="xl121"/>
    <w:basedOn w:val="a7"/>
    <w:rsid w:val="00FC0661"/>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ind w:firstLine="0"/>
      <w:jc w:val="left"/>
    </w:pPr>
  </w:style>
  <w:style w:type="paragraph" w:customStyle="1" w:styleId="xl122">
    <w:name w:val="xl122"/>
    <w:basedOn w:val="a7"/>
    <w:rsid w:val="00FC0661"/>
    <w:pPr>
      <w:pBdr>
        <w:top w:val="single" w:sz="4" w:space="0" w:color="auto"/>
        <w:left w:val="single" w:sz="4" w:space="0" w:color="auto"/>
        <w:bottom w:val="single" w:sz="4" w:space="0" w:color="auto"/>
      </w:pBdr>
      <w:shd w:val="clear" w:color="000000" w:fill="D8E4BC"/>
      <w:spacing w:before="100" w:beforeAutospacing="1" w:after="100" w:afterAutospacing="1"/>
      <w:ind w:firstLine="0"/>
      <w:jc w:val="left"/>
    </w:pPr>
    <w:rPr>
      <w:rFonts w:ascii="Arial" w:hAnsi="Arial" w:cs="Arial"/>
      <w:sz w:val="20"/>
      <w:szCs w:val="20"/>
    </w:rPr>
  </w:style>
  <w:style w:type="paragraph" w:customStyle="1" w:styleId="xl123">
    <w:name w:val="xl123"/>
    <w:basedOn w:val="a7"/>
    <w:rsid w:val="00FC0661"/>
    <w:pPr>
      <w:pBdr>
        <w:top w:val="single" w:sz="4" w:space="0" w:color="auto"/>
        <w:bottom w:val="single" w:sz="4" w:space="0" w:color="auto"/>
      </w:pBdr>
      <w:shd w:val="clear" w:color="000000" w:fill="D8E4BC"/>
      <w:spacing w:before="100" w:beforeAutospacing="1" w:after="100" w:afterAutospacing="1"/>
      <w:ind w:firstLine="0"/>
      <w:jc w:val="left"/>
    </w:pPr>
  </w:style>
  <w:style w:type="paragraph" w:customStyle="1" w:styleId="xl124">
    <w:name w:val="xl124"/>
    <w:basedOn w:val="a7"/>
    <w:rsid w:val="00FC0661"/>
    <w:pPr>
      <w:pBdr>
        <w:top w:val="single" w:sz="8" w:space="0" w:color="auto"/>
        <w:left w:val="single" w:sz="8" w:space="0" w:color="auto"/>
        <w:bottom w:val="single" w:sz="8" w:space="0" w:color="auto"/>
      </w:pBdr>
      <w:spacing w:before="100" w:beforeAutospacing="1" w:after="100" w:afterAutospacing="1"/>
      <w:ind w:firstLine="0"/>
      <w:jc w:val="center"/>
    </w:pPr>
    <w:rPr>
      <w:rFonts w:ascii="Arial" w:hAnsi="Arial" w:cs="Arial"/>
      <w:sz w:val="20"/>
      <w:szCs w:val="20"/>
    </w:rPr>
  </w:style>
  <w:style w:type="paragraph" w:customStyle="1" w:styleId="xl125">
    <w:name w:val="xl125"/>
    <w:basedOn w:val="a7"/>
    <w:rsid w:val="00FC0661"/>
    <w:pPr>
      <w:pBdr>
        <w:top w:val="single" w:sz="8" w:space="0" w:color="auto"/>
        <w:bottom w:val="single" w:sz="8" w:space="0" w:color="auto"/>
      </w:pBdr>
      <w:spacing w:before="100" w:beforeAutospacing="1" w:after="100" w:afterAutospacing="1"/>
      <w:ind w:firstLine="0"/>
      <w:jc w:val="center"/>
    </w:pPr>
    <w:rPr>
      <w:rFonts w:ascii="Arial" w:hAnsi="Arial" w:cs="Arial"/>
      <w:sz w:val="20"/>
      <w:szCs w:val="20"/>
    </w:rPr>
  </w:style>
  <w:style w:type="paragraph" w:customStyle="1" w:styleId="xl126">
    <w:name w:val="xl126"/>
    <w:basedOn w:val="a7"/>
    <w:rsid w:val="00FC0661"/>
    <w:pPr>
      <w:pBdr>
        <w:top w:val="single" w:sz="8" w:space="0" w:color="auto"/>
        <w:bottom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27">
    <w:name w:val="xl127"/>
    <w:basedOn w:val="a7"/>
    <w:rsid w:val="00FC0661"/>
    <w:pPr>
      <w:pBdr>
        <w:top w:val="single" w:sz="8" w:space="0" w:color="auto"/>
        <w:left w:val="single" w:sz="8" w:space="0" w:color="auto"/>
      </w:pBdr>
      <w:spacing w:before="100" w:beforeAutospacing="1" w:after="100" w:afterAutospacing="1"/>
      <w:ind w:firstLine="0"/>
      <w:jc w:val="center"/>
    </w:pPr>
    <w:rPr>
      <w:rFonts w:ascii="Arial" w:hAnsi="Arial" w:cs="Arial"/>
      <w:sz w:val="20"/>
      <w:szCs w:val="20"/>
    </w:rPr>
  </w:style>
  <w:style w:type="paragraph" w:customStyle="1" w:styleId="xl128">
    <w:name w:val="xl128"/>
    <w:basedOn w:val="a7"/>
    <w:rsid w:val="00FC0661"/>
    <w:pPr>
      <w:pBdr>
        <w:top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29">
    <w:name w:val="xl129"/>
    <w:basedOn w:val="a7"/>
    <w:rsid w:val="00FC0661"/>
    <w:pPr>
      <w:pBdr>
        <w:left w:val="single" w:sz="8" w:space="0" w:color="auto"/>
        <w:bottom w:val="single" w:sz="8" w:space="0" w:color="auto"/>
      </w:pBdr>
      <w:spacing w:before="100" w:beforeAutospacing="1" w:after="100" w:afterAutospacing="1"/>
      <w:ind w:firstLine="0"/>
      <w:jc w:val="center"/>
    </w:pPr>
    <w:rPr>
      <w:rFonts w:ascii="Arial" w:hAnsi="Arial" w:cs="Arial"/>
      <w:sz w:val="20"/>
      <w:szCs w:val="20"/>
    </w:rPr>
  </w:style>
  <w:style w:type="paragraph" w:customStyle="1" w:styleId="xl130">
    <w:name w:val="xl130"/>
    <w:basedOn w:val="a7"/>
    <w:rsid w:val="00FC0661"/>
    <w:pPr>
      <w:pBdr>
        <w:bottom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31">
    <w:name w:val="xl131"/>
    <w:basedOn w:val="a7"/>
    <w:rsid w:val="00FC0661"/>
    <w:pPr>
      <w:pBdr>
        <w:top w:val="single" w:sz="8" w:space="0" w:color="auto"/>
        <w:left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32">
    <w:name w:val="xl132"/>
    <w:basedOn w:val="a7"/>
    <w:rsid w:val="00FC0661"/>
    <w:pPr>
      <w:pBdr>
        <w:left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33">
    <w:name w:val="xl133"/>
    <w:basedOn w:val="a7"/>
    <w:rsid w:val="00FC0661"/>
    <w:pPr>
      <w:pBdr>
        <w:top w:val="single" w:sz="8" w:space="0" w:color="auto"/>
        <w:left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34">
    <w:name w:val="xl134"/>
    <w:basedOn w:val="a7"/>
    <w:rsid w:val="00FC0661"/>
    <w:pPr>
      <w:pBdr>
        <w:left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35">
    <w:name w:val="xl135"/>
    <w:basedOn w:val="a7"/>
    <w:rsid w:val="00FC0661"/>
    <w:pPr>
      <w:pBdr>
        <w:top w:val="single" w:sz="4" w:space="0" w:color="auto"/>
        <w:bottom w:val="single" w:sz="4" w:space="0" w:color="auto"/>
        <w:right w:val="single" w:sz="4" w:space="0" w:color="auto"/>
      </w:pBdr>
      <w:shd w:val="clear" w:color="000000" w:fill="D8E4BC"/>
      <w:spacing w:before="100" w:beforeAutospacing="1" w:after="100" w:afterAutospacing="1"/>
      <w:ind w:firstLine="0"/>
      <w:jc w:val="left"/>
    </w:pPr>
  </w:style>
  <w:style w:type="paragraph" w:customStyle="1" w:styleId="xl136">
    <w:name w:val="xl136"/>
    <w:basedOn w:val="a7"/>
    <w:rsid w:val="00FC0661"/>
    <w:pPr>
      <w:pBdr>
        <w:top w:val="single" w:sz="4" w:space="0" w:color="auto"/>
        <w:left w:val="single" w:sz="4" w:space="0" w:color="auto"/>
        <w:bottom w:val="single" w:sz="8" w:space="0" w:color="auto"/>
        <w:right w:val="single" w:sz="4" w:space="0" w:color="auto"/>
      </w:pBdr>
      <w:shd w:val="clear" w:color="000000" w:fill="F2DCDB"/>
      <w:spacing w:before="100" w:beforeAutospacing="1" w:after="100" w:afterAutospacing="1"/>
      <w:ind w:firstLine="0"/>
      <w:jc w:val="left"/>
    </w:pPr>
    <w:rPr>
      <w:rFonts w:ascii="Arial" w:hAnsi="Arial" w:cs="Arial"/>
      <w:sz w:val="20"/>
      <w:szCs w:val="20"/>
    </w:rPr>
  </w:style>
  <w:style w:type="paragraph" w:customStyle="1" w:styleId="xl137">
    <w:name w:val="xl137"/>
    <w:basedOn w:val="a7"/>
    <w:rsid w:val="00FC0661"/>
    <w:pPr>
      <w:pBdr>
        <w:top w:val="single" w:sz="4" w:space="0" w:color="auto"/>
        <w:left w:val="single" w:sz="4" w:space="0" w:color="auto"/>
        <w:bottom w:val="single" w:sz="8" w:space="0" w:color="auto"/>
        <w:right w:val="single" w:sz="4" w:space="0" w:color="auto"/>
      </w:pBdr>
      <w:shd w:val="clear" w:color="000000" w:fill="F2DCDB"/>
      <w:spacing w:before="100" w:beforeAutospacing="1" w:after="100" w:afterAutospacing="1"/>
      <w:ind w:firstLine="0"/>
      <w:jc w:val="left"/>
    </w:pPr>
  </w:style>
  <w:style w:type="paragraph" w:customStyle="1" w:styleId="xl138">
    <w:name w:val="xl138"/>
    <w:basedOn w:val="a7"/>
    <w:rsid w:val="00FC0661"/>
    <w:pPr>
      <w:pBdr>
        <w:left w:val="single" w:sz="8" w:space="0" w:color="auto"/>
        <w:bottom w:val="single" w:sz="4" w:space="0" w:color="auto"/>
        <w:right w:val="single" w:sz="4" w:space="0" w:color="auto"/>
      </w:pBdr>
      <w:shd w:val="clear" w:color="000000" w:fill="FFFF00"/>
      <w:spacing w:before="100" w:beforeAutospacing="1" w:after="100" w:afterAutospacing="1"/>
      <w:ind w:firstLine="0"/>
      <w:jc w:val="center"/>
    </w:pPr>
    <w:rPr>
      <w:rFonts w:ascii="Arial" w:hAnsi="Arial" w:cs="Arial"/>
      <w:sz w:val="20"/>
      <w:szCs w:val="20"/>
    </w:rPr>
  </w:style>
  <w:style w:type="paragraph" w:customStyle="1" w:styleId="xl139">
    <w:name w:val="xl139"/>
    <w:basedOn w:val="a7"/>
    <w:rsid w:val="00FC0661"/>
    <w:pPr>
      <w:pBdr>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ascii="Arial" w:hAnsi="Arial" w:cs="Arial"/>
      <w:sz w:val="20"/>
      <w:szCs w:val="20"/>
    </w:rPr>
  </w:style>
  <w:style w:type="paragraph" w:customStyle="1" w:styleId="xl140">
    <w:name w:val="xl140"/>
    <w:basedOn w:val="a7"/>
    <w:rsid w:val="00FC0661"/>
    <w:pPr>
      <w:pBdr>
        <w:left w:val="single" w:sz="8" w:space="0" w:color="auto"/>
        <w:bottom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41">
    <w:name w:val="xl141"/>
    <w:basedOn w:val="a7"/>
    <w:rsid w:val="00FC0661"/>
    <w:pPr>
      <w:pBdr>
        <w:left w:val="single" w:sz="8" w:space="0" w:color="auto"/>
        <w:bottom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42">
    <w:name w:val="xl142"/>
    <w:basedOn w:val="a7"/>
    <w:rsid w:val="00FC0661"/>
    <w:pPr>
      <w:pBdr>
        <w:bottom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43">
    <w:name w:val="xl143"/>
    <w:basedOn w:val="a7"/>
    <w:rsid w:val="00FC0661"/>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44">
    <w:name w:val="xl144"/>
    <w:basedOn w:val="a7"/>
    <w:rsid w:val="00FC066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Arial" w:hAnsi="Arial" w:cs="Arial"/>
      <w:sz w:val="20"/>
      <w:szCs w:val="20"/>
    </w:rPr>
  </w:style>
  <w:style w:type="paragraph" w:customStyle="1" w:styleId="xl145">
    <w:name w:val="xl145"/>
    <w:basedOn w:val="a7"/>
    <w:rsid w:val="00FC0661"/>
    <w:pPr>
      <w:pBdr>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Arial" w:hAnsi="Arial" w:cs="Arial"/>
      <w:sz w:val="20"/>
      <w:szCs w:val="20"/>
    </w:rPr>
  </w:style>
  <w:style w:type="paragraph" w:customStyle="1" w:styleId="xl146">
    <w:name w:val="xl146"/>
    <w:basedOn w:val="a7"/>
    <w:rsid w:val="00FC066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Arial" w:hAnsi="Arial" w:cs="Arial"/>
      <w:sz w:val="20"/>
      <w:szCs w:val="20"/>
    </w:rPr>
  </w:style>
  <w:style w:type="paragraph" w:customStyle="1" w:styleId="xl147">
    <w:name w:val="xl147"/>
    <w:basedOn w:val="a7"/>
    <w:rsid w:val="00FC0661"/>
    <w:pPr>
      <w:pBdr>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Arial" w:hAnsi="Arial" w:cs="Arial"/>
      <w:sz w:val="20"/>
      <w:szCs w:val="20"/>
    </w:rPr>
  </w:style>
  <w:style w:type="paragraph" w:customStyle="1" w:styleId="xl148">
    <w:name w:val="xl148"/>
    <w:basedOn w:val="a7"/>
    <w:rsid w:val="00FC066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Arial" w:hAnsi="Arial" w:cs="Arial"/>
      <w:sz w:val="20"/>
      <w:szCs w:val="20"/>
    </w:rPr>
  </w:style>
  <w:style w:type="paragraph" w:customStyle="1" w:styleId="xl149">
    <w:name w:val="xl149"/>
    <w:basedOn w:val="a7"/>
    <w:rsid w:val="00FC0661"/>
    <w:pPr>
      <w:pBdr>
        <w:top w:val="single" w:sz="8" w:space="0" w:color="auto"/>
        <w:left w:val="single" w:sz="8" w:space="0" w:color="auto"/>
        <w:bottom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50">
    <w:name w:val="xl150"/>
    <w:basedOn w:val="a7"/>
    <w:rsid w:val="00FC0661"/>
    <w:pPr>
      <w:pBdr>
        <w:top w:val="single" w:sz="8"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51">
    <w:name w:val="xl151"/>
    <w:basedOn w:val="a7"/>
    <w:rsid w:val="00FC0661"/>
    <w:pPr>
      <w:pBdr>
        <w:top w:val="single" w:sz="8"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52">
    <w:name w:val="xl152"/>
    <w:basedOn w:val="a7"/>
    <w:rsid w:val="00FC0661"/>
    <w:pPr>
      <w:pBdr>
        <w:top w:val="single" w:sz="8" w:space="0" w:color="auto"/>
        <w:left w:val="single" w:sz="4" w:space="0" w:color="auto"/>
        <w:bottom w:val="single" w:sz="4" w:space="0" w:color="auto"/>
        <w:right w:val="single" w:sz="8" w:space="0" w:color="auto"/>
      </w:pBdr>
      <w:shd w:val="clear" w:color="000000" w:fill="E4DFEC"/>
      <w:spacing w:before="100" w:beforeAutospacing="1" w:after="100" w:afterAutospacing="1"/>
      <w:ind w:firstLine="0"/>
      <w:jc w:val="center"/>
    </w:pPr>
    <w:rPr>
      <w:sz w:val="20"/>
      <w:szCs w:val="20"/>
    </w:rPr>
  </w:style>
  <w:style w:type="paragraph" w:customStyle="1" w:styleId="xl153">
    <w:name w:val="xl153"/>
    <w:basedOn w:val="a7"/>
    <w:rsid w:val="00FC0661"/>
    <w:pPr>
      <w:pBdr>
        <w:top w:val="single" w:sz="4" w:space="0" w:color="auto"/>
        <w:left w:val="single" w:sz="8" w:space="0" w:color="auto"/>
        <w:bottom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54">
    <w:name w:val="xl154"/>
    <w:basedOn w:val="a7"/>
    <w:rsid w:val="00FC0661"/>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55">
    <w:name w:val="xl155"/>
    <w:basedOn w:val="a7"/>
    <w:rsid w:val="00FC0661"/>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left"/>
    </w:pPr>
    <w:rPr>
      <w:rFonts w:ascii="Arial" w:hAnsi="Arial" w:cs="Arial"/>
      <w:sz w:val="20"/>
      <w:szCs w:val="20"/>
    </w:rPr>
  </w:style>
  <w:style w:type="paragraph" w:customStyle="1" w:styleId="xl156">
    <w:name w:val="xl156"/>
    <w:basedOn w:val="a7"/>
    <w:rsid w:val="00FC0661"/>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57">
    <w:name w:val="xl157"/>
    <w:basedOn w:val="a7"/>
    <w:rsid w:val="00FC0661"/>
    <w:pPr>
      <w:pBdr>
        <w:top w:val="single" w:sz="4" w:space="0" w:color="auto"/>
        <w:left w:val="single" w:sz="4" w:space="0" w:color="auto"/>
        <w:bottom w:val="single" w:sz="4" w:space="0" w:color="auto"/>
        <w:right w:val="single" w:sz="8" w:space="0" w:color="auto"/>
      </w:pBdr>
      <w:shd w:val="clear" w:color="000000" w:fill="E4DFEC"/>
      <w:spacing w:before="100" w:beforeAutospacing="1" w:after="100" w:afterAutospacing="1"/>
      <w:ind w:firstLine="0"/>
      <w:jc w:val="center"/>
    </w:pPr>
    <w:rPr>
      <w:sz w:val="20"/>
      <w:szCs w:val="20"/>
    </w:rPr>
  </w:style>
  <w:style w:type="paragraph" w:customStyle="1" w:styleId="xl158">
    <w:name w:val="xl158"/>
    <w:basedOn w:val="a7"/>
    <w:rsid w:val="00FC0661"/>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59">
    <w:name w:val="xl159"/>
    <w:basedOn w:val="a7"/>
    <w:rsid w:val="00FC0661"/>
    <w:pPr>
      <w:pBdr>
        <w:top w:val="single" w:sz="4" w:space="0" w:color="auto"/>
        <w:left w:val="single" w:sz="4" w:space="0" w:color="auto"/>
        <w:bottom w:val="single" w:sz="4" w:space="0" w:color="auto"/>
        <w:right w:val="single" w:sz="8"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60">
    <w:name w:val="xl160"/>
    <w:basedOn w:val="a7"/>
    <w:rsid w:val="00FC0661"/>
    <w:pPr>
      <w:pBdr>
        <w:top w:val="single" w:sz="4" w:space="0" w:color="auto"/>
        <w:left w:val="single" w:sz="8" w:space="0" w:color="auto"/>
        <w:bottom w:val="single" w:sz="8"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61">
    <w:name w:val="xl161"/>
    <w:basedOn w:val="a7"/>
    <w:rsid w:val="00FC0661"/>
    <w:pPr>
      <w:pBdr>
        <w:top w:val="single" w:sz="4" w:space="0" w:color="auto"/>
        <w:left w:val="single" w:sz="4" w:space="0" w:color="auto"/>
        <w:bottom w:val="single" w:sz="8"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62">
    <w:name w:val="xl162"/>
    <w:basedOn w:val="a7"/>
    <w:rsid w:val="00FC0661"/>
    <w:pPr>
      <w:pBdr>
        <w:top w:val="single" w:sz="4" w:space="0" w:color="auto"/>
        <w:left w:val="single" w:sz="4" w:space="0" w:color="auto"/>
        <w:bottom w:val="single" w:sz="8" w:space="0" w:color="auto"/>
        <w:right w:val="single" w:sz="4" w:space="0" w:color="auto"/>
      </w:pBdr>
      <w:shd w:val="clear" w:color="000000" w:fill="E4DFEC"/>
      <w:spacing w:before="100" w:beforeAutospacing="1" w:after="100" w:afterAutospacing="1"/>
      <w:ind w:firstLine="0"/>
      <w:jc w:val="left"/>
    </w:pPr>
    <w:rPr>
      <w:rFonts w:ascii="Arial" w:hAnsi="Arial" w:cs="Arial"/>
      <w:sz w:val="20"/>
      <w:szCs w:val="20"/>
    </w:rPr>
  </w:style>
  <w:style w:type="paragraph" w:customStyle="1" w:styleId="xl163">
    <w:name w:val="xl163"/>
    <w:basedOn w:val="a7"/>
    <w:rsid w:val="00FC0661"/>
    <w:pPr>
      <w:pBdr>
        <w:top w:val="single" w:sz="4" w:space="0" w:color="auto"/>
        <w:left w:val="single" w:sz="4" w:space="0" w:color="auto"/>
        <w:bottom w:val="single" w:sz="8" w:space="0" w:color="auto"/>
        <w:right w:val="single" w:sz="4" w:space="0" w:color="auto"/>
      </w:pBdr>
      <w:shd w:val="clear" w:color="000000" w:fill="E4DFEC"/>
      <w:spacing w:before="100" w:beforeAutospacing="1" w:after="100" w:afterAutospacing="1"/>
      <w:ind w:firstLine="0"/>
      <w:jc w:val="left"/>
    </w:pPr>
  </w:style>
  <w:style w:type="paragraph" w:customStyle="1" w:styleId="xl164">
    <w:name w:val="xl164"/>
    <w:basedOn w:val="a7"/>
    <w:rsid w:val="00FC0661"/>
    <w:pPr>
      <w:pBdr>
        <w:top w:val="single" w:sz="4" w:space="0" w:color="auto"/>
        <w:left w:val="single" w:sz="4" w:space="0" w:color="auto"/>
        <w:bottom w:val="single" w:sz="8"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65">
    <w:name w:val="xl165"/>
    <w:basedOn w:val="a7"/>
    <w:rsid w:val="00FC0661"/>
    <w:pPr>
      <w:pBdr>
        <w:top w:val="single" w:sz="4" w:space="0" w:color="auto"/>
        <w:left w:val="single" w:sz="4" w:space="0" w:color="auto"/>
        <w:bottom w:val="single" w:sz="8" w:space="0" w:color="auto"/>
        <w:right w:val="single" w:sz="8" w:space="0" w:color="auto"/>
      </w:pBdr>
      <w:shd w:val="clear" w:color="000000" w:fill="E4DFEC"/>
      <w:spacing w:before="100" w:beforeAutospacing="1" w:after="100" w:afterAutospacing="1"/>
      <w:ind w:firstLine="0"/>
      <w:jc w:val="center"/>
    </w:pPr>
    <w:rPr>
      <w:rFonts w:ascii="Arial" w:hAnsi="Arial" w:cs="Arial"/>
      <w:b/>
      <w:bCs/>
      <w:sz w:val="20"/>
      <w:szCs w:val="20"/>
    </w:rPr>
  </w:style>
  <w:style w:type="paragraph" w:customStyle="1" w:styleId="xl166">
    <w:name w:val="xl166"/>
    <w:basedOn w:val="a7"/>
    <w:rsid w:val="00FC0661"/>
    <w:pPr>
      <w:pBdr>
        <w:left w:val="single" w:sz="4" w:space="0" w:color="auto"/>
        <w:bottom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67">
    <w:name w:val="xl167"/>
    <w:basedOn w:val="a7"/>
    <w:rsid w:val="00FC0661"/>
    <w:pPr>
      <w:pBdr>
        <w:left w:val="single" w:sz="4" w:space="0" w:color="auto"/>
        <w:bottom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68">
    <w:name w:val="xl168"/>
    <w:basedOn w:val="a7"/>
    <w:rsid w:val="00FC0661"/>
    <w:pPr>
      <w:pBdr>
        <w:left w:val="single" w:sz="4" w:space="0" w:color="auto"/>
        <w:bottom w:val="single" w:sz="4" w:space="0" w:color="auto"/>
        <w:right w:val="single" w:sz="8" w:space="0" w:color="auto"/>
      </w:pBdr>
      <w:shd w:val="clear" w:color="000000" w:fill="E4DFEC"/>
      <w:spacing w:before="100" w:beforeAutospacing="1" w:after="100" w:afterAutospacing="1"/>
      <w:ind w:firstLine="0"/>
      <w:jc w:val="center"/>
    </w:pPr>
    <w:rPr>
      <w:sz w:val="20"/>
      <w:szCs w:val="20"/>
    </w:rPr>
  </w:style>
  <w:style w:type="paragraph" w:customStyle="1" w:styleId="xl169">
    <w:name w:val="xl169"/>
    <w:basedOn w:val="a7"/>
    <w:rsid w:val="00FC0661"/>
    <w:pPr>
      <w:pBdr>
        <w:top w:val="single" w:sz="8" w:space="0" w:color="auto"/>
        <w:left w:val="single" w:sz="4" w:space="0" w:color="auto"/>
        <w:right w:val="single" w:sz="4" w:space="0" w:color="auto"/>
      </w:pBdr>
      <w:shd w:val="clear" w:color="000000" w:fill="E4DFEC"/>
      <w:spacing w:before="100" w:beforeAutospacing="1" w:after="100" w:afterAutospacing="1"/>
      <w:ind w:firstLine="0"/>
      <w:jc w:val="left"/>
    </w:pPr>
    <w:rPr>
      <w:rFonts w:ascii="Arial" w:hAnsi="Arial" w:cs="Arial"/>
      <w:sz w:val="20"/>
      <w:szCs w:val="20"/>
    </w:rPr>
  </w:style>
  <w:style w:type="paragraph" w:customStyle="1" w:styleId="xl170">
    <w:name w:val="xl170"/>
    <w:basedOn w:val="a7"/>
    <w:rsid w:val="00FC0661"/>
    <w:pPr>
      <w:pBdr>
        <w:top w:val="single" w:sz="8" w:space="0" w:color="auto"/>
        <w:left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71">
    <w:name w:val="xl171"/>
    <w:basedOn w:val="a7"/>
    <w:rsid w:val="00FC0661"/>
    <w:pPr>
      <w:pBdr>
        <w:top w:val="single" w:sz="8" w:space="0" w:color="auto"/>
        <w:left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72">
    <w:name w:val="xl172"/>
    <w:basedOn w:val="a7"/>
    <w:rsid w:val="00FC0661"/>
    <w:pPr>
      <w:shd w:val="clear" w:color="000000" w:fill="F2DCDB"/>
      <w:spacing w:before="100" w:beforeAutospacing="1" w:after="100" w:afterAutospacing="1"/>
      <w:ind w:firstLine="0"/>
      <w:jc w:val="center"/>
    </w:pPr>
    <w:rPr>
      <w:rFonts w:ascii="Arial" w:hAnsi="Arial" w:cs="Arial"/>
      <w:sz w:val="20"/>
      <w:szCs w:val="20"/>
    </w:rPr>
  </w:style>
  <w:style w:type="paragraph" w:customStyle="1" w:styleId="xl173">
    <w:name w:val="xl173"/>
    <w:basedOn w:val="a7"/>
    <w:rsid w:val="00FC0661"/>
    <w:pPr>
      <w:pBdr>
        <w:left w:val="single" w:sz="4" w:space="0" w:color="auto"/>
        <w:bottom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74">
    <w:name w:val="xl174"/>
    <w:basedOn w:val="a7"/>
    <w:rsid w:val="00FC0661"/>
    <w:pPr>
      <w:pBdr>
        <w:left w:val="single" w:sz="4" w:space="0" w:color="auto"/>
        <w:bottom w:val="single" w:sz="4" w:space="0" w:color="auto"/>
        <w:right w:val="single" w:sz="8"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75">
    <w:name w:val="xl175"/>
    <w:basedOn w:val="a7"/>
    <w:rsid w:val="00FC0661"/>
    <w:pPr>
      <w:pBdr>
        <w:top w:val="single" w:sz="8" w:space="0" w:color="auto"/>
        <w:left w:val="single" w:sz="4" w:space="0" w:color="auto"/>
        <w:right w:val="single" w:sz="4" w:space="0" w:color="auto"/>
      </w:pBdr>
      <w:shd w:val="clear" w:color="000000" w:fill="F2DCDB"/>
      <w:spacing w:before="100" w:beforeAutospacing="1" w:after="100" w:afterAutospacing="1"/>
      <w:ind w:firstLine="0"/>
      <w:jc w:val="left"/>
    </w:pPr>
    <w:rPr>
      <w:rFonts w:ascii="Arial" w:hAnsi="Arial" w:cs="Arial"/>
      <w:sz w:val="20"/>
      <w:szCs w:val="20"/>
    </w:rPr>
  </w:style>
  <w:style w:type="paragraph" w:customStyle="1" w:styleId="xl176">
    <w:name w:val="xl176"/>
    <w:basedOn w:val="a7"/>
    <w:rsid w:val="00FC0661"/>
    <w:pPr>
      <w:pBdr>
        <w:top w:val="single" w:sz="8" w:space="0" w:color="auto"/>
        <w:left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77">
    <w:name w:val="xl177"/>
    <w:basedOn w:val="a7"/>
    <w:rsid w:val="00FC0661"/>
    <w:pPr>
      <w:pBdr>
        <w:top w:val="single" w:sz="8" w:space="0" w:color="auto"/>
        <w:left w:val="single" w:sz="4" w:space="0" w:color="auto"/>
        <w:right w:val="single" w:sz="4" w:space="0" w:color="auto"/>
      </w:pBdr>
      <w:shd w:val="clear" w:color="000000" w:fill="FFC000"/>
      <w:spacing w:before="100" w:beforeAutospacing="1" w:after="100" w:afterAutospacing="1"/>
      <w:ind w:firstLine="0"/>
      <w:jc w:val="center"/>
    </w:pPr>
    <w:rPr>
      <w:rFonts w:ascii="Arial" w:hAnsi="Arial" w:cs="Arial"/>
      <w:sz w:val="20"/>
      <w:szCs w:val="20"/>
    </w:rPr>
  </w:style>
  <w:style w:type="paragraph" w:customStyle="1" w:styleId="xl178">
    <w:name w:val="xl178"/>
    <w:basedOn w:val="a7"/>
    <w:rsid w:val="00FC0661"/>
    <w:pPr>
      <w:pBdr>
        <w:top w:val="single" w:sz="8" w:space="0" w:color="auto"/>
        <w:left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character" w:customStyle="1" w:styleId="35Exact">
    <w:name w:val="Основной текст (35) Exact"/>
    <w:link w:val="350"/>
    <w:uiPriority w:val="99"/>
    <w:rsid w:val="00FC0661"/>
    <w:rPr>
      <w:spacing w:val="4"/>
      <w:shd w:val="clear" w:color="auto" w:fill="FFFFFF"/>
    </w:rPr>
  </w:style>
  <w:style w:type="paragraph" w:customStyle="1" w:styleId="350">
    <w:name w:val="Основной текст (35)"/>
    <w:basedOn w:val="a7"/>
    <w:link w:val="35Exact"/>
    <w:uiPriority w:val="99"/>
    <w:rsid w:val="00FC0661"/>
    <w:pPr>
      <w:widowControl w:val="0"/>
      <w:shd w:val="clear" w:color="auto" w:fill="FFFFFF"/>
      <w:spacing w:before="180" w:after="0" w:line="317" w:lineRule="exact"/>
      <w:ind w:firstLine="0"/>
      <w:jc w:val="left"/>
    </w:pPr>
    <w:rPr>
      <w:spacing w:val="4"/>
      <w:sz w:val="20"/>
      <w:szCs w:val="20"/>
    </w:rPr>
  </w:style>
  <w:style w:type="character" w:customStyle="1" w:styleId="Exact">
    <w:name w:val="Основной текст Exact"/>
    <w:uiPriority w:val="99"/>
    <w:rsid w:val="00FC0661"/>
    <w:rPr>
      <w:rFonts w:ascii="Times New Roman" w:hAnsi="Times New Roman" w:cs="Times New Roman"/>
      <w:spacing w:val="5"/>
      <w:u w:val="none"/>
    </w:rPr>
  </w:style>
  <w:style w:type="character" w:customStyle="1" w:styleId="afffffffff">
    <w:name w:val="??????? ?????????? Знак Знак"/>
    <w:rsid w:val="00FC0661"/>
    <w:rPr>
      <w:rFonts w:ascii="Arial" w:eastAsia="Times New Roman" w:hAnsi="Arial"/>
      <w:szCs w:val="24"/>
    </w:rPr>
  </w:style>
  <w:style w:type="character" w:customStyle="1" w:styleId="214">
    <w:name w:val="Знак Знак21"/>
    <w:rsid w:val="00FC0661"/>
    <w:rPr>
      <w:rFonts w:ascii="Arial" w:eastAsia="Times New Roman" w:hAnsi="Arial"/>
      <w:b/>
      <w:kern w:val="28"/>
      <w:sz w:val="32"/>
    </w:rPr>
  </w:style>
  <w:style w:type="character" w:customStyle="1" w:styleId="180">
    <w:name w:val="Знак Знак18"/>
    <w:rsid w:val="00FC0661"/>
    <w:rPr>
      <w:rFonts w:ascii="Arial" w:eastAsia="Times New Roman" w:hAnsi="Arial"/>
      <w:b/>
      <w:sz w:val="24"/>
    </w:rPr>
  </w:style>
  <w:style w:type="character" w:customStyle="1" w:styleId="1ff0">
    <w:name w:val="òàáëèöà Знак1"/>
    <w:aliases w:val="H5 Знак Знак, òàáëèöà Знак1"/>
    <w:rsid w:val="00FC0661"/>
    <w:rPr>
      <w:rFonts w:ascii="Arial" w:eastAsia="Times New Roman" w:hAnsi="Arial"/>
      <w:b/>
      <w:bCs/>
      <w:iCs/>
      <w:sz w:val="24"/>
      <w:szCs w:val="26"/>
    </w:rPr>
  </w:style>
  <w:style w:type="character" w:customStyle="1" w:styleId="H6">
    <w:name w:val="H6 Знак Знак"/>
    <w:rsid w:val="00FC0661"/>
    <w:rPr>
      <w:rFonts w:ascii="Times New Roman" w:eastAsia="Times New Roman" w:hAnsi="Times New Roman"/>
      <w:b/>
      <w:bCs/>
      <w:sz w:val="22"/>
      <w:szCs w:val="22"/>
    </w:rPr>
  </w:style>
  <w:style w:type="character" w:customStyle="1" w:styleId="170">
    <w:name w:val="Знак Знак17"/>
    <w:rsid w:val="00FC0661"/>
    <w:rPr>
      <w:rFonts w:ascii="Times New Roman" w:eastAsia="Times New Roman" w:hAnsi="Times New Roman"/>
      <w:sz w:val="24"/>
      <w:szCs w:val="24"/>
    </w:rPr>
  </w:style>
  <w:style w:type="character" w:customStyle="1" w:styleId="160">
    <w:name w:val="Знак Знак16"/>
    <w:rsid w:val="00FC0661"/>
    <w:rPr>
      <w:rFonts w:ascii="Times New Roman" w:eastAsia="Times New Roman" w:hAnsi="Times New Roman"/>
      <w:i/>
      <w:iCs/>
      <w:sz w:val="24"/>
      <w:szCs w:val="24"/>
    </w:rPr>
  </w:style>
  <w:style w:type="character" w:customStyle="1" w:styleId="150">
    <w:name w:val="Знак Знак15"/>
    <w:rsid w:val="00FC0661"/>
    <w:rPr>
      <w:rFonts w:ascii="Arial" w:eastAsia="Times New Roman" w:hAnsi="Arial" w:cs="Arial"/>
      <w:sz w:val="22"/>
      <w:szCs w:val="22"/>
    </w:rPr>
  </w:style>
  <w:style w:type="character" w:customStyle="1" w:styleId="190">
    <w:name w:val="Знак Знак19"/>
    <w:rsid w:val="00FC0661"/>
    <w:rPr>
      <w:rFonts w:ascii="Arial" w:eastAsia="Times New Roman" w:hAnsi="Arial"/>
      <w:b/>
      <w:sz w:val="24"/>
    </w:rPr>
  </w:style>
  <w:style w:type="paragraph" w:customStyle="1" w:styleId="afffffffff0">
    <w:name w:val="Обычный + по ширине"/>
    <w:basedOn w:val="a7"/>
    <w:rsid w:val="00FC0661"/>
    <w:pPr>
      <w:overflowPunct w:val="0"/>
      <w:autoSpaceDE w:val="0"/>
      <w:autoSpaceDN w:val="0"/>
      <w:adjustRightInd w:val="0"/>
      <w:spacing w:before="0" w:after="0"/>
      <w:ind w:firstLine="0"/>
      <w:textAlignment w:val="baseline"/>
    </w:pPr>
    <w:rPr>
      <w:rFonts w:ascii="Arial" w:hAnsi="Arial"/>
      <w:sz w:val="20"/>
      <w:lang w:eastAsia="zh-CN"/>
    </w:rPr>
  </w:style>
  <w:style w:type="paragraph" w:customStyle="1" w:styleId="afffffffff1">
    <w:name w:val="Знак Знак Знак Знак Знак Знак Знак"/>
    <w:basedOn w:val="a7"/>
    <w:rsid w:val="00FC0661"/>
    <w:pPr>
      <w:keepLines/>
      <w:spacing w:before="0" w:after="160" w:line="240" w:lineRule="exact"/>
      <w:ind w:firstLine="0"/>
      <w:jc w:val="left"/>
    </w:pPr>
    <w:rPr>
      <w:rFonts w:ascii="Verdana" w:eastAsia="MS Mincho" w:hAnsi="Verdana" w:cs="Franklin Gothic Book"/>
      <w:sz w:val="20"/>
      <w:lang w:val="en-US" w:eastAsia="en-US"/>
    </w:rPr>
  </w:style>
  <w:style w:type="paragraph" w:customStyle="1" w:styleId="3f8">
    <w:name w:val="3"/>
    <w:basedOn w:val="a7"/>
    <w:next w:val="afff0"/>
    <w:rsid w:val="00FC0661"/>
    <w:pPr>
      <w:spacing w:before="0" w:after="0"/>
      <w:ind w:firstLine="0"/>
      <w:jc w:val="left"/>
    </w:pPr>
  </w:style>
  <w:style w:type="paragraph" w:customStyle="1" w:styleId="afffffffff2">
    <w:name w:val="Название объекта.Номер таблицы"/>
    <w:basedOn w:val="a7"/>
    <w:next w:val="a7"/>
    <w:rsid w:val="00FC0661"/>
    <w:pPr>
      <w:autoSpaceDE w:val="0"/>
      <w:autoSpaceDN w:val="0"/>
      <w:spacing w:before="120" w:after="120"/>
      <w:ind w:firstLine="0"/>
      <w:jc w:val="left"/>
    </w:pPr>
    <w:rPr>
      <w:b/>
      <w:bCs/>
      <w:sz w:val="20"/>
      <w:szCs w:val="20"/>
    </w:rPr>
  </w:style>
  <w:style w:type="paragraph" w:customStyle="1" w:styleId="afffffffff3">
    <w:name w:val="Формула"/>
    <w:basedOn w:val="a7"/>
    <w:next w:val="affffffffc"/>
    <w:rsid w:val="00FC0661"/>
    <w:pPr>
      <w:tabs>
        <w:tab w:val="num" w:pos="531"/>
      </w:tabs>
      <w:spacing w:before="240" w:after="240" w:line="360" w:lineRule="auto"/>
      <w:ind w:firstLine="0"/>
      <w:jc w:val="center"/>
    </w:pPr>
    <w:rPr>
      <w:rFonts w:ascii="Arial" w:hAnsi="Arial" w:cs="Arial"/>
    </w:rPr>
  </w:style>
  <w:style w:type="paragraph" w:customStyle="1" w:styleId="afffffffff4">
    <w:name w:val="Пояснения"/>
    <w:basedOn w:val="a7"/>
    <w:rsid w:val="00FC0661"/>
    <w:pPr>
      <w:spacing w:before="60" w:after="60" w:line="360" w:lineRule="auto"/>
      <w:ind w:firstLine="567"/>
    </w:pPr>
    <w:rPr>
      <w:rFonts w:ascii="Arial" w:hAnsi="Arial" w:cs="Arial"/>
    </w:rPr>
  </w:style>
  <w:style w:type="paragraph" w:customStyle="1" w:styleId="a1">
    <w:name w:val="Пронумерованный список"/>
    <w:rsid w:val="00FC0661"/>
    <w:pPr>
      <w:numPr>
        <w:numId w:val="16"/>
      </w:numPr>
      <w:tabs>
        <w:tab w:val="clear" w:pos="1021"/>
        <w:tab w:val="left" w:pos="851"/>
        <w:tab w:val="num" w:pos="3502"/>
      </w:tabs>
      <w:spacing w:before="60" w:line="360" w:lineRule="auto"/>
      <w:ind w:left="0" w:firstLine="0"/>
      <w:jc w:val="both"/>
    </w:pPr>
    <w:rPr>
      <w:rFonts w:ascii="Arial" w:hAnsi="Arial" w:cs="Arial"/>
      <w:noProof/>
      <w:sz w:val="24"/>
      <w:szCs w:val="24"/>
    </w:rPr>
  </w:style>
  <w:style w:type="paragraph" w:customStyle="1" w:styleId="a4">
    <w:name w:val="Название иллюстрации"/>
    <w:basedOn w:val="afffffff"/>
    <w:next w:val="afffffff"/>
    <w:rsid w:val="00FC0661"/>
    <w:pPr>
      <w:numPr>
        <w:numId w:val="17"/>
      </w:numPr>
      <w:tabs>
        <w:tab w:val="num" w:pos="360"/>
        <w:tab w:val="num" w:pos="850"/>
      </w:tabs>
      <w:spacing w:before="120" w:after="120" w:line="240" w:lineRule="auto"/>
      <w:ind w:left="720" w:firstLine="0"/>
      <w:jc w:val="center"/>
    </w:pPr>
    <w:rPr>
      <w:rFonts w:cs="Arial"/>
      <w:b/>
      <w:bCs/>
      <w:lang w:val="ru-RU" w:eastAsia="ru-RU"/>
    </w:rPr>
  </w:style>
  <w:style w:type="paragraph" w:customStyle="1" w:styleId="afffffffff5">
    <w:name w:val="Название объекта.Название.Номер таблицы"/>
    <w:basedOn w:val="a7"/>
    <w:next w:val="a7"/>
    <w:rsid w:val="00FC0661"/>
    <w:pPr>
      <w:widowControl w:val="0"/>
      <w:spacing w:before="0" w:after="0"/>
      <w:ind w:firstLine="0"/>
      <w:jc w:val="right"/>
    </w:pPr>
    <w:rPr>
      <w:rFonts w:ascii="Arial" w:hAnsi="Arial" w:cs="Arial"/>
      <w:b/>
      <w:bCs/>
    </w:rPr>
  </w:style>
  <w:style w:type="paragraph" w:customStyle="1" w:styleId="afffffffff6">
    <w:name w:val="a"/>
    <w:basedOn w:val="a7"/>
    <w:rsid w:val="00FC0661"/>
    <w:pPr>
      <w:spacing w:before="120" w:after="0"/>
      <w:ind w:firstLine="720"/>
    </w:pPr>
    <w:rPr>
      <w:rFonts w:ascii="Arial" w:eastAsia="Calibri" w:hAnsi="Arial" w:cs="Arial"/>
      <w:sz w:val="20"/>
      <w:szCs w:val="20"/>
    </w:rPr>
  </w:style>
  <w:style w:type="paragraph" w:customStyle="1" w:styleId="afffffffff7">
    <w:name w:val="табл_строка_центр"/>
    <w:basedOn w:val="afffff2"/>
    <w:rsid w:val="00FC0661"/>
    <w:pPr>
      <w:keepNext w:val="0"/>
      <w:spacing w:before="120"/>
    </w:pPr>
    <w:rPr>
      <w:lang w:val="ru-RU" w:eastAsia="ru-RU"/>
    </w:rPr>
  </w:style>
  <w:style w:type="paragraph" w:customStyle="1" w:styleId="afffffffff8">
    <w:name w:val="ТАБЛИЦА"/>
    <w:basedOn w:val="a7"/>
    <w:rsid w:val="00FC0661"/>
    <w:pPr>
      <w:snapToGrid w:val="0"/>
      <w:spacing w:before="100" w:beforeAutospacing="1" w:after="100" w:afterAutospacing="1" w:line="360" w:lineRule="auto"/>
      <w:ind w:firstLine="0"/>
      <w:jc w:val="center"/>
    </w:pPr>
    <w:rPr>
      <w:rFonts w:ascii="AGPresquire" w:eastAsia="Calibri" w:hAnsi="AGPresquire"/>
    </w:rPr>
  </w:style>
  <w:style w:type="numbering" w:customStyle="1" w:styleId="311">
    <w:name w:val="Нет списка31"/>
    <w:next w:val="aa"/>
    <w:uiPriority w:val="99"/>
    <w:semiHidden/>
    <w:unhideWhenUsed/>
    <w:rsid w:val="00FC0661"/>
  </w:style>
  <w:style w:type="numbering" w:customStyle="1" w:styleId="11110">
    <w:name w:val="Нет списка1111"/>
    <w:next w:val="aa"/>
    <w:semiHidden/>
    <w:rsid w:val="00FC0661"/>
  </w:style>
  <w:style w:type="numbering" w:customStyle="1" w:styleId="2110">
    <w:name w:val="Нет списка211"/>
    <w:next w:val="aa"/>
    <w:semiHidden/>
    <w:rsid w:val="00FC0661"/>
  </w:style>
  <w:style w:type="numbering" w:customStyle="1" w:styleId="49">
    <w:name w:val="Нет списка4"/>
    <w:next w:val="aa"/>
    <w:semiHidden/>
    <w:unhideWhenUsed/>
    <w:rsid w:val="00FC0661"/>
  </w:style>
  <w:style w:type="numbering" w:customStyle="1" w:styleId="121">
    <w:name w:val="Нет списка12"/>
    <w:next w:val="aa"/>
    <w:semiHidden/>
    <w:rsid w:val="00FC0661"/>
  </w:style>
  <w:style w:type="table" w:customStyle="1" w:styleId="4a">
    <w:name w:val="Сетка таблицы4"/>
    <w:basedOn w:val="a9"/>
    <w:next w:val="aff"/>
    <w:rsid w:val="00FC0661"/>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a"/>
    <w:semiHidden/>
    <w:rsid w:val="00FC0661"/>
  </w:style>
  <w:style w:type="table" w:customStyle="1" w:styleId="222">
    <w:name w:val="Сетка таблицы22"/>
    <w:basedOn w:val="a9"/>
    <w:next w:val="aff"/>
    <w:rsid w:val="00FC0661"/>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
    <w:name w:val="Сетка таблицы112"/>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vm11">
    <w:name w:val="lvm 1 Знак1"/>
    <w:aliases w:val="1Заголовок 1 Знак1,1 Заголовок 1 Знак1,lvm 5 Знак1,название Знак Знак Знак Знак Знак1,название Знак Знак Знак Знак Знак Знак Знак1,название Знак Знак Знак Знак Знак Знак Знак Знак Знак Знак Знак Знак Знак Знак Знак1,1. Знак"/>
    <w:rsid w:val="00FC0661"/>
  </w:style>
  <w:style w:type="table" w:customStyle="1" w:styleId="312">
    <w:name w:val="Сетка таблицы31"/>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1">
    <w:name w:val="Обычный текст с отступом"/>
    <w:basedOn w:val="a7"/>
    <w:link w:val="2f5"/>
    <w:qFormat/>
    <w:rsid w:val="00FC0661"/>
    <w:pPr>
      <w:suppressAutoHyphens/>
      <w:spacing w:before="0" w:after="0"/>
      <w:ind w:firstLine="709"/>
    </w:pPr>
    <w:rPr>
      <w:rFonts w:ascii="Arial" w:hAnsi="Arial"/>
      <w:noProof/>
      <w:sz w:val="16"/>
      <w:szCs w:val="20"/>
    </w:rPr>
  </w:style>
  <w:style w:type="table" w:customStyle="1" w:styleId="320">
    <w:name w:val="Сетка таблицы32"/>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a7"/>
    <w:link w:val="BodyChar"/>
    <w:uiPriority w:val="99"/>
    <w:rsid w:val="00FC0661"/>
    <w:pPr>
      <w:spacing w:before="240" w:after="0"/>
      <w:ind w:left="720" w:firstLine="0"/>
    </w:pPr>
    <w:rPr>
      <w:sz w:val="20"/>
      <w:szCs w:val="20"/>
      <w:lang w:val="en-US" w:eastAsia="en-US"/>
    </w:rPr>
  </w:style>
  <w:style w:type="character" w:customStyle="1" w:styleId="BodyChar">
    <w:name w:val="Body Char"/>
    <w:link w:val="Body"/>
    <w:uiPriority w:val="99"/>
    <w:rsid w:val="00FC0661"/>
    <w:rPr>
      <w:lang w:val="en-US" w:eastAsia="en-US"/>
    </w:rPr>
  </w:style>
  <w:style w:type="paragraph" w:styleId="afffffffff9">
    <w:name w:val="List"/>
    <w:basedOn w:val="a7"/>
    <w:rsid w:val="00FC0661"/>
    <w:pPr>
      <w:spacing w:before="0" w:after="0"/>
      <w:ind w:left="283" w:hanging="283"/>
      <w:jc w:val="left"/>
    </w:pPr>
    <w:rPr>
      <w:rFonts w:ascii="Arial" w:hAnsi="Arial"/>
      <w:sz w:val="20"/>
    </w:rPr>
  </w:style>
  <w:style w:type="character" w:customStyle="1" w:styleId="FontStyle140">
    <w:name w:val="Font Style140"/>
    <w:uiPriority w:val="99"/>
    <w:rsid w:val="00FC0661"/>
    <w:rPr>
      <w:rFonts w:ascii="Times New Roman" w:hAnsi="Times New Roman" w:cs="Times New Roman"/>
      <w:sz w:val="20"/>
      <w:szCs w:val="20"/>
    </w:rPr>
  </w:style>
  <w:style w:type="paragraph" w:customStyle="1" w:styleId="2f6">
    <w:name w:val="Текст2"/>
    <w:basedOn w:val="a7"/>
    <w:rsid w:val="00FC0661"/>
    <w:pPr>
      <w:spacing w:before="0" w:after="0"/>
      <w:ind w:firstLine="0"/>
      <w:jc w:val="center"/>
    </w:pPr>
    <w:rPr>
      <w:i/>
      <w:sz w:val="22"/>
      <w:szCs w:val="20"/>
    </w:rPr>
  </w:style>
  <w:style w:type="paragraph" w:customStyle="1" w:styleId="223">
    <w:name w:val="Основной текст 22"/>
    <w:basedOn w:val="a7"/>
    <w:rsid w:val="00FC0661"/>
    <w:pPr>
      <w:overflowPunct w:val="0"/>
      <w:autoSpaceDE w:val="0"/>
      <w:autoSpaceDN w:val="0"/>
      <w:adjustRightInd w:val="0"/>
      <w:spacing w:before="0" w:after="0"/>
      <w:ind w:firstLine="709"/>
      <w:textAlignment w:val="baseline"/>
    </w:pPr>
    <w:rPr>
      <w:szCs w:val="20"/>
    </w:rPr>
  </w:style>
  <w:style w:type="paragraph" w:customStyle="1" w:styleId="2f7">
    <w:name w:val="Обычный2"/>
    <w:rsid w:val="00FC0661"/>
    <w:pPr>
      <w:widowControl w:val="0"/>
      <w:adjustRightInd w:val="0"/>
      <w:snapToGrid w:val="0"/>
      <w:spacing w:line="360" w:lineRule="atLeast"/>
      <w:jc w:val="both"/>
      <w:textAlignment w:val="baseline"/>
    </w:pPr>
  </w:style>
  <w:style w:type="paragraph" w:customStyle="1" w:styleId="a50">
    <w:name w:val="a5"/>
    <w:basedOn w:val="a7"/>
    <w:rsid w:val="00FC0661"/>
    <w:pPr>
      <w:snapToGrid w:val="0"/>
      <w:spacing w:before="0" w:after="0"/>
      <w:ind w:firstLine="0"/>
      <w:jc w:val="center"/>
    </w:pPr>
    <w:rPr>
      <w:rFonts w:ascii="Arial" w:hAnsi="Arial" w:cs="Arial"/>
      <w:b/>
      <w:bCs/>
      <w:sz w:val="20"/>
      <w:szCs w:val="20"/>
    </w:rPr>
  </w:style>
  <w:style w:type="character" w:styleId="afffffffffa">
    <w:name w:val="Intense Reference"/>
    <w:uiPriority w:val="32"/>
    <w:qFormat/>
    <w:rsid w:val="00FC0661"/>
    <w:rPr>
      <w:b/>
      <w:bCs/>
      <w:smallCaps/>
      <w:color w:val="C0504D"/>
      <w:spacing w:val="5"/>
      <w:u w:val="single"/>
    </w:rPr>
  </w:style>
  <w:style w:type="table" w:customStyle="1" w:styleId="72">
    <w:name w:val="Сетка таблицы7"/>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
    <w:name w:val="Нет списка5"/>
    <w:next w:val="aa"/>
    <w:semiHidden/>
    <w:rsid w:val="00FC0661"/>
  </w:style>
  <w:style w:type="table" w:customStyle="1" w:styleId="83">
    <w:name w:val="Сетка таблицы8"/>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1">
    <w:name w:val="Заголовок 4 Знак1"/>
    <w:aliases w:val="название рисунка Знак"/>
    <w:semiHidden/>
    <w:rsid w:val="00FC0661"/>
    <w:rPr>
      <w:rFonts w:ascii="Cambria" w:eastAsia="Times New Roman" w:hAnsi="Cambria" w:cs="Times New Roman"/>
      <w:b/>
      <w:bCs/>
      <w:i/>
      <w:iCs/>
      <w:color w:val="4F81BD"/>
      <w:szCs w:val="24"/>
    </w:rPr>
  </w:style>
  <w:style w:type="character" w:customStyle="1" w:styleId="1ff1">
    <w:name w:val="Верхний колонтитул Знак1"/>
    <w:aliases w:val="??????? ?????????? Знак1"/>
    <w:semiHidden/>
    <w:rsid w:val="00FC0661"/>
    <w:rPr>
      <w:rFonts w:ascii="Arial" w:eastAsia="Times New Roman" w:hAnsi="Arial"/>
      <w:szCs w:val="24"/>
    </w:rPr>
  </w:style>
  <w:style w:type="character" w:customStyle="1" w:styleId="1ff2">
    <w:name w:val="Текст примечания Знак1"/>
    <w:uiPriority w:val="99"/>
    <w:semiHidden/>
    <w:rsid w:val="00FC0661"/>
    <w:rPr>
      <w:rFonts w:ascii="Arial" w:eastAsia="Times New Roman" w:hAnsi="Arial"/>
    </w:rPr>
  </w:style>
  <w:style w:type="character" w:customStyle="1" w:styleId="1ff3">
    <w:name w:val="Нижний колонтитул Знак1"/>
    <w:semiHidden/>
    <w:rsid w:val="00FC0661"/>
    <w:rPr>
      <w:rFonts w:ascii="Arial" w:eastAsia="Times New Roman" w:hAnsi="Arial"/>
      <w:szCs w:val="24"/>
    </w:rPr>
  </w:style>
  <w:style w:type="character" w:customStyle="1" w:styleId="710">
    <w:name w:val="Заголовок 7 Знак1"/>
    <w:semiHidden/>
    <w:rsid w:val="00FC0661"/>
    <w:rPr>
      <w:rFonts w:ascii="Cambria" w:eastAsia="Times New Roman" w:hAnsi="Cambria" w:cs="Times New Roman"/>
      <w:i/>
      <w:iCs/>
      <w:color w:val="404040"/>
      <w:szCs w:val="24"/>
    </w:rPr>
  </w:style>
  <w:style w:type="character" w:customStyle="1" w:styleId="1ff4">
    <w:name w:val="Текст выноски Знак1"/>
    <w:semiHidden/>
    <w:rsid w:val="00FC0661"/>
    <w:rPr>
      <w:rFonts w:ascii="Tahoma" w:eastAsia="Times New Roman" w:hAnsi="Tahoma" w:cs="Tahoma"/>
      <w:sz w:val="16"/>
      <w:szCs w:val="16"/>
    </w:rPr>
  </w:style>
  <w:style w:type="character" w:customStyle="1" w:styleId="1ff5">
    <w:name w:val="Название Знак1"/>
    <w:rsid w:val="00FC0661"/>
    <w:rPr>
      <w:rFonts w:ascii="Cambria" w:eastAsia="Times New Roman" w:hAnsi="Cambria" w:cs="Times New Roman"/>
      <w:color w:val="17365D"/>
      <w:spacing w:val="5"/>
      <w:kern w:val="28"/>
      <w:sz w:val="52"/>
      <w:szCs w:val="52"/>
    </w:rPr>
  </w:style>
  <w:style w:type="character" w:customStyle="1" w:styleId="2f8">
    <w:name w:val="Основной текст с отступом Знак2"/>
    <w:semiHidden/>
    <w:rsid w:val="00FC0661"/>
    <w:rPr>
      <w:rFonts w:ascii="Arial" w:eastAsia="Times New Roman" w:hAnsi="Arial"/>
      <w:szCs w:val="24"/>
    </w:rPr>
  </w:style>
  <w:style w:type="character" w:customStyle="1" w:styleId="215">
    <w:name w:val="Основной текст с отступом 2 Знак1"/>
    <w:semiHidden/>
    <w:rsid w:val="00FC0661"/>
    <w:rPr>
      <w:rFonts w:ascii="Arial" w:eastAsia="Times New Roman" w:hAnsi="Arial"/>
      <w:szCs w:val="24"/>
    </w:rPr>
  </w:style>
  <w:style w:type="character" w:customStyle="1" w:styleId="313">
    <w:name w:val="Основной текст с отступом 3 Знак1"/>
    <w:semiHidden/>
    <w:rsid w:val="00FC0661"/>
    <w:rPr>
      <w:rFonts w:ascii="Arial" w:eastAsia="Times New Roman" w:hAnsi="Arial"/>
      <w:sz w:val="16"/>
      <w:szCs w:val="16"/>
    </w:rPr>
  </w:style>
  <w:style w:type="character" w:customStyle="1" w:styleId="1ff6">
    <w:name w:val="Текст Знак1"/>
    <w:semiHidden/>
    <w:rsid w:val="00FC0661"/>
    <w:rPr>
      <w:rFonts w:ascii="Consolas" w:eastAsia="Times New Roman" w:hAnsi="Consolas" w:cs="Consolas"/>
      <w:sz w:val="21"/>
      <w:szCs w:val="21"/>
    </w:rPr>
  </w:style>
  <w:style w:type="character" w:customStyle="1" w:styleId="216">
    <w:name w:val="Основной текст 2 Знак1"/>
    <w:semiHidden/>
    <w:rsid w:val="00FC0661"/>
    <w:rPr>
      <w:rFonts w:ascii="Arial" w:eastAsia="Times New Roman" w:hAnsi="Arial"/>
      <w:szCs w:val="24"/>
    </w:rPr>
  </w:style>
  <w:style w:type="character" w:customStyle="1" w:styleId="1ff7">
    <w:name w:val="Текст сноски Знак1"/>
    <w:semiHidden/>
    <w:rsid w:val="00FC0661"/>
    <w:rPr>
      <w:rFonts w:ascii="Arial" w:eastAsia="Times New Roman" w:hAnsi="Arial"/>
    </w:rPr>
  </w:style>
  <w:style w:type="character" w:customStyle="1" w:styleId="1ff8">
    <w:name w:val="Тема примечания Знак1"/>
    <w:uiPriority w:val="99"/>
    <w:semiHidden/>
    <w:rsid w:val="00FC0661"/>
    <w:rPr>
      <w:rFonts w:ascii="Arial" w:eastAsia="Times New Roman" w:hAnsi="Arial"/>
      <w:b/>
      <w:bCs/>
    </w:rPr>
  </w:style>
  <w:style w:type="character" w:customStyle="1" w:styleId="314">
    <w:name w:val="Основной текст 3 Знак1"/>
    <w:semiHidden/>
    <w:rsid w:val="00FC0661"/>
    <w:rPr>
      <w:rFonts w:ascii="Arial" w:eastAsia="Times New Roman" w:hAnsi="Arial"/>
      <w:sz w:val="16"/>
      <w:szCs w:val="16"/>
    </w:rPr>
  </w:style>
  <w:style w:type="character" w:customStyle="1" w:styleId="1ff9">
    <w:name w:val="Текст концевой сноски Знак1"/>
    <w:semiHidden/>
    <w:rsid w:val="00FC0661"/>
    <w:rPr>
      <w:rFonts w:ascii="Arial" w:eastAsia="Times New Roman" w:hAnsi="Arial"/>
    </w:rPr>
  </w:style>
  <w:style w:type="character" w:customStyle="1" w:styleId="1ffa">
    <w:name w:val="Схема документа Знак1"/>
    <w:semiHidden/>
    <w:rsid w:val="00FC0661"/>
    <w:rPr>
      <w:rFonts w:ascii="Tahoma" w:eastAsia="Times New Roman" w:hAnsi="Tahoma" w:cs="Tahoma"/>
      <w:sz w:val="16"/>
      <w:szCs w:val="16"/>
    </w:rPr>
  </w:style>
  <w:style w:type="character" w:customStyle="1" w:styleId="1ffb">
    <w:name w:val="Подзаголовок Знак1"/>
    <w:rsid w:val="00FC0661"/>
    <w:rPr>
      <w:rFonts w:ascii="Cambria" w:eastAsia="Times New Roman" w:hAnsi="Cambria" w:cs="Times New Roman"/>
      <w:i/>
      <w:iCs/>
      <w:color w:val="4F81BD"/>
      <w:spacing w:val="15"/>
      <w:sz w:val="24"/>
      <w:szCs w:val="24"/>
    </w:rPr>
  </w:style>
  <w:style w:type="paragraph" w:customStyle="1" w:styleId="S14">
    <w:name w:val="S_ЗаголовкиТаблицы1"/>
    <w:basedOn w:val="a7"/>
    <w:rsid w:val="00FC0661"/>
    <w:pPr>
      <w:keepNext/>
      <w:widowControl w:val="0"/>
      <w:spacing w:before="0" w:after="0"/>
      <w:ind w:firstLine="0"/>
      <w:jc w:val="center"/>
    </w:pPr>
    <w:rPr>
      <w:rFonts w:ascii="Arial" w:hAnsi="Arial"/>
      <w:b/>
      <w:caps/>
      <w:sz w:val="16"/>
      <w:szCs w:val="16"/>
    </w:rPr>
  </w:style>
  <w:style w:type="character" w:customStyle="1" w:styleId="-10-">
    <w:name w:val="Таб-10-влево Знак"/>
    <w:link w:val="-10-0"/>
    <w:rsid w:val="00FC0661"/>
    <w:rPr>
      <w:rFonts w:cs="Arial"/>
      <w:szCs w:val="18"/>
    </w:rPr>
  </w:style>
  <w:style w:type="paragraph" w:customStyle="1" w:styleId="-10-0">
    <w:name w:val="Таб-10-влево"/>
    <w:basedOn w:val="a7"/>
    <w:link w:val="-10-"/>
    <w:qFormat/>
    <w:rsid w:val="00FC0661"/>
    <w:pPr>
      <w:suppressAutoHyphens/>
      <w:spacing w:before="0" w:after="0"/>
      <w:ind w:firstLine="0"/>
      <w:jc w:val="left"/>
    </w:pPr>
    <w:rPr>
      <w:rFonts w:cs="Arial"/>
      <w:sz w:val="20"/>
      <w:szCs w:val="18"/>
    </w:rPr>
  </w:style>
  <w:style w:type="paragraph" w:customStyle="1" w:styleId="-10">
    <w:name w:val="Таб-10"/>
    <w:basedOn w:val="afffffffffb"/>
    <w:link w:val="-100"/>
    <w:qFormat/>
    <w:rsid w:val="00FC0661"/>
    <w:pPr>
      <w:widowControl w:val="0"/>
      <w:pBdr>
        <w:top w:val="none" w:sz="0" w:space="0" w:color="auto"/>
        <w:left w:val="none" w:sz="0" w:space="0" w:color="auto"/>
        <w:bottom w:val="none" w:sz="0" w:space="0" w:color="auto"/>
        <w:right w:val="none" w:sz="0" w:space="0" w:color="auto"/>
      </w:pBdr>
      <w:shd w:val="clear" w:color="auto" w:fill="auto"/>
      <w:autoSpaceDE w:val="0"/>
      <w:autoSpaceDN w:val="0"/>
      <w:adjustRightInd w:val="0"/>
      <w:ind w:left="0" w:firstLine="0"/>
      <w:jc w:val="center"/>
    </w:pPr>
    <w:rPr>
      <w:rFonts w:ascii="Arial" w:hAnsi="Arial" w:cs="Arial"/>
      <w:bCs/>
      <w:sz w:val="20"/>
    </w:rPr>
  </w:style>
  <w:style w:type="character" w:customStyle="1" w:styleId="-100">
    <w:name w:val="Таб-10 Знак"/>
    <w:link w:val="-10"/>
    <w:locked/>
    <w:rsid w:val="00FC0661"/>
    <w:rPr>
      <w:rFonts w:ascii="Arial" w:hAnsi="Arial" w:cs="Arial"/>
      <w:bCs/>
      <w:szCs w:val="24"/>
    </w:rPr>
  </w:style>
  <w:style w:type="paragraph" w:styleId="afffffffffb">
    <w:name w:val="Message Header"/>
    <w:basedOn w:val="a7"/>
    <w:link w:val="afffffffffc"/>
    <w:uiPriority w:val="99"/>
    <w:semiHidden/>
    <w:unhideWhenUsed/>
    <w:rsid w:val="00FC0661"/>
    <w:pPr>
      <w:pBdr>
        <w:top w:val="single" w:sz="6" w:space="1" w:color="auto"/>
        <w:left w:val="single" w:sz="6" w:space="1" w:color="auto"/>
        <w:bottom w:val="single" w:sz="6" w:space="1" w:color="auto"/>
        <w:right w:val="single" w:sz="6" w:space="1" w:color="auto"/>
      </w:pBdr>
      <w:shd w:val="pct20" w:color="auto" w:fill="auto"/>
      <w:spacing w:before="0" w:after="0"/>
      <w:ind w:left="1134" w:hanging="1134"/>
      <w:jc w:val="left"/>
    </w:pPr>
    <w:rPr>
      <w:rFonts w:ascii="Cambria" w:hAnsi="Cambria"/>
    </w:rPr>
  </w:style>
  <w:style w:type="character" w:customStyle="1" w:styleId="afffffffffc">
    <w:name w:val="Шапка Знак"/>
    <w:basedOn w:val="a8"/>
    <w:link w:val="afffffffffb"/>
    <w:uiPriority w:val="99"/>
    <w:semiHidden/>
    <w:rsid w:val="00FC0661"/>
    <w:rPr>
      <w:rFonts w:ascii="Cambria" w:hAnsi="Cambria"/>
      <w:sz w:val="24"/>
      <w:szCs w:val="24"/>
      <w:shd w:val="pct20" w:color="auto" w:fill="auto"/>
    </w:rPr>
  </w:style>
  <w:style w:type="paragraph" w:customStyle="1" w:styleId="3f9">
    <w:name w:val="Текст3"/>
    <w:basedOn w:val="a7"/>
    <w:rsid w:val="00FC0661"/>
    <w:pPr>
      <w:spacing w:before="0" w:after="0"/>
      <w:ind w:firstLine="0"/>
      <w:jc w:val="center"/>
    </w:pPr>
    <w:rPr>
      <w:i/>
      <w:sz w:val="22"/>
      <w:szCs w:val="20"/>
    </w:rPr>
  </w:style>
  <w:style w:type="paragraph" w:customStyle="1" w:styleId="230">
    <w:name w:val="Основной текст 23"/>
    <w:basedOn w:val="a7"/>
    <w:rsid w:val="00FC0661"/>
    <w:pPr>
      <w:overflowPunct w:val="0"/>
      <w:autoSpaceDE w:val="0"/>
      <w:autoSpaceDN w:val="0"/>
      <w:adjustRightInd w:val="0"/>
      <w:spacing w:before="0" w:after="0"/>
      <w:ind w:firstLine="709"/>
      <w:textAlignment w:val="baseline"/>
    </w:pPr>
    <w:rPr>
      <w:szCs w:val="20"/>
    </w:rPr>
  </w:style>
  <w:style w:type="paragraph" w:customStyle="1" w:styleId="3fa">
    <w:name w:val="Обычный3"/>
    <w:rsid w:val="00FC0661"/>
    <w:pPr>
      <w:widowControl w:val="0"/>
      <w:adjustRightInd w:val="0"/>
      <w:snapToGrid w:val="0"/>
      <w:spacing w:line="360" w:lineRule="atLeast"/>
      <w:jc w:val="both"/>
      <w:textAlignment w:val="baseline"/>
    </w:pPr>
  </w:style>
  <w:style w:type="paragraph" w:customStyle="1" w:styleId="4b">
    <w:name w:val="Текст4"/>
    <w:basedOn w:val="a7"/>
    <w:rsid w:val="00FC0661"/>
    <w:pPr>
      <w:spacing w:before="0" w:after="0"/>
      <w:ind w:firstLine="0"/>
      <w:jc w:val="center"/>
    </w:pPr>
    <w:rPr>
      <w:i/>
      <w:sz w:val="22"/>
      <w:szCs w:val="20"/>
    </w:rPr>
  </w:style>
  <w:style w:type="paragraph" w:customStyle="1" w:styleId="240">
    <w:name w:val="Основной текст 24"/>
    <w:basedOn w:val="a7"/>
    <w:rsid w:val="00FC0661"/>
    <w:pPr>
      <w:overflowPunct w:val="0"/>
      <w:autoSpaceDE w:val="0"/>
      <w:autoSpaceDN w:val="0"/>
      <w:adjustRightInd w:val="0"/>
      <w:spacing w:before="0" w:after="0"/>
      <w:ind w:firstLine="709"/>
      <w:textAlignment w:val="baseline"/>
    </w:pPr>
    <w:rPr>
      <w:szCs w:val="20"/>
    </w:rPr>
  </w:style>
  <w:style w:type="paragraph" w:customStyle="1" w:styleId="4c">
    <w:name w:val="Обычный4"/>
    <w:rsid w:val="00FC0661"/>
    <w:pPr>
      <w:widowControl w:val="0"/>
      <w:adjustRightInd w:val="0"/>
      <w:snapToGrid w:val="0"/>
      <w:spacing w:line="360" w:lineRule="atLeast"/>
      <w:jc w:val="both"/>
      <w:textAlignment w:val="baseline"/>
    </w:pPr>
  </w:style>
  <w:style w:type="paragraph" w:customStyle="1" w:styleId="1ffc">
    <w:name w:val="Знак Знак Знак Знак1"/>
    <w:basedOn w:val="a7"/>
    <w:rsid w:val="00FC0661"/>
    <w:pPr>
      <w:spacing w:before="0" w:after="160" w:line="240" w:lineRule="exact"/>
      <w:ind w:firstLine="0"/>
      <w:jc w:val="left"/>
    </w:pPr>
    <w:rPr>
      <w:rFonts w:ascii="Verdana" w:hAnsi="Verdana"/>
      <w:sz w:val="20"/>
      <w:szCs w:val="20"/>
      <w:lang w:val="en-US" w:eastAsia="en-US"/>
    </w:rPr>
  </w:style>
  <w:style w:type="character" w:customStyle="1" w:styleId="412">
    <w:name w:val="Знак Знак41"/>
    <w:rsid w:val="00FC0661"/>
    <w:rPr>
      <w:rFonts w:ascii="Arial" w:hAnsi="Arial"/>
      <w:b/>
      <w:sz w:val="28"/>
      <w:lang w:val="ru-RU" w:eastAsia="ru-RU" w:bidi="ar-SA"/>
    </w:rPr>
  </w:style>
  <w:style w:type="paragraph" w:customStyle="1" w:styleId="115">
    <w:name w:val="Текст11"/>
    <w:basedOn w:val="a7"/>
    <w:rsid w:val="00FC0661"/>
    <w:pPr>
      <w:spacing w:before="0" w:after="200" w:line="276" w:lineRule="auto"/>
      <w:ind w:firstLine="0"/>
      <w:jc w:val="center"/>
    </w:pPr>
    <w:rPr>
      <w:rFonts w:eastAsia="Calibri"/>
      <w:i/>
      <w:sz w:val="22"/>
      <w:szCs w:val="20"/>
      <w:lang w:eastAsia="en-US"/>
    </w:rPr>
  </w:style>
  <w:style w:type="paragraph" w:customStyle="1" w:styleId="2111">
    <w:name w:val="Основной текст 211"/>
    <w:basedOn w:val="a7"/>
    <w:rsid w:val="00FC0661"/>
    <w:pPr>
      <w:overflowPunct w:val="0"/>
      <w:autoSpaceDE w:val="0"/>
      <w:autoSpaceDN w:val="0"/>
      <w:adjustRightInd w:val="0"/>
      <w:spacing w:before="0" w:after="200" w:line="276" w:lineRule="auto"/>
      <w:ind w:firstLine="709"/>
      <w:textAlignment w:val="baseline"/>
    </w:pPr>
    <w:rPr>
      <w:rFonts w:eastAsia="Calibri"/>
      <w:szCs w:val="20"/>
      <w:lang w:eastAsia="en-US"/>
    </w:rPr>
  </w:style>
  <w:style w:type="paragraph" w:customStyle="1" w:styleId="116">
    <w:name w:val="Обычный11"/>
    <w:rsid w:val="00FC0661"/>
    <w:pPr>
      <w:widowControl w:val="0"/>
      <w:adjustRightInd w:val="0"/>
      <w:snapToGrid w:val="0"/>
      <w:spacing w:line="360" w:lineRule="atLeast"/>
      <w:jc w:val="both"/>
      <w:textAlignment w:val="baseline"/>
    </w:pPr>
  </w:style>
  <w:style w:type="paragraph" w:customStyle="1" w:styleId="117">
    <w:name w:val="Знак11"/>
    <w:basedOn w:val="a7"/>
    <w:rsid w:val="00FC0661"/>
    <w:pPr>
      <w:spacing w:before="0" w:after="160" w:line="240" w:lineRule="exact"/>
      <w:ind w:firstLine="0"/>
      <w:jc w:val="left"/>
    </w:pPr>
    <w:rPr>
      <w:rFonts w:ascii="Verdana" w:eastAsia="Calibri" w:hAnsi="Verdana"/>
      <w:sz w:val="22"/>
      <w:szCs w:val="22"/>
      <w:lang w:val="en-US" w:eastAsia="en-US"/>
    </w:rPr>
  </w:style>
  <w:style w:type="paragraph" w:customStyle="1" w:styleId="1ffd">
    <w:name w:val="Знак Знак Знак Знак Знак Знак Знак1"/>
    <w:basedOn w:val="a7"/>
    <w:rsid w:val="00FC0661"/>
    <w:pPr>
      <w:keepLines/>
      <w:spacing w:before="0" w:after="160" w:line="240" w:lineRule="exact"/>
      <w:ind w:firstLine="0"/>
      <w:jc w:val="left"/>
    </w:pPr>
    <w:rPr>
      <w:rFonts w:ascii="Verdana" w:eastAsia="MS Mincho" w:hAnsi="Verdana" w:cs="Franklin Gothic Book"/>
      <w:sz w:val="22"/>
      <w:szCs w:val="22"/>
      <w:lang w:val="en-US" w:eastAsia="en-US"/>
    </w:rPr>
  </w:style>
  <w:style w:type="character" w:styleId="afffffffffd">
    <w:name w:val="Subtle Reference"/>
    <w:uiPriority w:val="31"/>
    <w:qFormat/>
    <w:rsid w:val="00FC0661"/>
    <w:rPr>
      <w:smallCaps/>
      <w:color w:val="C0504D"/>
      <w:u w:val="single"/>
    </w:rPr>
  </w:style>
  <w:style w:type="table" w:customStyle="1" w:styleId="93">
    <w:name w:val="Сетка таблицы9"/>
    <w:basedOn w:val="a9"/>
    <w:next w:val="aff"/>
    <w:rsid w:val="00FC0661"/>
    <w:rPr>
      <w:lang w:val="af-ZA" w:eastAsia="af-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6">
    <w:name w:val="Заголовок 56"/>
    <w:basedOn w:val="40"/>
    <w:link w:val="560"/>
    <w:qFormat/>
    <w:rsid w:val="00FC0661"/>
    <w:pPr>
      <w:keepNext w:val="0"/>
      <w:numPr>
        <w:ilvl w:val="1"/>
        <w:numId w:val="9"/>
      </w:numPr>
      <w:spacing w:after="0" w:line="240" w:lineRule="auto"/>
      <w:ind w:left="709" w:hanging="567"/>
      <w:contextualSpacing/>
    </w:pPr>
    <w:rPr>
      <w:rFonts w:cs="Arial"/>
      <w:bCs w:val="0"/>
      <w:i w:val="0"/>
      <w:caps/>
      <w:sz w:val="32"/>
    </w:rPr>
  </w:style>
  <w:style w:type="character" w:customStyle="1" w:styleId="560">
    <w:name w:val="Заголовок 56 Знак"/>
    <w:link w:val="56"/>
    <w:rsid w:val="00FC0661"/>
    <w:rPr>
      <w:rFonts w:ascii="Arial" w:hAnsi="Arial" w:cs="Arial"/>
      <w:b/>
      <w:caps/>
      <w:sz w:val="32"/>
      <w:szCs w:val="28"/>
    </w:rPr>
  </w:style>
  <w:style w:type="character" w:customStyle="1" w:styleId="afffffffffe">
    <w:name w:val="Основной текст_"/>
    <w:link w:val="2f9"/>
    <w:rsid w:val="00FC0661"/>
    <w:rPr>
      <w:sz w:val="19"/>
      <w:szCs w:val="19"/>
      <w:shd w:val="clear" w:color="auto" w:fill="FFFFFF"/>
    </w:rPr>
  </w:style>
  <w:style w:type="paragraph" w:customStyle="1" w:styleId="2f9">
    <w:name w:val="Основной текст2"/>
    <w:basedOn w:val="a7"/>
    <w:link w:val="afffffffffe"/>
    <w:rsid w:val="00FC0661"/>
    <w:pPr>
      <w:widowControl w:val="0"/>
      <w:shd w:val="clear" w:color="auto" w:fill="FFFFFF"/>
      <w:spacing w:before="0" w:after="0" w:line="342" w:lineRule="exact"/>
      <w:ind w:firstLine="0"/>
    </w:pPr>
    <w:rPr>
      <w:sz w:val="19"/>
      <w:szCs w:val="19"/>
    </w:rPr>
  </w:style>
  <w:style w:type="table" w:customStyle="1" w:styleId="910">
    <w:name w:val="Сетка таблицы91"/>
    <w:basedOn w:val="a9"/>
    <w:next w:val="aff"/>
    <w:rsid w:val="00FC0661"/>
    <w:rPr>
      <w:lang w:val="af-ZA" w:eastAsia="af-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Стиль4"/>
    <w:uiPriority w:val="99"/>
    <w:rsid w:val="00FC0661"/>
    <w:pPr>
      <w:numPr>
        <w:numId w:val="18"/>
      </w:numPr>
    </w:pPr>
  </w:style>
  <w:style w:type="paragraph" w:customStyle="1" w:styleId="M">
    <w:name w:val="M_Обычный"/>
    <w:basedOn w:val="a7"/>
    <w:qFormat/>
    <w:rsid w:val="00FC0661"/>
    <w:pPr>
      <w:spacing w:before="0" w:after="0"/>
      <w:ind w:firstLine="0"/>
    </w:pPr>
    <w:rPr>
      <w:rFonts w:eastAsia="Calibri"/>
      <w:szCs w:val="20"/>
      <w:lang w:eastAsia="en-US"/>
    </w:rPr>
  </w:style>
  <w:style w:type="paragraph" w:styleId="affffffffff">
    <w:name w:val="TOC Heading"/>
    <w:basedOn w:val="11"/>
    <w:next w:val="a7"/>
    <w:uiPriority w:val="39"/>
    <w:unhideWhenUsed/>
    <w:qFormat/>
    <w:rsid w:val="00FC0661"/>
    <w:pPr>
      <w:keepLines/>
      <w:pageBreakBefore w:val="0"/>
      <w:numPr>
        <w:numId w:val="0"/>
      </w:numPr>
      <w:spacing w:before="480" w:after="0" w:line="276" w:lineRule="auto"/>
      <w:jc w:val="left"/>
      <w:outlineLvl w:val="9"/>
    </w:pPr>
    <w:rPr>
      <w:rFonts w:ascii="Cambria" w:hAnsi="Cambria" w:cs="Times New Roman"/>
      <w:caps w:val="0"/>
      <w:color w:val="365F91"/>
      <w:kern w:val="0"/>
      <w:sz w:val="28"/>
      <w:szCs w:val="28"/>
    </w:rPr>
  </w:style>
  <w:style w:type="character" w:customStyle="1" w:styleId="Sf9">
    <w:name w:val="S_СписокМ_Обычный Знак"/>
    <w:rsid w:val="00FC0661"/>
    <w:rPr>
      <w:rFonts w:ascii="Times New Roman" w:eastAsia="Times New Roman" w:hAnsi="Times New Roman"/>
      <w:sz w:val="24"/>
      <w:szCs w:val="24"/>
    </w:rPr>
  </w:style>
  <w:style w:type="paragraph" w:customStyle="1" w:styleId="Sfa">
    <w:name w:val="S_НазваниеРисунка"/>
    <w:basedOn w:val="a7"/>
    <w:next w:val="S0"/>
    <w:rsid w:val="00FC0661"/>
    <w:pPr>
      <w:spacing w:before="60" w:after="0"/>
      <w:ind w:firstLine="0"/>
      <w:jc w:val="center"/>
    </w:pPr>
    <w:rPr>
      <w:rFonts w:ascii="Arial" w:hAnsi="Arial"/>
      <w:b/>
      <w:sz w:val="20"/>
    </w:rPr>
  </w:style>
  <w:style w:type="numbering" w:customStyle="1" w:styleId="5">
    <w:name w:val="Стиль5"/>
    <w:uiPriority w:val="99"/>
    <w:rsid w:val="00FC0661"/>
    <w:pPr>
      <w:numPr>
        <w:numId w:val="20"/>
      </w:numPr>
    </w:pPr>
  </w:style>
  <w:style w:type="character" w:customStyle="1" w:styleId="3fb">
    <w:name w:val="Знак Знак3"/>
    <w:semiHidden/>
    <w:rsid w:val="00FC0661"/>
    <w:rPr>
      <w:sz w:val="24"/>
      <w:szCs w:val="24"/>
      <w:lang w:val="ru-RU" w:eastAsia="ru-RU" w:bidi="ar-SA"/>
    </w:rPr>
  </w:style>
  <w:style w:type="paragraph" w:customStyle="1" w:styleId="snip">
    <w:name w:val="snip"/>
    <w:basedOn w:val="a7"/>
    <w:rsid w:val="00FC0661"/>
    <w:pPr>
      <w:spacing w:before="10" w:after="10"/>
      <w:ind w:firstLine="0"/>
      <w:jc w:val="center"/>
    </w:pPr>
    <w:rPr>
      <w:b/>
      <w:bCs/>
      <w:color w:val="800000"/>
      <w:sz w:val="28"/>
      <w:szCs w:val="28"/>
    </w:rPr>
  </w:style>
  <w:style w:type="paragraph" w:customStyle="1" w:styleId="3">
    <w:name w:val="Текст 3"/>
    <w:basedOn w:val="40"/>
    <w:rsid w:val="00FC0661"/>
    <w:pPr>
      <w:keepNext w:val="0"/>
      <w:widowControl w:val="0"/>
      <w:numPr>
        <w:numId w:val="3"/>
      </w:numPr>
      <w:tabs>
        <w:tab w:val="left" w:pos="1701"/>
        <w:tab w:val="num" w:pos="2101"/>
      </w:tabs>
      <w:overflowPunct w:val="0"/>
      <w:autoSpaceDE w:val="0"/>
      <w:autoSpaceDN w:val="0"/>
      <w:adjustRightInd w:val="0"/>
      <w:spacing w:before="60" w:after="0" w:line="240" w:lineRule="auto"/>
      <w:ind w:left="1758" w:hanging="737"/>
      <w:textAlignment w:val="baseline"/>
    </w:pPr>
    <w:rPr>
      <w:rFonts w:ascii="Times New Roman" w:hAnsi="Times New Roman"/>
      <w:b w:val="0"/>
      <w:bCs w:val="0"/>
      <w:i w:val="0"/>
      <w:caps/>
      <w:sz w:val="24"/>
      <w:szCs w:val="20"/>
    </w:rPr>
  </w:style>
  <w:style w:type="paragraph" w:customStyle="1" w:styleId="affffffffff0">
    <w:name w:val="текст"/>
    <w:basedOn w:val="a7"/>
    <w:rsid w:val="00FC0661"/>
    <w:pPr>
      <w:widowControl w:val="0"/>
      <w:overflowPunct w:val="0"/>
      <w:autoSpaceDE w:val="0"/>
      <w:autoSpaceDN w:val="0"/>
      <w:adjustRightInd w:val="0"/>
      <w:spacing w:before="60" w:after="3000"/>
      <w:ind w:firstLine="0"/>
      <w:jc w:val="left"/>
      <w:textAlignment w:val="baseline"/>
    </w:pPr>
    <w:rPr>
      <w:b/>
      <w:szCs w:val="20"/>
    </w:rPr>
  </w:style>
  <w:style w:type="paragraph" w:customStyle="1" w:styleId="1ffe">
    <w:name w:val="Текст 1"/>
    <w:basedOn w:val="21"/>
    <w:rsid w:val="00FC0661"/>
    <w:pPr>
      <w:keepNext w:val="0"/>
      <w:widowControl w:val="0"/>
      <w:numPr>
        <w:ilvl w:val="0"/>
        <w:numId w:val="0"/>
      </w:numPr>
      <w:tabs>
        <w:tab w:val="num" w:pos="1680"/>
      </w:tabs>
      <w:overflowPunct w:val="0"/>
      <w:autoSpaceDE w:val="0"/>
      <w:autoSpaceDN w:val="0"/>
      <w:adjustRightInd w:val="0"/>
      <w:spacing w:before="60" w:after="60"/>
      <w:ind w:left="1680" w:hanging="360"/>
      <w:jc w:val="both"/>
      <w:textAlignment w:val="baseline"/>
    </w:pPr>
    <w:rPr>
      <w:rFonts w:ascii="Times New Roman" w:hAnsi="Times New Roman" w:cs="Times New Roman"/>
      <w:b w:val="0"/>
      <w:bCs w:val="0"/>
      <w:i/>
      <w:iCs w:val="0"/>
      <w:caps w:val="0"/>
      <w:szCs w:val="20"/>
    </w:rPr>
  </w:style>
  <w:style w:type="character" w:customStyle="1" w:styleId="affffffffff1">
    <w:name w:val="Знак Знак"/>
    <w:rsid w:val="00FC0661"/>
    <w:rPr>
      <w:rFonts w:ascii="Arial Narrow" w:hAnsi="Arial Narrow"/>
      <w:b/>
      <w:bCs/>
      <w:color w:val="000080"/>
      <w:szCs w:val="24"/>
      <w:lang w:val="ru-RU" w:eastAsia="ru-RU" w:bidi="ar-SA"/>
    </w:rPr>
  </w:style>
  <w:style w:type="paragraph" w:customStyle="1" w:styleId="affffffffff2">
    <w:name w:val="обычн"/>
    <w:basedOn w:val="a7"/>
    <w:rsid w:val="00FC0661"/>
    <w:pPr>
      <w:spacing w:before="0" w:after="0"/>
      <w:ind w:firstLine="0"/>
      <w:jc w:val="left"/>
    </w:pPr>
  </w:style>
  <w:style w:type="paragraph" w:customStyle="1" w:styleId="Marked">
    <w:name w:val="Marked"/>
    <w:basedOn w:val="a7"/>
    <w:rsid w:val="00FC0661"/>
    <w:pPr>
      <w:tabs>
        <w:tab w:val="num" w:pos="1361"/>
      </w:tabs>
      <w:spacing w:before="0" w:after="0"/>
      <w:ind w:left="1361" w:hanging="255"/>
      <w:jc w:val="left"/>
    </w:pPr>
    <w:rPr>
      <w:rFonts w:eastAsia="SimSun"/>
      <w:lang w:eastAsia="zh-CN"/>
    </w:rPr>
  </w:style>
  <w:style w:type="paragraph" w:customStyle="1" w:styleId="Numbered">
    <w:name w:val="Numbered"/>
    <w:basedOn w:val="a7"/>
    <w:rsid w:val="00FC0661"/>
    <w:pPr>
      <w:tabs>
        <w:tab w:val="num" w:pos="1134"/>
        <w:tab w:val="left" w:pos="1985"/>
      </w:tabs>
      <w:spacing w:before="0" w:after="0"/>
      <w:ind w:firstLine="737"/>
      <w:jc w:val="left"/>
    </w:pPr>
  </w:style>
  <w:style w:type="paragraph" w:customStyle="1" w:styleId="Marked0">
    <w:name w:val="Стиль Marked + Междустр.интервал:  одинарный"/>
    <w:basedOn w:val="a7"/>
    <w:rsid w:val="00FC0661"/>
    <w:pPr>
      <w:tabs>
        <w:tab w:val="num" w:pos="1057"/>
      </w:tabs>
      <w:spacing w:before="0" w:after="0"/>
      <w:ind w:left="17" w:firstLine="720"/>
      <w:jc w:val="left"/>
    </w:pPr>
  </w:style>
  <w:style w:type="paragraph" w:customStyle="1" w:styleId="affffffffff3">
    <w:name w:val="Обычный без отступа"/>
    <w:basedOn w:val="a7"/>
    <w:rsid w:val="00FC0661"/>
    <w:pPr>
      <w:spacing w:before="0" w:after="0"/>
      <w:ind w:firstLine="0"/>
    </w:pPr>
  </w:style>
  <w:style w:type="character" w:customStyle="1" w:styleId="affffffffff4">
    <w:name w:val="Обычный без отступа Знак"/>
    <w:rsid w:val="00FC0661"/>
    <w:rPr>
      <w:sz w:val="24"/>
      <w:szCs w:val="24"/>
      <w:lang w:val="ru-RU" w:eastAsia="ru-RU" w:bidi="ar-SA"/>
    </w:rPr>
  </w:style>
  <w:style w:type="paragraph" w:customStyle="1" w:styleId="StyleCaptionArialItalicAuto">
    <w:name w:val="Style Caption + Arial Italic Auto"/>
    <w:basedOn w:val="af4"/>
    <w:rsid w:val="00FC0661"/>
    <w:pPr>
      <w:jc w:val="center"/>
    </w:pPr>
    <w:rPr>
      <w:rFonts w:ascii="Arial" w:hAnsi="Arial"/>
      <w:i/>
      <w:iCs/>
      <w:sz w:val="18"/>
      <w:szCs w:val="24"/>
    </w:rPr>
  </w:style>
  <w:style w:type="character" w:customStyle="1" w:styleId="StyleCaptionArialItalicAutoChar">
    <w:name w:val="Style Caption + Arial Italic Auto Char"/>
    <w:rsid w:val="00FC0661"/>
    <w:rPr>
      <w:rFonts w:ascii="Arial" w:hAnsi="Arial"/>
      <w:b/>
      <w:bCs/>
      <w:i/>
      <w:iCs/>
      <w:color w:val="000080"/>
      <w:sz w:val="18"/>
      <w:szCs w:val="24"/>
      <w:lang w:val="ru-RU" w:eastAsia="ru-RU" w:bidi="ar-SA"/>
    </w:rPr>
  </w:style>
  <w:style w:type="character" w:customStyle="1" w:styleId="StyleArial10ptBoldItalic">
    <w:name w:val="Style Arial 10 pt Bold Italic"/>
    <w:rsid w:val="00FC0661"/>
    <w:rPr>
      <w:rFonts w:ascii="Arial" w:hAnsi="Arial"/>
      <w:b/>
      <w:bCs/>
      <w:i/>
      <w:iCs/>
      <w:sz w:val="18"/>
    </w:rPr>
  </w:style>
  <w:style w:type="paragraph" w:customStyle="1" w:styleId="StyleHeading2NotItalic">
    <w:name w:val="Style Heading 2 + Not Italic"/>
    <w:basedOn w:val="21"/>
    <w:rsid w:val="00FC0661"/>
    <w:pPr>
      <w:numPr>
        <w:ilvl w:val="0"/>
        <w:numId w:val="0"/>
      </w:numPr>
      <w:spacing w:after="60"/>
    </w:pPr>
    <w:rPr>
      <w:i/>
      <w:iCs w:val="0"/>
      <w:sz w:val="28"/>
      <w:szCs w:val="28"/>
    </w:rPr>
  </w:style>
  <w:style w:type="paragraph" w:customStyle="1" w:styleId="StyleHeading1NotAllcaps">
    <w:name w:val="Style Heading 1 + Not All caps"/>
    <w:basedOn w:val="11"/>
    <w:rsid w:val="00FC0661"/>
    <w:pPr>
      <w:pageBreakBefore w:val="0"/>
      <w:numPr>
        <w:numId w:val="0"/>
      </w:numPr>
      <w:spacing w:after="120"/>
      <w:ind w:left="181"/>
      <w:jc w:val="left"/>
    </w:pPr>
    <w:rPr>
      <w:rFonts w:cs="Tahoma"/>
      <w:kern w:val="0"/>
      <w:sz w:val="28"/>
      <w:szCs w:val="28"/>
    </w:rPr>
  </w:style>
  <w:style w:type="paragraph" w:customStyle="1" w:styleId="FormulaNum1">
    <w:name w:val="FormulaNum1"/>
    <w:basedOn w:val="a7"/>
    <w:rsid w:val="00FC0661"/>
    <w:pPr>
      <w:widowControl w:val="0"/>
      <w:autoSpaceDE w:val="0"/>
      <w:autoSpaceDN w:val="0"/>
      <w:adjustRightInd w:val="0"/>
      <w:spacing w:before="0" w:after="0" w:line="360" w:lineRule="auto"/>
      <w:ind w:firstLine="0"/>
      <w:jc w:val="center"/>
    </w:pPr>
    <w:rPr>
      <w:sz w:val="28"/>
      <w:szCs w:val="28"/>
    </w:rPr>
  </w:style>
  <w:style w:type="paragraph" w:customStyle="1" w:styleId="CommentSubject1">
    <w:name w:val="Comment Subject1"/>
    <w:basedOn w:val="aff0"/>
    <w:next w:val="aff0"/>
    <w:semiHidden/>
    <w:rsid w:val="00FC0661"/>
    <w:pPr>
      <w:spacing w:before="0" w:after="0" w:line="360" w:lineRule="auto"/>
      <w:ind w:firstLine="0"/>
    </w:pPr>
    <w:rPr>
      <w:b/>
      <w:bCs/>
    </w:rPr>
  </w:style>
  <w:style w:type="paragraph" w:customStyle="1" w:styleId="BalloonText1">
    <w:name w:val="Balloon Text1"/>
    <w:basedOn w:val="a7"/>
    <w:semiHidden/>
    <w:rsid w:val="00FC0661"/>
    <w:pPr>
      <w:spacing w:before="0" w:after="0" w:line="360" w:lineRule="auto"/>
      <w:ind w:firstLine="0"/>
    </w:pPr>
    <w:rPr>
      <w:rFonts w:ascii="Tahoma" w:hAnsi="Tahoma" w:cs="Tahoma"/>
      <w:sz w:val="16"/>
      <w:szCs w:val="16"/>
    </w:rPr>
  </w:style>
  <w:style w:type="character" w:customStyle="1" w:styleId="CharChar">
    <w:name w:val="Char Char"/>
    <w:rsid w:val="00FC0661"/>
    <w:rPr>
      <w:sz w:val="24"/>
      <w:szCs w:val="24"/>
      <w:lang w:val="ru-RU" w:eastAsia="ru-RU" w:bidi="ar-SA"/>
    </w:rPr>
  </w:style>
  <w:style w:type="character" w:customStyle="1" w:styleId="FormulaNum10">
    <w:name w:val="FormulaNum1 Знак"/>
    <w:rsid w:val="00FC0661"/>
    <w:rPr>
      <w:sz w:val="28"/>
      <w:szCs w:val="28"/>
      <w:lang w:val="ru-RU" w:eastAsia="ru-RU" w:bidi="ar-SA"/>
    </w:rPr>
  </w:style>
  <w:style w:type="paragraph" w:customStyle="1" w:styleId="References">
    <w:name w:val="References"/>
    <w:basedOn w:val="a7"/>
    <w:rsid w:val="00FC0661"/>
    <w:pPr>
      <w:widowControl w:val="0"/>
      <w:tabs>
        <w:tab w:val="num" w:pos="360"/>
      </w:tabs>
      <w:autoSpaceDE w:val="0"/>
      <w:autoSpaceDN w:val="0"/>
      <w:adjustRightInd w:val="0"/>
      <w:spacing w:before="0" w:after="0" w:line="360" w:lineRule="auto"/>
      <w:ind w:left="360" w:hanging="360"/>
    </w:pPr>
    <w:rPr>
      <w:sz w:val="28"/>
      <w:szCs w:val="28"/>
    </w:rPr>
  </w:style>
  <w:style w:type="paragraph" w:customStyle="1" w:styleId="216pt">
    <w:name w:val="Стиль Заголовок 2 + кернинг от 16 pt"/>
    <w:basedOn w:val="21"/>
    <w:rsid w:val="00FC0661"/>
    <w:pPr>
      <w:widowControl w:val="0"/>
      <w:numPr>
        <w:ilvl w:val="0"/>
        <w:numId w:val="0"/>
      </w:numPr>
      <w:tabs>
        <w:tab w:val="num" w:pos="1134"/>
      </w:tabs>
      <w:autoSpaceDE w:val="0"/>
      <w:autoSpaceDN w:val="0"/>
      <w:adjustRightInd w:val="0"/>
      <w:spacing w:after="60" w:line="360" w:lineRule="auto"/>
      <w:ind w:left="-170" w:firstLine="737"/>
      <w:jc w:val="both"/>
    </w:pPr>
    <w:rPr>
      <w:i/>
      <w:caps w:val="0"/>
      <w:kern w:val="32"/>
      <w:sz w:val="28"/>
      <w:szCs w:val="28"/>
    </w:rPr>
  </w:style>
  <w:style w:type="paragraph" w:customStyle="1" w:styleId="216pt1">
    <w:name w:val="Стиль Заголовок 2 + кернинг от 16 pt1"/>
    <w:basedOn w:val="21"/>
    <w:rsid w:val="00FC0661"/>
    <w:pPr>
      <w:widowControl w:val="0"/>
      <w:numPr>
        <w:ilvl w:val="0"/>
        <w:numId w:val="0"/>
      </w:numPr>
      <w:tabs>
        <w:tab w:val="num" w:pos="1134"/>
      </w:tabs>
      <w:autoSpaceDE w:val="0"/>
      <w:autoSpaceDN w:val="0"/>
      <w:adjustRightInd w:val="0"/>
      <w:spacing w:after="60" w:line="360" w:lineRule="auto"/>
      <w:ind w:left="-170" w:firstLine="737"/>
      <w:jc w:val="both"/>
    </w:pPr>
    <w:rPr>
      <w:i/>
      <w:caps w:val="0"/>
      <w:kern w:val="32"/>
      <w:sz w:val="28"/>
      <w:szCs w:val="28"/>
    </w:rPr>
  </w:style>
  <w:style w:type="paragraph" w:customStyle="1" w:styleId="216pt2">
    <w:name w:val="Стиль Заголовок 2 + кернинг от 16 pt2"/>
    <w:basedOn w:val="21"/>
    <w:rsid w:val="00FC0661"/>
    <w:pPr>
      <w:widowControl w:val="0"/>
      <w:numPr>
        <w:ilvl w:val="0"/>
        <w:numId w:val="0"/>
      </w:numPr>
      <w:tabs>
        <w:tab w:val="num" w:pos="1134"/>
      </w:tabs>
      <w:autoSpaceDE w:val="0"/>
      <w:autoSpaceDN w:val="0"/>
      <w:adjustRightInd w:val="0"/>
      <w:spacing w:after="60" w:line="360" w:lineRule="auto"/>
      <w:ind w:left="-170" w:firstLine="737"/>
      <w:jc w:val="both"/>
    </w:pPr>
    <w:rPr>
      <w:i/>
      <w:caps w:val="0"/>
      <w:kern w:val="32"/>
      <w:sz w:val="28"/>
      <w:szCs w:val="28"/>
    </w:rPr>
  </w:style>
  <w:style w:type="paragraph" w:customStyle="1" w:styleId="bodycopy">
    <w:name w:val="bodycopy"/>
    <w:basedOn w:val="a7"/>
    <w:rsid w:val="00FC0661"/>
    <w:pPr>
      <w:spacing w:before="100" w:beforeAutospacing="1" w:after="75" w:line="270" w:lineRule="atLeast"/>
      <w:ind w:left="225" w:right="150" w:firstLine="0"/>
      <w:jc w:val="left"/>
    </w:pPr>
    <w:rPr>
      <w:rFonts w:ascii="Arial" w:hAnsi="Arial" w:cs="Arial"/>
      <w:color w:val="000000"/>
      <w:sz w:val="18"/>
      <w:szCs w:val="18"/>
    </w:rPr>
  </w:style>
  <w:style w:type="paragraph" w:customStyle="1" w:styleId="1fff">
    <w:name w:val="Стиль Заголовок 1 ) все прописные П..."/>
    <w:basedOn w:val="11"/>
    <w:rsid w:val="00FC0661"/>
    <w:pPr>
      <w:pageBreakBefore w:val="0"/>
      <w:numPr>
        <w:numId w:val="0"/>
      </w:numPr>
      <w:spacing w:before="0" w:after="0"/>
    </w:pPr>
    <w:rPr>
      <w:rFonts w:cs="Times New Roman"/>
      <w:szCs w:val="20"/>
      <w:lang w:eastAsia="en-US"/>
    </w:rPr>
  </w:style>
  <w:style w:type="paragraph" w:customStyle="1" w:styleId="afffffff7">
    <w:name w:val="Рисунок"/>
    <w:next w:val="af4"/>
    <w:link w:val="afffffff6"/>
    <w:rsid w:val="00FC0661"/>
    <w:pPr>
      <w:keepNext/>
      <w:suppressLineNumbers/>
      <w:suppressAutoHyphens/>
      <w:spacing w:before="240" w:after="40"/>
      <w:jc w:val="center"/>
    </w:pPr>
    <w:rPr>
      <w:b/>
      <w:bCs/>
      <w:lang w:eastAsia="en-US"/>
    </w:rPr>
  </w:style>
  <w:style w:type="paragraph" w:customStyle="1" w:styleId="2fa">
    <w:name w:val="Текст 2"/>
    <w:basedOn w:val="33"/>
    <w:rsid w:val="00FC0661"/>
    <w:pPr>
      <w:keepNext w:val="0"/>
      <w:widowControl w:val="0"/>
      <w:numPr>
        <w:numId w:val="0"/>
      </w:numPr>
      <w:overflowPunct w:val="0"/>
      <w:autoSpaceDE w:val="0"/>
      <w:autoSpaceDN w:val="0"/>
      <w:adjustRightInd w:val="0"/>
      <w:spacing w:before="60" w:after="0"/>
      <w:ind w:left="993" w:hanging="567"/>
      <w:jc w:val="both"/>
      <w:textAlignment w:val="baseline"/>
    </w:pPr>
    <w:rPr>
      <w:rFonts w:ascii="Times New Roman" w:hAnsi="Times New Roman" w:cs="Times New Roman"/>
      <w:b w:val="0"/>
      <w:bCs w:val="0"/>
      <w:i w:val="0"/>
      <w:caps w:val="0"/>
      <w:sz w:val="24"/>
    </w:rPr>
  </w:style>
  <w:style w:type="paragraph" w:customStyle="1" w:styleId="a6">
    <w:name w:val="есписка Знак Знак"/>
    <w:basedOn w:val="a7"/>
    <w:rsid w:val="00FC0661"/>
    <w:pPr>
      <w:numPr>
        <w:numId w:val="21"/>
      </w:numPr>
      <w:spacing w:before="0" w:after="120" w:line="360" w:lineRule="auto"/>
      <w:ind w:firstLine="0"/>
    </w:pPr>
    <w:rPr>
      <w:bCs/>
    </w:rPr>
  </w:style>
  <w:style w:type="paragraph" w:customStyle="1" w:styleId="affffffffff5">
    <w:name w:val="етретий левел Знак"/>
    <w:basedOn w:val="33"/>
    <w:rsid w:val="00FC0661"/>
    <w:pPr>
      <w:keepNext w:val="0"/>
      <w:widowControl w:val="0"/>
      <w:numPr>
        <w:numId w:val="0"/>
      </w:numPr>
      <w:tabs>
        <w:tab w:val="num" w:pos="720"/>
      </w:tabs>
      <w:overflowPunct w:val="0"/>
      <w:autoSpaceDE w:val="0"/>
      <w:autoSpaceDN w:val="0"/>
      <w:adjustRightInd w:val="0"/>
      <w:spacing w:before="120" w:after="120" w:line="360" w:lineRule="auto"/>
      <w:ind w:left="720" w:hanging="720"/>
      <w:jc w:val="both"/>
      <w:textAlignment w:val="baseline"/>
    </w:pPr>
    <w:rPr>
      <w:rFonts w:ascii="Times New Roman" w:hAnsi="Times New Roman" w:cs="Times New Roman"/>
      <w:b w:val="0"/>
      <w:bCs w:val="0"/>
      <w:i w:val="0"/>
      <w:caps w:val="0"/>
      <w:sz w:val="24"/>
    </w:rPr>
  </w:style>
  <w:style w:type="paragraph" w:customStyle="1" w:styleId="1fff0">
    <w:name w:val="Заг прил1"/>
    <w:basedOn w:val="a7"/>
    <w:rsid w:val="00FC0661"/>
    <w:pPr>
      <w:keepNext/>
      <w:keepLines/>
      <w:widowControl w:val="0"/>
      <w:tabs>
        <w:tab w:val="num" w:pos="2291"/>
      </w:tabs>
      <w:overflowPunct w:val="0"/>
      <w:autoSpaceDE w:val="0"/>
      <w:autoSpaceDN w:val="0"/>
      <w:adjustRightInd w:val="0"/>
      <w:spacing w:before="360" w:after="60"/>
      <w:ind w:left="2291" w:hanging="360"/>
      <w:jc w:val="left"/>
      <w:textAlignment w:val="baseline"/>
      <w:outlineLvl w:val="0"/>
    </w:pPr>
    <w:rPr>
      <w:b/>
      <w:bCs/>
      <w:kern w:val="28"/>
      <w:sz w:val="28"/>
    </w:rPr>
  </w:style>
  <w:style w:type="paragraph" w:styleId="affffffffff6">
    <w:name w:val="table of authorities"/>
    <w:basedOn w:val="a7"/>
    <w:next w:val="a7"/>
    <w:rsid w:val="00FC0661"/>
    <w:pPr>
      <w:spacing w:before="0" w:after="0"/>
      <w:ind w:left="240" w:hanging="240"/>
      <w:jc w:val="left"/>
    </w:pPr>
  </w:style>
  <w:style w:type="paragraph" w:styleId="affffffffff7">
    <w:name w:val="toa heading"/>
    <w:basedOn w:val="a7"/>
    <w:next w:val="a7"/>
    <w:rsid w:val="00FC0661"/>
    <w:pPr>
      <w:spacing w:before="120" w:after="0"/>
      <w:ind w:firstLine="0"/>
      <w:jc w:val="left"/>
    </w:pPr>
    <w:rPr>
      <w:rFonts w:ascii="Arial" w:hAnsi="Arial"/>
      <w:b/>
      <w:bCs/>
    </w:rPr>
  </w:style>
  <w:style w:type="paragraph" w:customStyle="1" w:styleId="100">
    <w:name w:val="Стиль100"/>
    <w:basedOn w:val="1"/>
    <w:rsid w:val="00FC0661"/>
    <w:pPr>
      <w:numPr>
        <w:numId w:val="0"/>
      </w:numPr>
      <w:tabs>
        <w:tab w:val="left" w:pos="709"/>
        <w:tab w:val="right" w:leader="dot" w:pos="9639"/>
      </w:tabs>
      <w:spacing w:before="0"/>
      <w:ind w:left="540" w:hanging="360"/>
      <w:contextualSpacing w:val="0"/>
      <w:outlineLvl w:val="9"/>
    </w:pPr>
    <w:rPr>
      <w:rFonts w:eastAsia="Times New Roman"/>
      <w:b w:val="0"/>
      <w:bCs/>
      <w:noProof/>
      <w:snapToGrid w:val="0"/>
      <w:sz w:val="18"/>
      <w:szCs w:val="18"/>
      <w:lang w:eastAsia="ru-RU"/>
    </w:rPr>
  </w:style>
  <w:style w:type="numbering" w:customStyle="1" w:styleId="StyleBulleted">
    <w:name w:val="Style Bulleted"/>
    <w:basedOn w:val="aa"/>
    <w:rsid w:val="00FC0661"/>
    <w:pPr>
      <w:numPr>
        <w:numId w:val="22"/>
      </w:numPr>
    </w:pPr>
  </w:style>
  <w:style w:type="paragraph" w:customStyle="1" w:styleId="StyleLeft18ptLinespacing15lines">
    <w:name w:val="Style Left:  18 pt Line spacing:  1.5 lines"/>
    <w:basedOn w:val="a7"/>
    <w:rsid w:val="00FC0661"/>
    <w:pPr>
      <w:spacing w:before="0" w:after="0" w:line="360" w:lineRule="auto"/>
      <w:ind w:left="708" w:firstLine="0"/>
      <w:jc w:val="left"/>
    </w:pPr>
    <w:rPr>
      <w:szCs w:val="20"/>
    </w:rPr>
  </w:style>
  <w:style w:type="paragraph" w:customStyle="1" w:styleId="StyleHeading3">
    <w:name w:val="Style Heading 3"/>
    <w:aliases w:val="Заголовок 3 Знак Знак Знак + 10 pt Italic Black"/>
    <w:basedOn w:val="33"/>
    <w:rsid w:val="00FC0661"/>
    <w:pPr>
      <w:numPr>
        <w:numId w:val="25"/>
      </w:numPr>
      <w:spacing w:before="0" w:after="0"/>
      <w:ind w:left="0" w:firstLine="720"/>
      <w:jc w:val="both"/>
    </w:pPr>
    <w:rPr>
      <w:rFonts w:cs="Times New Roman"/>
      <w:iCs/>
      <w:color w:val="000000"/>
    </w:rPr>
  </w:style>
  <w:style w:type="paragraph" w:customStyle="1" w:styleId="a5">
    <w:name w:val="ТЕКСТ"/>
    <w:basedOn w:val="1ffe"/>
    <w:rsid w:val="00FC0661"/>
    <w:pPr>
      <w:numPr>
        <w:numId w:val="26"/>
      </w:numPr>
      <w:spacing w:before="0" w:after="0"/>
    </w:pPr>
    <w:rPr>
      <w:rFonts w:ascii="Arial" w:hAnsi="Arial"/>
      <w:b/>
      <w:iCs/>
      <w:caps/>
      <w:color w:val="000000"/>
      <w:sz w:val="20"/>
    </w:rPr>
  </w:style>
  <w:style w:type="character" w:customStyle="1" w:styleId="StyleTimesNewRoman12ptNotBoldNotItalicAutoN">
    <w:name w:val="Style ТЕКСТ + Times New Roman 12 pt Not Bold Not Italic Auto N"/>
    <w:rsid w:val="00FC0661"/>
    <w:rPr>
      <w:rFonts w:ascii="Times New Roman" w:hAnsi="Times New Roman"/>
      <w:color w:val="auto"/>
      <w:sz w:val="24"/>
      <w:szCs w:val="24"/>
    </w:rPr>
  </w:style>
  <w:style w:type="paragraph" w:customStyle="1" w:styleId="NormalAr10">
    <w:name w:val="Normal_Ar10"/>
    <w:basedOn w:val="a7"/>
    <w:rsid w:val="00FC0661"/>
    <w:pPr>
      <w:spacing w:before="120" w:after="0"/>
      <w:ind w:firstLine="0"/>
      <w:jc w:val="left"/>
    </w:pPr>
    <w:rPr>
      <w:rFonts w:ascii="Arial" w:hAnsi="Arial"/>
      <w:b/>
      <w:i/>
      <w:caps/>
      <w:sz w:val="20"/>
    </w:rPr>
  </w:style>
  <w:style w:type="paragraph" w:customStyle="1" w:styleId="StyleBefore6pt">
    <w:name w:val="Style ТЕКСТ + Before:  6 pt"/>
    <w:basedOn w:val="NormalAr10"/>
    <w:rsid w:val="00FC0661"/>
    <w:rPr>
      <w:bCs/>
    </w:rPr>
  </w:style>
  <w:style w:type="paragraph" w:customStyle="1" w:styleId="StyleBefore6pt1">
    <w:name w:val="Style ТЕКСТ + Before:  6 pt1"/>
    <w:basedOn w:val="NormalAr10"/>
    <w:next w:val="NormalAr10"/>
    <w:rsid w:val="00FC0661"/>
    <w:pPr>
      <w:numPr>
        <w:numId w:val="27"/>
      </w:numPr>
    </w:pPr>
    <w:rPr>
      <w:bCs/>
    </w:rPr>
  </w:style>
  <w:style w:type="paragraph" w:customStyle="1" w:styleId="Arial10">
    <w:name w:val="Стиль Arial 10 пт курсив"/>
    <w:basedOn w:val="a7"/>
    <w:rsid w:val="00FC0661"/>
    <w:pPr>
      <w:spacing w:before="0" w:after="0"/>
      <w:ind w:firstLine="0"/>
      <w:jc w:val="left"/>
    </w:pPr>
    <w:rPr>
      <w:rFonts w:ascii="Arial" w:hAnsi="Arial" w:cs="Arial"/>
      <w:i/>
      <w:iCs/>
      <w:caps/>
      <w:sz w:val="20"/>
      <w:szCs w:val="20"/>
    </w:rPr>
  </w:style>
  <w:style w:type="character" w:customStyle="1" w:styleId="Arial">
    <w:name w:val="Стиль Arial полужирный"/>
    <w:rsid w:val="00FC0661"/>
    <w:rPr>
      <w:rFonts w:ascii="Times New Roman" w:hAnsi="Times New Roman"/>
      <w:b/>
      <w:bCs/>
      <w:caps/>
    </w:rPr>
  </w:style>
  <w:style w:type="paragraph" w:customStyle="1" w:styleId="affffffffff8">
    <w:name w:val="Стиль По ширине"/>
    <w:basedOn w:val="a7"/>
    <w:rsid w:val="00FC0661"/>
    <w:pPr>
      <w:spacing w:before="120" w:after="120"/>
      <w:ind w:firstLine="0"/>
    </w:pPr>
    <w:rPr>
      <w:szCs w:val="20"/>
    </w:rPr>
  </w:style>
  <w:style w:type="paragraph" w:customStyle="1" w:styleId="63">
    <w:name w:val="Стиль6"/>
    <w:basedOn w:val="a7"/>
    <w:rsid w:val="00FC0661"/>
    <w:pPr>
      <w:tabs>
        <w:tab w:val="num" w:pos="643"/>
        <w:tab w:val="left" w:pos="900"/>
        <w:tab w:val="left" w:pos="6240"/>
      </w:tabs>
      <w:spacing w:before="120" w:after="120"/>
      <w:ind w:left="900" w:hanging="540"/>
    </w:pPr>
  </w:style>
  <w:style w:type="paragraph" w:customStyle="1" w:styleId="73">
    <w:name w:val="Стиль7"/>
    <w:basedOn w:val="a7"/>
    <w:rsid w:val="00FC0661"/>
    <w:pPr>
      <w:tabs>
        <w:tab w:val="num" w:pos="643"/>
        <w:tab w:val="left" w:pos="900"/>
        <w:tab w:val="left" w:pos="6240"/>
      </w:tabs>
      <w:spacing w:before="240" w:after="240"/>
      <w:ind w:left="643" w:hanging="360"/>
    </w:pPr>
  </w:style>
  <w:style w:type="paragraph" w:customStyle="1" w:styleId="84">
    <w:name w:val="Стиль8"/>
    <w:basedOn w:val="73"/>
    <w:rsid w:val="00FC0661"/>
    <w:pPr>
      <w:tabs>
        <w:tab w:val="clear" w:pos="643"/>
        <w:tab w:val="clear" w:pos="900"/>
        <w:tab w:val="num" w:pos="850"/>
      </w:tabs>
      <w:spacing w:before="120" w:after="120"/>
      <w:ind w:left="850" w:hanging="425"/>
    </w:pPr>
  </w:style>
  <w:style w:type="paragraph" w:customStyle="1" w:styleId="94">
    <w:name w:val="Стиль9"/>
    <w:basedOn w:val="84"/>
    <w:rsid w:val="00FC0661"/>
    <w:pPr>
      <w:spacing w:before="0" w:after="0"/>
    </w:pPr>
  </w:style>
  <w:style w:type="paragraph" w:customStyle="1" w:styleId="10">
    <w:name w:val="Стиль10"/>
    <w:basedOn w:val="94"/>
    <w:rsid w:val="00FC0661"/>
    <w:pPr>
      <w:numPr>
        <w:numId w:val="23"/>
      </w:numPr>
      <w:spacing w:before="120" w:after="120"/>
    </w:pPr>
  </w:style>
  <w:style w:type="paragraph" w:customStyle="1" w:styleId="ArialArial">
    <w:name w:val="Стиль Стиль Arial полужирный + Arial"/>
    <w:basedOn w:val="21"/>
    <w:rsid w:val="00FC0661"/>
    <w:pPr>
      <w:numPr>
        <w:ilvl w:val="0"/>
        <w:numId w:val="0"/>
      </w:numPr>
      <w:spacing w:after="60"/>
    </w:pPr>
    <w:rPr>
      <w:i/>
      <w:caps w:val="0"/>
      <w:sz w:val="28"/>
      <w:szCs w:val="28"/>
    </w:rPr>
  </w:style>
  <w:style w:type="paragraph" w:customStyle="1" w:styleId="ArialArial1">
    <w:name w:val="Стиль Стиль Arial полужирный + Arial1"/>
    <w:basedOn w:val="21"/>
    <w:rsid w:val="00FC0661"/>
    <w:pPr>
      <w:numPr>
        <w:ilvl w:val="0"/>
        <w:numId w:val="0"/>
      </w:numPr>
      <w:spacing w:after="60"/>
    </w:pPr>
    <w:rPr>
      <w:szCs w:val="28"/>
    </w:rPr>
  </w:style>
  <w:style w:type="paragraph" w:customStyle="1" w:styleId="ArialArial0">
    <w:name w:val="Стиль Стиль Arial полужирный + Arial не полужирный не все прописн..."/>
    <w:basedOn w:val="ArialArial1"/>
    <w:autoRedefine/>
    <w:rsid w:val="00FC0661"/>
  </w:style>
  <w:style w:type="paragraph" w:customStyle="1" w:styleId="ArialArial2">
    <w:name w:val="Стиль Стиль Arial полужирный + Arial не все прописные"/>
    <w:basedOn w:val="ArialArial"/>
    <w:rsid w:val="00FC0661"/>
    <w:rPr>
      <w:i w:val="0"/>
      <w:caps/>
      <w:sz w:val="24"/>
    </w:rPr>
  </w:style>
  <w:style w:type="paragraph" w:customStyle="1" w:styleId="ArialArial10">
    <w:name w:val="Стиль Стиль Arial полужирный + Arial не все прописные1"/>
    <w:rsid w:val="00FC0661"/>
    <w:rPr>
      <w:sz w:val="24"/>
      <w:szCs w:val="24"/>
    </w:rPr>
  </w:style>
  <w:style w:type="paragraph" w:customStyle="1" w:styleId="118">
    <w:name w:val="Стиль11"/>
    <w:basedOn w:val="ArialArial10"/>
    <w:rsid w:val="00FC0661"/>
    <w:rPr>
      <w:rFonts w:ascii="Arial" w:hAnsi="Arial"/>
    </w:rPr>
  </w:style>
  <w:style w:type="paragraph" w:customStyle="1" w:styleId="Arial0">
    <w:name w:val="Обычный + Arial"/>
    <w:aliases w:val="10 пт,полужирный,курсив,Черный,все прописные,По ширине"/>
    <w:basedOn w:val="a7"/>
    <w:rsid w:val="00FC0661"/>
    <w:pPr>
      <w:spacing w:before="0" w:after="0"/>
      <w:ind w:firstLine="0"/>
      <w:outlineLvl w:val="1"/>
    </w:pPr>
    <w:rPr>
      <w:rFonts w:ascii="Arial" w:hAnsi="Arial" w:cs="Arial"/>
      <w:b/>
      <w:i/>
      <w:iCs/>
      <w:caps/>
      <w:color w:val="000000"/>
      <w:sz w:val="20"/>
      <w:szCs w:val="20"/>
    </w:rPr>
  </w:style>
  <w:style w:type="paragraph" w:styleId="a2">
    <w:name w:val="Bibliography"/>
    <w:link w:val="affffffffff9"/>
    <w:rsid w:val="00FC0661"/>
    <w:pPr>
      <w:numPr>
        <w:numId w:val="28"/>
      </w:numPr>
      <w:spacing w:line="360" w:lineRule="auto"/>
      <w:jc w:val="both"/>
    </w:pPr>
    <w:rPr>
      <w:bCs/>
      <w:sz w:val="24"/>
      <w:szCs w:val="24"/>
    </w:rPr>
  </w:style>
  <w:style w:type="character" w:customStyle="1" w:styleId="affffffffff9">
    <w:name w:val="Список литературы Знак"/>
    <w:link w:val="a2"/>
    <w:rsid w:val="00FC0661"/>
    <w:rPr>
      <w:bCs/>
      <w:sz w:val="24"/>
      <w:szCs w:val="24"/>
    </w:rPr>
  </w:style>
  <w:style w:type="table" w:customStyle="1" w:styleId="affffffffffa">
    <w:name w:val="Таблица в стиле Роснефть"/>
    <w:basedOn w:val="affffffffffb"/>
    <w:rsid w:val="00FC0661"/>
    <w:rPr>
      <w:sz w:val="24"/>
      <w:szCs w:val="24"/>
    </w:rPr>
    <w:tblPr>
      <w:tblStyleRowBandSize w:val="1"/>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cPr>
      <w:shd w:val="clear" w:color="auto" w:fill="FFFFFF"/>
    </w:tcPr>
    <w:tblStylePr w:type="firstRow">
      <w:rPr>
        <w:b/>
        <w:bCs/>
        <w:color w:val="auto"/>
      </w:rPr>
      <w:tblPr/>
      <w:tcPr>
        <w:tcBorders>
          <w:bottom w:val="single" w:sz="6" w:space="0" w:color="008000"/>
          <w:tl2br w:val="none" w:sz="0" w:space="0" w:color="auto"/>
          <w:tr2bl w:val="none" w:sz="0" w:space="0" w:color="auto"/>
        </w:tcBorders>
        <w:shd w:val="solid" w:color="E7CF6E" w:fill="FFFFFF"/>
      </w:tcPr>
    </w:tblStylePr>
    <w:tblStylePr w:type="lastRow">
      <w:tblPr/>
      <w:tcPr>
        <w:tcBorders>
          <w:top w:val="single" w:sz="6" w:space="0" w:color="008000"/>
          <w:tl2br w:val="none" w:sz="0" w:space="0" w:color="auto"/>
          <w:tr2bl w:val="none" w:sz="0" w:space="0" w:color="auto"/>
        </w:tcBorders>
      </w:tcPr>
    </w:tblStylePr>
  </w:style>
  <w:style w:type="table" w:styleId="affffffffffb">
    <w:name w:val="Table Professional"/>
    <w:basedOn w:val="a9"/>
    <w:rsid w:val="00FC066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ffffffffffc">
    <w:name w:val="Текст ТЗ"/>
    <w:basedOn w:val="a7"/>
    <w:link w:val="affffffffffd"/>
    <w:rsid w:val="00FC0661"/>
    <w:pPr>
      <w:spacing w:before="0" w:after="120"/>
      <w:ind w:firstLine="340"/>
    </w:pPr>
    <w:rPr>
      <w:szCs w:val="20"/>
    </w:rPr>
  </w:style>
  <w:style w:type="character" w:customStyle="1" w:styleId="affffffffffd">
    <w:name w:val="Текст ТЗ Знак"/>
    <w:link w:val="affffffffffc"/>
    <w:rsid w:val="00FC0661"/>
    <w:rPr>
      <w:sz w:val="24"/>
    </w:rPr>
  </w:style>
  <w:style w:type="paragraph" w:customStyle="1" w:styleId="1RGB175">
    <w:name w:val="Стиль Заголовок 1 + Другой цвет (RGB(175"/>
    <w:aliases w:val="147,29)) все прописные"/>
    <w:basedOn w:val="11"/>
    <w:rsid w:val="00FC0661"/>
    <w:pPr>
      <w:pageBreakBefore w:val="0"/>
      <w:numPr>
        <w:numId w:val="0"/>
      </w:numPr>
      <w:spacing w:after="60"/>
      <w:jc w:val="left"/>
    </w:pPr>
    <w:rPr>
      <w:rFonts w:eastAsia="Calibri"/>
      <w:lang w:eastAsia="en-US"/>
    </w:rPr>
  </w:style>
  <w:style w:type="paragraph" w:customStyle="1" w:styleId="affffffffffe">
    <w:name w:val="Рисунок подпись"/>
    <w:basedOn w:val="af4"/>
    <w:rsid w:val="00FC0661"/>
    <w:pPr>
      <w:spacing w:before="100" w:beforeAutospacing="1" w:after="100" w:afterAutospacing="1"/>
      <w:jc w:val="center"/>
    </w:pPr>
    <w:rPr>
      <w:bCs w:val="0"/>
      <w:szCs w:val="24"/>
    </w:rPr>
  </w:style>
  <w:style w:type="paragraph" w:styleId="afffffffffff">
    <w:name w:val="table of figures"/>
    <w:basedOn w:val="a7"/>
    <w:next w:val="a7"/>
    <w:uiPriority w:val="99"/>
    <w:rsid w:val="00FC0661"/>
    <w:pPr>
      <w:spacing w:before="0" w:after="0"/>
      <w:ind w:firstLine="0"/>
      <w:jc w:val="left"/>
    </w:pPr>
  </w:style>
  <w:style w:type="paragraph" w:customStyle="1" w:styleId="Sfb">
    <w:name w:val="S_Версия"/>
    <w:basedOn w:val="S0"/>
    <w:next w:val="S0"/>
    <w:autoRedefine/>
    <w:rsid w:val="00FC0661"/>
    <w:pPr>
      <w:spacing w:before="120"/>
    </w:pPr>
    <w:rPr>
      <w:rFonts w:ascii="Arial" w:hAnsi="Arial"/>
      <w:b/>
      <w:bCs w:val="0"/>
      <w:caps/>
      <w:sz w:val="20"/>
      <w:szCs w:val="20"/>
    </w:rPr>
  </w:style>
  <w:style w:type="paragraph" w:customStyle="1" w:styleId="Sfc">
    <w:name w:val="S_ВидДокумента"/>
    <w:basedOn w:val="aff8"/>
    <w:next w:val="S0"/>
    <w:link w:val="Sfd"/>
    <w:rsid w:val="00FC0661"/>
    <w:pPr>
      <w:spacing w:before="120" w:after="0"/>
      <w:jc w:val="right"/>
    </w:pPr>
    <w:rPr>
      <w:rFonts w:ascii="EuropeDemiC" w:hAnsi="EuropeDemiC" w:cs="Arial"/>
      <w:b/>
      <w:caps/>
      <w:sz w:val="36"/>
      <w:szCs w:val="36"/>
    </w:rPr>
  </w:style>
  <w:style w:type="character" w:customStyle="1" w:styleId="Sfd">
    <w:name w:val="S_ВидДокумента Знак"/>
    <w:link w:val="Sfc"/>
    <w:rsid w:val="00FC0661"/>
    <w:rPr>
      <w:rFonts w:ascii="EuropeDemiC" w:hAnsi="EuropeDemiC" w:cs="Arial"/>
      <w:b/>
      <w:caps/>
      <w:sz w:val="36"/>
      <w:szCs w:val="36"/>
    </w:rPr>
  </w:style>
  <w:style w:type="paragraph" w:customStyle="1" w:styleId="Sfe">
    <w:name w:val="S_Гиперссылка"/>
    <w:basedOn w:val="S0"/>
    <w:rsid w:val="00FC0661"/>
    <w:pPr>
      <w:spacing w:after="0"/>
      <w:jc w:val="both"/>
    </w:pPr>
    <w:rPr>
      <w:bCs w:val="0"/>
      <w:color w:val="0000FF"/>
      <w:sz w:val="24"/>
      <w:u w:val="single"/>
    </w:rPr>
  </w:style>
  <w:style w:type="paragraph" w:customStyle="1" w:styleId="Sff">
    <w:name w:val="S_Гриф"/>
    <w:basedOn w:val="S0"/>
    <w:rsid w:val="00FC0661"/>
    <w:pPr>
      <w:widowControl/>
      <w:spacing w:after="0" w:line="360" w:lineRule="auto"/>
      <w:ind w:left="5392"/>
      <w:jc w:val="left"/>
    </w:pPr>
    <w:rPr>
      <w:rFonts w:ascii="Arial" w:hAnsi="Arial"/>
      <w:b/>
      <w:bCs w:val="0"/>
      <w:sz w:val="20"/>
    </w:rPr>
  </w:style>
  <w:style w:type="paragraph" w:customStyle="1" w:styleId="S24">
    <w:name w:val="S_ЗаголовкиТаблицы2"/>
    <w:basedOn w:val="S0"/>
    <w:rsid w:val="00FC0661"/>
    <w:pPr>
      <w:spacing w:after="0"/>
    </w:pPr>
    <w:rPr>
      <w:rFonts w:ascii="Arial" w:hAnsi="Arial"/>
      <w:b/>
      <w:bCs w:val="0"/>
      <w:caps/>
      <w:sz w:val="14"/>
    </w:rPr>
  </w:style>
  <w:style w:type="paragraph" w:customStyle="1" w:styleId="S11">
    <w:name w:val="S_Заголовок1_Прил_СписокН"/>
    <w:basedOn w:val="S0"/>
    <w:next w:val="S0"/>
    <w:rsid w:val="00FC0661"/>
    <w:pPr>
      <w:keepNext/>
      <w:pageBreakBefore/>
      <w:widowControl/>
      <w:numPr>
        <w:numId w:val="29"/>
      </w:numPr>
      <w:spacing w:after="0"/>
      <w:jc w:val="both"/>
      <w:outlineLvl w:val="1"/>
    </w:pPr>
    <w:rPr>
      <w:rFonts w:ascii="Arial" w:hAnsi="Arial"/>
      <w:b/>
      <w:bCs w:val="0"/>
      <w:caps/>
      <w:sz w:val="24"/>
    </w:rPr>
  </w:style>
  <w:style w:type="paragraph" w:customStyle="1" w:styleId="S20">
    <w:name w:val="S_Заголовок2_Прил_СписокН"/>
    <w:basedOn w:val="S0"/>
    <w:next w:val="S0"/>
    <w:rsid w:val="00FC0661"/>
    <w:pPr>
      <w:keepNext/>
      <w:keepLines/>
      <w:numPr>
        <w:ilvl w:val="2"/>
        <w:numId w:val="29"/>
      </w:numPr>
      <w:tabs>
        <w:tab w:val="left" w:pos="720"/>
      </w:tabs>
      <w:spacing w:after="0"/>
      <w:jc w:val="left"/>
      <w:outlineLvl w:val="2"/>
    </w:pPr>
    <w:rPr>
      <w:rFonts w:ascii="Arial" w:hAnsi="Arial"/>
      <w:b/>
      <w:bCs w:val="0"/>
      <w:caps/>
      <w:sz w:val="24"/>
      <w:szCs w:val="20"/>
    </w:rPr>
  </w:style>
  <w:style w:type="paragraph" w:customStyle="1" w:styleId="Sff0">
    <w:name w:val="S_МестоГод"/>
    <w:basedOn w:val="S0"/>
    <w:rsid w:val="00FC0661"/>
    <w:pPr>
      <w:spacing w:before="120" w:after="0"/>
    </w:pPr>
    <w:rPr>
      <w:rFonts w:ascii="Arial" w:hAnsi="Arial"/>
      <w:b/>
      <w:bCs w:val="0"/>
      <w:caps/>
      <w:sz w:val="18"/>
      <w:szCs w:val="18"/>
    </w:rPr>
  </w:style>
  <w:style w:type="paragraph" w:customStyle="1" w:styleId="Sff1">
    <w:name w:val="S_НаименованиеДокумента"/>
    <w:basedOn w:val="S0"/>
    <w:next w:val="S0"/>
    <w:rsid w:val="00FC0661"/>
    <w:pPr>
      <w:widowControl/>
      <w:spacing w:after="0"/>
      <w:ind w:right="641"/>
      <w:jc w:val="left"/>
    </w:pPr>
    <w:rPr>
      <w:rFonts w:ascii="Arial" w:hAnsi="Arial"/>
      <w:b/>
      <w:bCs w:val="0"/>
      <w:caps/>
      <w:sz w:val="24"/>
    </w:rPr>
  </w:style>
  <w:style w:type="paragraph" w:customStyle="1" w:styleId="Sff2">
    <w:name w:val="S_НомерДокумента"/>
    <w:basedOn w:val="S0"/>
    <w:next w:val="S0"/>
    <w:rsid w:val="00FC0661"/>
    <w:pPr>
      <w:spacing w:before="120"/>
    </w:pPr>
    <w:rPr>
      <w:rFonts w:ascii="Arial" w:hAnsi="Arial"/>
      <w:b/>
      <w:bCs w:val="0"/>
      <w:caps/>
      <w:sz w:val="24"/>
    </w:rPr>
  </w:style>
  <w:style w:type="paragraph" w:customStyle="1" w:styleId="S15">
    <w:name w:val="S_ТекстВТаблице1"/>
    <w:basedOn w:val="S0"/>
    <w:next w:val="S0"/>
    <w:rsid w:val="00FC0661"/>
    <w:pPr>
      <w:spacing w:before="120" w:after="0"/>
      <w:jc w:val="left"/>
    </w:pPr>
    <w:rPr>
      <w:bCs w:val="0"/>
      <w:sz w:val="24"/>
      <w:szCs w:val="28"/>
    </w:rPr>
  </w:style>
  <w:style w:type="paragraph" w:customStyle="1" w:styleId="S10">
    <w:name w:val="S_НумСписВ Таблице1"/>
    <w:basedOn w:val="S15"/>
    <w:next w:val="S0"/>
    <w:rsid w:val="00FC0661"/>
    <w:pPr>
      <w:numPr>
        <w:numId w:val="30"/>
      </w:numPr>
    </w:pPr>
  </w:style>
  <w:style w:type="paragraph" w:customStyle="1" w:styleId="S25">
    <w:name w:val="S_ТекстВТаблице2"/>
    <w:basedOn w:val="S0"/>
    <w:next w:val="S0"/>
    <w:rsid w:val="00FC0661"/>
    <w:pPr>
      <w:spacing w:before="120" w:after="0"/>
      <w:jc w:val="left"/>
    </w:pPr>
    <w:rPr>
      <w:bCs w:val="0"/>
      <w:sz w:val="20"/>
    </w:rPr>
  </w:style>
  <w:style w:type="paragraph" w:customStyle="1" w:styleId="S2">
    <w:name w:val="S_НумСписВТаблице2"/>
    <w:basedOn w:val="S25"/>
    <w:next w:val="S0"/>
    <w:rsid w:val="00FC0661"/>
    <w:pPr>
      <w:numPr>
        <w:numId w:val="31"/>
      </w:numPr>
    </w:pPr>
  </w:style>
  <w:style w:type="paragraph" w:customStyle="1" w:styleId="S31">
    <w:name w:val="S_ТекстВТаблице3"/>
    <w:basedOn w:val="S0"/>
    <w:next w:val="S0"/>
    <w:rsid w:val="00FC0661"/>
    <w:pPr>
      <w:spacing w:before="120" w:after="0"/>
      <w:jc w:val="left"/>
    </w:pPr>
    <w:rPr>
      <w:bCs w:val="0"/>
      <w:sz w:val="16"/>
    </w:rPr>
  </w:style>
  <w:style w:type="paragraph" w:customStyle="1" w:styleId="S3">
    <w:name w:val="S_НумСписВТаблице3"/>
    <w:basedOn w:val="S31"/>
    <w:next w:val="S0"/>
    <w:rsid w:val="00FC0661"/>
    <w:pPr>
      <w:numPr>
        <w:numId w:val="32"/>
      </w:numPr>
    </w:pPr>
  </w:style>
  <w:style w:type="paragraph" w:customStyle="1" w:styleId="Sff3">
    <w:name w:val="S_Примечание"/>
    <w:basedOn w:val="S0"/>
    <w:next w:val="S0"/>
    <w:rsid w:val="00FC0661"/>
    <w:pPr>
      <w:spacing w:after="0"/>
      <w:ind w:left="567"/>
      <w:jc w:val="both"/>
    </w:pPr>
    <w:rPr>
      <w:bCs w:val="0"/>
      <w:i/>
      <w:sz w:val="24"/>
      <w:u w:val="single"/>
    </w:rPr>
  </w:style>
  <w:style w:type="paragraph" w:customStyle="1" w:styleId="Sff4">
    <w:name w:val="S_ПримечаниеТекст"/>
    <w:basedOn w:val="S0"/>
    <w:next w:val="S0"/>
    <w:rsid w:val="00FC0661"/>
    <w:pPr>
      <w:spacing w:before="120" w:after="0"/>
      <w:ind w:left="567"/>
      <w:jc w:val="both"/>
    </w:pPr>
    <w:rPr>
      <w:bCs w:val="0"/>
      <w:i/>
      <w:sz w:val="24"/>
    </w:rPr>
  </w:style>
  <w:style w:type="paragraph" w:customStyle="1" w:styleId="Sff5">
    <w:name w:val="S_Сноска"/>
    <w:basedOn w:val="S0"/>
    <w:next w:val="S0"/>
    <w:rsid w:val="00FC0661"/>
    <w:pPr>
      <w:spacing w:after="0"/>
      <w:jc w:val="both"/>
    </w:pPr>
    <w:rPr>
      <w:rFonts w:ascii="Arial" w:hAnsi="Arial"/>
      <w:bCs w:val="0"/>
      <w:sz w:val="16"/>
    </w:rPr>
  </w:style>
  <w:style w:type="table" w:customStyle="1" w:styleId="Sff6">
    <w:name w:val="S_Таблица"/>
    <w:basedOn w:val="a9"/>
    <w:rsid w:val="00FC0661"/>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f7">
    <w:name w:val="S_ТекстЛоготипа"/>
    <w:basedOn w:val="S0"/>
    <w:rsid w:val="00FC0661"/>
    <w:pPr>
      <w:spacing w:after="0"/>
      <w:ind w:left="431"/>
      <w:jc w:val="both"/>
    </w:pPr>
    <w:rPr>
      <w:rFonts w:ascii="EuropeExt" w:hAnsi="EuropeExt" w:cs="Tahoma"/>
      <w:spacing w:val="18"/>
      <w:sz w:val="12"/>
      <w:szCs w:val="12"/>
    </w:rPr>
  </w:style>
  <w:style w:type="paragraph" w:customStyle="1" w:styleId="S16">
    <w:name w:val="S_ТекстЛоготипа1"/>
    <w:basedOn w:val="S0"/>
    <w:next w:val="S0"/>
    <w:rsid w:val="00FC0661"/>
    <w:pPr>
      <w:tabs>
        <w:tab w:val="left" w:pos="8352"/>
        <w:tab w:val="left" w:pos="8712"/>
      </w:tabs>
      <w:spacing w:after="0"/>
      <w:ind w:left="3130" w:right="96" w:hanging="652"/>
      <w:jc w:val="both"/>
    </w:pPr>
    <w:rPr>
      <w:rFonts w:ascii="EuropeExt" w:hAnsi="EuropeExt" w:cs="Tahoma"/>
      <w:sz w:val="12"/>
      <w:szCs w:val="12"/>
    </w:rPr>
  </w:style>
  <w:style w:type="paragraph" w:customStyle="1" w:styleId="S26">
    <w:name w:val="S_ТекстЛоготипа2"/>
    <w:basedOn w:val="S0"/>
    <w:next w:val="S0"/>
    <w:rsid w:val="00FC0661"/>
    <w:pPr>
      <w:spacing w:after="0"/>
      <w:ind w:left="431"/>
      <w:jc w:val="both"/>
    </w:pPr>
    <w:rPr>
      <w:rFonts w:ascii="EuropeExt" w:hAnsi="EuropeExt" w:cs="Tahoma"/>
      <w:spacing w:val="18"/>
      <w:sz w:val="12"/>
      <w:szCs w:val="12"/>
    </w:rPr>
  </w:style>
  <w:style w:type="paragraph" w:customStyle="1" w:styleId="S17">
    <w:name w:val="S_ТекстСодержания1"/>
    <w:basedOn w:val="S0"/>
    <w:next w:val="S0"/>
    <w:link w:val="S18"/>
    <w:rsid w:val="00FC0661"/>
    <w:pPr>
      <w:spacing w:before="120" w:after="0"/>
      <w:jc w:val="both"/>
    </w:pPr>
    <w:rPr>
      <w:rFonts w:ascii="Arial" w:hAnsi="Arial"/>
      <w:b/>
      <w:bCs w:val="0"/>
      <w:caps/>
      <w:sz w:val="20"/>
      <w:szCs w:val="20"/>
    </w:rPr>
  </w:style>
  <w:style w:type="character" w:customStyle="1" w:styleId="S18">
    <w:name w:val="S_ТекстСодержания1 Знак"/>
    <w:link w:val="S17"/>
    <w:rsid w:val="00FC0661"/>
    <w:rPr>
      <w:rFonts w:ascii="Arial" w:hAnsi="Arial"/>
      <w:b/>
      <w:caps/>
    </w:rPr>
  </w:style>
  <w:style w:type="character" w:customStyle="1" w:styleId="Sff8">
    <w:name w:val="S_Термин Знак"/>
    <w:rsid w:val="00FC0661"/>
    <w:rPr>
      <w:rFonts w:ascii="Arial" w:eastAsia="Times New Roman" w:hAnsi="Arial"/>
      <w:b/>
      <w:i/>
      <w:caps/>
    </w:rPr>
  </w:style>
  <w:style w:type="paragraph" w:customStyle="1" w:styleId="1fff1">
    <w:name w:val="Без интервала1"/>
    <w:rsid w:val="00FC0661"/>
    <w:rPr>
      <w:rFonts w:ascii="Calibri" w:hAnsi="Calibri"/>
      <w:sz w:val="22"/>
      <w:szCs w:val="22"/>
      <w:lang w:eastAsia="en-US"/>
    </w:rPr>
  </w:style>
  <w:style w:type="character" w:customStyle="1" w:styleId="85">
    <w:name w:val="Основной текст + 8"/>
    <w:aliases w:val="5 pt4,Не полужирный,Интервал 0 pt4"/>
    <w:uiPriority w:val="99"/>
    <w:rsid w:val="00B806C1"/>
    <w:rPr>
      <w:rFonts w:ascii="Times New Roman" w:hAnsi="Times New Roman" w:cs="Times New Roman" w:hint="default"/>
      <w:b/>
      <w:bCs w:val="0"/>
      <w:strike w:val="0"/>
      <w:dstrike w:val="0"/>
      <w:color w:val="000000"/>
      <w:spacing w:val="2"/>
      <w:w w:val="100"/>
      <w:position w:val="0"/>
      <w:sz w:val="17"/>
      <w:u w:val="none"/>
      <w:effect w:val="none"/>
      <w:shd w:val="clear" w:color="auto" w:fill="FFFFFF"/>
      <w:lang w:val="ru-RU" w:eastAsia="ru-RU"/>
    </w:rPr>
  </w:style>
  <w:style w:type="character" w:customStyle="1" w:styleId="610">
    <w:name w:val="Основной текст + 61"/>
    <w:aliases w:val="5 pt2,Не полужирный1,Малые прописные1,Интервал 0 pt2"/>
    <w:uiPriority w:val="99"/>
    <w:rsid w:val="00B806C1"/>
    <w:rPr>
      <w:rFonts w:ascii="Times New Roman" w:hAnsi="Times New Roman" w:cs="Times New Roman" w:hint="default"/>
      <w:b/>
      <w:bCs w:val="0"/>
      <w:smallCaps/>
      <w:strike w:val="0"/>
      <w:dstrike w:val="0"/>
      <w:color w:val="000000"/>
      <w:spacing w:val="3"/>
      <w:w w:val="100"/>
      <w:position w:val="0"/>
      <w:sz w:val="13"/>
      <w:u w:val="none"/>
      <w:effect w:val="none"/>
      <w:shd w:val="clear" w:color="auto" w:fill="FFFFFF"/>
      <w:lang w:val="ru-RU" w:eastAsia="ru-RU"/>
    </w:rPr>
  </w:style>
  <w:style w:type="character" w:customStyle="1" w:styleId="119">
    <w:name w:val="Основной текст + 11"/>
    <w:aliases w:val="5 pt5"/>
    <w:uiPriority w:val="99"/>
    <w:rsid w:val="00286D22"/>
    <w:rPr>
      <w:rFonts w:ascii="Times New Roman" w:hAnsi="Times New Roman" w:cs="Times New Roman" w:hint="default"/>
      <w:b/>
      <w:bCs w:val="0"/>
      <w:color w:val="000000"/>
      <w:spacing w:val="5"/>
      <w:w w:val="100"/>
      <w:position w:val="0"/>
      <w:sz w:val="23"/>
      <w:shd w:val="clear" w:color="auto" w:fill="FFFFFF"/>
      <w:lang w:val="ru-RU" w:eastAsia="ru-RU"/>
    </w:rPr>
  </w:style>
  <w:style w:type="character" w:customStyle="1" w:styleId="8pt">
    <w:name w:val="Основной текст + 8 pt"/>
    <w:aliases w:val="Интервал 0 pt5"/>
    <w:uiPriority w:val="99"/>
    <w:rsid w:val="00286D22"/>
    <w:rPr>
      <w:rFonts w:ascii="Times New Roman" w:hAnsi="Times New Roman" w:cs="Times New Roman" w:hint="default"/>
      <w:b/>
      <w:bCs w:val="0"/>
      <w:color w:val="000000"/>
      <w:spacing w:val="0"/>
      <w:w w:val="100"/>
      <w:position w:val="0"/>
      <w:sz w:val="16"/>
      <w:shd w:val="clear" w:color="auto" w:fill="FFFFFF"/>
      <w:lang w:val="ru-RU" w:eastAsia="ru-RU"/>
    </w:rPr>
  </w:style>
  <w:style w:type="character" w:customStyle="1" w:styleId="LucidaSansUnicode">
    <w:name w:val="Основной текст + Lucida Sans Unicode"/>
    <w:aliases w:val="7,5 pt1,Интервал 0 pt1"/>
    <w:uiPriority w:val="99"/>
    <w:rsid w:val="00286D22"/>
    <w:rPr>
      <w:rFonts w:ascii="Lucida Sans Unicode" w:eastAsia="Times New Roman" w:hAnsi="Lucida Sans Unicode" w:cs="Lucida Sans Unicode" w:hint="default"/>
      <w:color w:val="000000"/>
      <w:spacing w:val="-6"/>
      <w:w w:val="100"/>
      <w:position w:val="0"/>
      <w:sz w:val="15"/>
      <w:shd w:val="clear" w:color="auto" w:fill="FFFFFF"/>
      <w:lang w:val="ru-RU" w:eastAsia="ru-RU"/>
    </w:rPr>
  </w:style>
  <w:style w:type="character" w:customStyle="1" w:styleId="organictitlecontentspan">
    <w:name w:val="organictitlecontentspan"/>
    <w:basedOn w:val="a8"/>
    <w:rsid w:val="00E31C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042436">
      <w:bodyDiv w:val="1"/>
      <w:marLeft w:val="0"/>
      <w:marRight w:val="0"/>
      <w:marTop w:val="0"/>
      <w:marBottom w:val="0"/>
      <w:divBdr>
        <w:top w:val="none" w:sz="0" w:space="0" w:color="auto"/>
        <w:left w:val="none" w:sz="0" w:space="0" w:color="auto"/>
        <w:bottom w:val="none" w:sz="0" w:space="0" w:color="auto"/>
        <w:right w:val="none" w:sz="0" w:space="0" w:color="auto"/>
      </w:divBdr>
    </w:div>
    <w:div w:id="167915404">
      <w:bodyDiv w:val="1"/>
      <w:marLeft w:val="0"/>
      <w:marRight w:val="0"/>
      <w:marTop w:val="0"/>
      <w:marBottom w:val="0"/>
      <w:divBdr>
        <w:top w:val="none" w:sz="0" w:space="0" w:color="auto"/>
        <w:left w:val="none" w:sz="0" w:space="0" w:color="auto"/>
        <w:bottom w:val="none" w:sz="0" w:space="0" w:color="auto"/>
        <w:right w:val="none" w:sz="0" w:space="0" w:color="auto"/>
      </w:divBdr>
    </w:div>
    <w:div w:id="179395102">
      <w:bodyDiv w:val="1"/>
      <w:marLeft w:val="0"/>
      <w:marRight w:val="0"/>
      <w:marTop w:val="0"/>
      <w:marBottom w:val="0"/>
      <w:divBdr>
        <w:top w:val="none" w:sz="0" w:space="0" w:color="auto"/>
        <w:left w:val="none" w:sz="0" w:space="0" w:color="auto"/>
        <w:bottom w:val="none" w:sz="0" w:space="0" w:color="auto"/>
        <w:right w:val="none" w:sz="0" w:space="0" w:color="auto"/>
      </w:divBdr>
    </w:div>
    <w:div w:id="203056396">
      <w:bodyDiv w:val="1"/>
      <w:marLeft w:val="0"/>
      <w:marRight w:val="0"/>
      <w:marTop w:val="0"/>
      <w:marBottom w:val="0"/>
      <w:divBdr>
        <w:top w:val="none" w:sz="0" w:space="0" w:color="auto"/>
        <w:left w:val="none" w:sz="0" w:space="0" w:color="auto"/>
        <w:bottom w:val="none" w:sz="0" w:space="0" w:color="auto"/>
        <w:right w:val="none" w:sz="0" w:space="0" w:color="auto"/>
      </w:divBdr>
      <w:divsChild>
        <w:div w:id="1237402679">
          <w:marLeft w:val="0"/>
          <w:marRight w:val="0"/>
          <w:marTop w:val="0"/>
          <w:marBottom w:val="0"/>
          <w:divBdr>
            <w:top w:val="none" w:sz="0" w:space="0" w:color="auto"/>
            <w:left w:val="none" w:sz="0" w:space="0" w:color="auto"/>
            <w:bottom w:val="none" w:sz="0" w:space="0" w:color="auto"/>
            <w:right w:val="none" w:sz="0" w:space="0" w:color="auto"/>
          </w:divBdr>
        </w:div>
      </w:divsChild>
    </w:div>
    <w:div w:id="352076474">
      <w:bodyDiv w:val="1"/>
      <w:marLeft w:val="0"/>
      <w:marRight w:val="0"/>
      <w:marTop w:val="0"/>
      <w:marBottom w:val="0"/>
      <w:divBdr>
        <w:top w:val="none" w:sz="0" w:space="0" w:color="auto"/>
        <w:left w:val="none" w:sz="0" w:space="0" w:color="auto"/>
        <w:bottom w:val="none" w:sz="0" w:space="0" w:color="auto"/>
        <w:right w:val="none" w:sz="0" w:space="0" w:color="auto"/>
      </w:divBdr>
      <w:divsChild>
        <w:div w:id="1468470928">
          <w:marLeft w:val="0"/>
          <w:marRight w:val="0"/>
          <w:marTop w:val="0"/>
          <w:marBottom w:val="0"/>
          <w:divBdr>
            <w:top w:val="none" w:sz="0" w:space="0" w:color="auto"/>
            <w:left w:val="none" w:sz="0" w:space="0" w:color="auto"/>
            <w:bottom w:val="none" w:sz="0" w:space="0" w:color="auto"/>
            <w:right w:val="none" w:sz="0" w:space="0" w:color="auto"/>
          </w:divBdr>
          <w:divsChild>
            <w:div w:id="891112049">
              <w:marLeft w:val="0"/>
              <w:marRight w:val="0"/>
              <w:marTop w:val="0"/>
              <w:marBottom w:val="0"/>
              <w:divBdr>
                <w:top w:val="none" w:sz="0" w:space="0" w:color="auto"/>
                <w:left w:val="none" w:sz="0" w:space="0" w:color="auto"/>
                <w:bottom w:val="none" w:sz="0" w:space="0" w:color="auto"/>
                <w:right w:val="none" w:sz="0" w:space="0" w:color="auto"/>
              </w:divBdr>
            </w:div>
            <w:div w:id="1408067797">
              <w:marLeft w:val="0"/>
              <w:marRight w:val="0"/>
              <w:marTop w:val="0"/>
              <w:marBottom w:val="0"/>
              <w:divBdr>
                <w:top w:val="none" w:sz="0" w:space="0" w:color="auto"/>
                <w:left w:val="none" w:sz="0" w:space="0" w:color="auto"/>
                <w:bottom w:val="none" w:sz="0" w:space="0" w:color="auto"/>
                <w:right w:val="none" w:sz="0" w:space="0" w:color="auto"/>
              </w:divBdr>
            </w:div>
            <w:div w:id="1587807587">
              <w:marLeft w:val="0"/>
              <w:marRight w:val="0"/>
              <w:marTop w:val="0"/>
              <w:marBottom w:val="0"/>
              <w:divBdr>
                <w:top w:val="none" w:sz="0" w:space="0" w:color="auto"/>
                <w:left w:val="none" w:sz="0" w:space="0" w:color="auto"/>
                <w:bottom w:val="none" w:sz="0" w:space="0" w:color="auto"/>
                <w:right w:val="none" w:sz="0" w:space="0" w:color="auto"/>
              </w:divBdr>
            </w:div>
            <w:div w:id="211413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063135">
      <w:bodyDiv w:val="1"/>
      <w:marLeft w:val="0"/>
      <w:marRight w:val="0"/>
      <w:marTop w:val="0"/>
      <w:marBottom w:val="0"/>
      <w:divBdr>
        <w:top w:val="none" w:sz="0" w:space="0" w:color="auto"/>
        <w:left w:val="none" w:sz="0" w:space="0" w:color="auto"/>
        <w:bottom w:val="none" w:sz="0" w:space="0" w:color="auto"/>
        <w:right w:val="none" w:sz="0" w:space="0" w:color="auto"/>
      </w:divBdr>
      <w:divsChild>
        <w:div w:id="1395204773">
          <w:marLeft w:val="0"/>
          <w:marRight w:val="0"/>
          <w:marTop w:val="0"/>
          <w:marBottom w:val="0"/>
          <w:divBdr>
            <w:top w:val="none" w:sz="0" w:space="0" w:color="auto"/>
            <w:left w:val="none" w:sz="0" w:space="0" w:color="auto"/>
            <w:bottom w:val="none" w:sz="0" w:space="0" w:color="auto"/>
            <w:right w:val="none" w:sz="0" w:space="0" w:color="auto"/>
          </w:divBdr>
        </w:div>
      </w:divsChild>
    </w:div>
    <w:div w:id="469632216">
      <w:bodyDiv w:val="1"/>
      <w:marLeft w:val="0"/>
      <w:marRight w:val="0"/>
      <w:marTop w:val="0"/>
      <w:marBottom w:val="0"/>
      <w:divBdr>
        <w:top w:val="none" w:sz="0" w:space="0" w:color="auto"/>
        <w:left w:val="none" w:sz="0" w:space="0" w:color="auto"/>
        <w:bottom w:val="none" w:sz="0" w:space="0" w:color="auto"/>
        <w:right w:val="none" w:sz="0" w:space="0" w:color="auto"/>
      </w:divBdr>
      <w:divsChild>
        <w:div w:id="1991976376">
          <w:marLeft w:val="0"/>
          <w:marRight w:val="0"/>
          <w:marTop w:val="0"/>
          <w:marBottom w:val="0"/>
          <w:divBdr>
            <w:top w:val="none" w:sz="0" w:space="0" w:color="auto"/>
            <w:left w:val="none" w:sz="0" w:space="0" w:color="auto"/>
            <w:bottom w:val="none" w:sz="0" w:space="0" w:color="auto"/>
            <w:right w:val="none" w:sz="0" w:space="0" w:color="auto"/>
          </w:divBdr>
          <w:divsChild>
            <w:div w:id="511799180">
              <w:marLeft w:val="0"/>
              <w:marRight w:val="0"/>
              <w:marTop w:val="0"/>
              <w:marBottom w:val="0"/>
              <w:divBdr>
                <w:top w:val="none" w:sz="0" w:space="0" w:color="auto"/>
                <w:left w:val="none" w:sz="0" w:space="0" w:color="auto"/>
                <w:bottom w:val="none" w:sz="0" w:space="0" w:color="auto"/>
                <w:right w:val="none" w:sz="0" w:space="0" w:color="auto"/>
              </w:divBdr>
            </w:div>
            <w:div w:id="825899308">
              <w:marLeft w:val="0"/>
              <w:marRight w:val="0"/>
              <w:marTop w:val="0"/>
              <w:marBottom w:val="0"/>
              <w:divBdr>
                <w:top w:val="none" w:sz="0" w:space="0" w:color="auto"/>
                <w:left w:val="none" w:sz="0" w:space="0" w:color="auto"/>
                <w:bottom w:val="none" w:sz="0" w:space="0" w:color="auto"/>
                <w:right w:val="none" w:sz="0" w:space="0" w:color="auto"/>
              </w:divBdr>
            </w:div>
            <w:div w:id="1598752024">
              <w:marLeft w:val="0"/>
              <w:marRight w:val="0"/>
              <w:marTop w:val="0"/>
              <w:marBottom w:val="0"/>
              <w:divBdr>
                <w:top w:val="none" w:sz="0" w:space="0" w:color="auto"/>
                <w:left w:val="none" w:sz="0" w:space="0" w:color="auto"/>
                <w:bottom w:val="none" w:sz="0" w:space="0" w:color="auto"/>
                <w:right w:val="none" w:sz="0" w:space="0" w:color="auto"/>
              </w:divBdr>
            </w:div>
            <w:div w:id="1912108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641542">
      <w:bodyDiv w:val="1"/>
      <w:marLeft w:val="0"/>
      <w:marRight w:val="0"/>
      <w:marTop w:val="0"/>
      <w:marBottom w:val="0"/>
      <w:divBdr>
        <w:top w:val="none" w:sz="0" w:space="0" w:color="auto"/>
        <w:left w:val="none" w:sz="0" w:space="0" w:color="auto"/>
        <w:bottom w:val="none" w:sz="0" w:space="0" w:color="auto"/>
        <w:right w:val="none" w:sz="0" w:space="0" w:color="auto"/>
      </w:divBdr>
      <w:divsChild>
        <w:div w:id="295986334">
          <w:marLeft w:val="0"/>
          <w:marRight w:val="0"/>
          <w:marTop w:val="0"/>
          <w:marBottom w:val="0"/>
          <w:divBdr>
            <w:top w:val="none" w:sz="0" w:space="0" w:color="auto"/>
            <w:left w:val="none" w:sz="0" w:space="0" w:color="auto"/>
            <w:bottom w:val="none" w:sz="0" w:space="0" w:color="auto"/>
            <w:right w:val="none" w:sz="0" w:space="0" w:color="auto"/>
          </w:divBdr>
          <w:divsChild>
            <w:div w:id="224881131">
              <w:marLeft w:val="0"/>
              <w:marRight w:val="0"/>
              <w:marTop w:val="0"/>
              <w:marBottom w:val="0"/>
              <w:divBdr>
                <w:top w:val="none" w:sz="0" w:space="0" w:color="auto"/>
                <w:left w:val="none" w:sz="0" w:space="0" w:color="auto"/>
                <w:bottom w:val="none" w:sz="0" w:space="0" w:color="auto"/>
                <w:right w:val="none" w:sz="0" w:space="0" w:color="auto"/>
              </w:divBdr>
            </w:div>
            <w:div w:id="1905796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419418">
      <w:bodyDiv w:val="1"/>
      <w:marLeft w:val="0"/>
      <w:marRight w:val="0"/>
      <w:marTop w:val="0"/>
      <w:marBottom w:val="0"/>
      <w:divBdr>
        <w:top w:val="none" w:sz="0" w:space="0" w:color="auto"/>
        <w:left w:val="none" w:sz="0" w:space="0" w:color="auto"/>
        <w:bottom w:val="none" w:sz="0" w:space="0" w:color="auto"/>
        <w:right w:val="none" w:sz="0" w:space="0" w:color="auto"/>
      </w:divBdr>
      <w:divsChild>
        <w:div w:id="2145344870">
          <w:marLeft w:val="0"/>
          <w:marRight w:val="0"/>
          <w:marTop w:val="0"/>
          <w:marBottom w:val="0"/>
          <w:divBdr>
            <w:top w:val="none" w:sz="0" w:space="0" w:color="auto"/>
            <w:left w:val="none" w:sz="0" w:space="0" w:color="auto"/>
            <w:bottom w:val="none" w:sz="0" w:space="0" w:color="auto"/>
            <w:right w:val="none" w:sz="0" w:space="0" w:color="auto"/>
          </w:divBdr>
          <w:divsChild>
            <w:div w:id="48653789">
              <w:marLeft w:val="0"/>
              <w:marRight w:val="0"/>
              <w:marTop w:val="0"/>
              <w:marBottom w:val="0"/>
              <w:divBdr>
                <w:top w:val="none" w:sz="0" w:space="0" w:color="auto"/>
                <w:left w:val="none" w:sz="0" w:space="0" w:color="auto"/>
                <w:bottom w:val="none" w:sz="0" w:space="0" w:color="auto"/>
                <w:right w:val="none" w:sz="0" w:space="0" w:color="auto"/>
              </w:divBdr>
            </w:div>
            <w:div w:id="1060907917">
              <w:marLeft w:val="0"/>
              <w:marRight w:val="0"/>
              <w:marTop w:val="0"/>
              <w:marBottom w:val="0"/>
              <w:divBdr>
                <w:top w:val="none" w:sz="0" w:space="0" w:color="auto"/>
                <w:left w:val="none" w:sz="0" w:space="0" w:color="auto"/>
                <w:bottom w:val="none" w:sz="0" w:space="0" w:color="auto"/>
                <w:right w:val="none" w:sz="0" w:space="0" w:color="auto"/>
              </w:divBdr>
            </w:div>
            <w:div w:id="1110469963">
              <w:marLeft w:val="0"/>
              <w:marRight w:val="0"/>
              <w:marTop w:val="0"/>
              <w:marBottom w:val="0"/>
              <w:divBdr>
                <w:top w:val="none" w:sz="0" w:space="0" w:color="auto"/>
                <w:left w:val="none" w:sz="0" w:space="0" w:color="auto"/>
                <w:bottom w:val="none" w:sz="0" w:space="0" w:color="auto"/>
                <w:right w:val="none" w:sz="0" w:space="0" w:color="auto"/>
              </w:divBdr>
            </w:div>
            <w:div w:id="1319189551">
              <w:marLeft w:val="0"/>
              <w:marRight w:val="0"/>
              <w:marTop w:val="0"/>
              <w:marBottom w:val="0"/>
              <w:divBdr>
                <w:top w:val="none" w:sz="0" w:space="0" w:color="auto"/>
                <w:left w:val="none" w:sz="0" w:space="0" w:color="auto"/>
                <w:bottom w:val="none" w:sz="0" w:space="0" w:color="auto"/>
                <w:right w:val="none" w:sz="0" w:space="0" w:color="auto"/>
              </w:divBdr>
            </w:div>
            <w:div w:id="1875269294">
              <w:marLeft w:val="0"/>
              <w:marRight w:val="0"/>
              <w:marTop w:val="0"/>
              <w:marBottom w:val="0"/>
              <w:divBdr>
                <w:top w:val="none" w:sz="0" w:space="0" w:color="auto"/>
                <w:left w:val="none" w:sz="0" w:space="0" w:color="auto"/>
                <w:bottom w:val="none" w:sz="0" w:space="0" w:color="auto"/>
                <w:right w:val="none" w:sz="0" w:space="0" w:color="auto"/>
              </w:divBdr>
            </w:div>
            <w:div w:id="206714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818817">
      <w:bodyDiv w:val="1"/>
      <w:marLeft w:val="0"/>
      <w:marRight w:val="0"/>
      <w:marTop w:val="0"/>
      <w:marBottom w:val="0"/>
      <w:divBdr>
        <w:top w:val="none" w:sz="0" w:space="0" w:color="auto"/>
        <w:left w:val="none" w:sz="0" w:space="0" w:color="auto"/>
        <w:bottom w:val="none" w:sz="0" w:space="0" w:color="auto"/>
        <w:right w:val="none" w:sz="0" w:space="0" w:color="auto"/>
      </w:divBdr>
    </w:div>
    <w:div w:id="665399776">
      <w:bodyDiv w:val="1"/>
      <w:marLeft w:val="0"/>
      <w:marRight w:val="0"/>
      <w:marTop w:val="0"/>
      <w:marBottom w:val="0"/>
      <w:divBdr>
        <w:top w:val="none" w:sz="0" w:space="0" w:color="auto"/>
        <w:left w:val="none" w:sz="0" w:space="0" w:color="auto"/>
        <w:bottom w:val="none" w:sz="0" w:space="0" w:color="auto"/>
        <w:right w:val="none" w:sz="0" w:space="0" w:color="auto"/>
      </w:divBdr>
    </w:div>
    <w:div w:id="759760898">
      <w:bodyDiv w:val="1"/>
      <w:marLeft w:val="0"/>
      <w:marRight w:val="0"/>
      <w:marTop w:val="0"/>
      <w:marBottom w:val="0"/>
      <w:divBdr>
        <w:top w:val="none" w:sz="0" w:space="0" w:color="auto"/>
        <w:left w:val="none" w:sz="0" w:space="0" w:color="auto"/>
        <w:bottom w:val="none" w:sz="0" w:space="0" w:color="auto"/>
        <w:right w:val="none" w:sz="0" w:space="0" w:color="auto"/>
      </w:divBdr>
      <w:divsChild>
        <w:div w:id="1133714628">
          <w:marLeft w:val="0"/>
          <w:marRight w:val="0"/>
          <w:marTop w:val="0"/>
          <w:marBottom w:val="0"/>
          <w:divBdr>
            <w:top w:val="none" w:sz="0" w:space="0" w:color="auto"/>
            <w:left w:val="none" w:sz="0" w:space="0" w:color="auto"/>
            <w:bottom w:val="none" w:sz="0" w:space="0" w:color="auto"/>
            <w:right w:val="none" w:sz="0" w:space="0" w:color="auto"/>
          </w:divBdr>
        </w:div>
      </w:divsChild>
    </w:div>
    <w:div w:id="806168438">
      <w:bodyDiv w:val="1"/>
      <w:marLeft w:val="0"/>
      <w:marRight w:val="0"/>
      <w:marTop w:val="0"/>
      <w:marBottom w:val="0"/>
      <w:divBdr>
        <w:top w:val="none" w:sz="0" w:space="0" w:color="auto"/>
        <w:left w:val="none" w:sz="0" w:space="0" w:color="auto"/>
        <w:bottom w:val="none" w:sz="0" w:space="0" w:color="auto"/>
        <w:right w:val="none" w:sz="0" w:space="0" w:color="auto"/>
      </w:divBdr>
      <w:divsChild>
        <w:div w:id="1197083877">
          <w:marLeft w:val="0"/>
          <w:marRight w:val="0"/>
          <w:marTop w:val="0"/>
          <w:marBottom w:val="0"/>
          <w:divBdr>
            <w:top w:val="none" w:sz="0" w:space="0" w:color="auto"/>
            <w:left w:val="none" w:sz="0" w:space="0" w:color="auto"/>
            <w:bottom w:val="none" w:sz="0" w:space="0" w:color="auto"/>
            <w:right w:val="none" w:sz="0" w:space="0" w:color="auto"/>
          </w:divBdr>
          <w:divsChild>
            <w:div w:id="426660826">
              <w:marLeft w:val="0"/>
              <w:marRight w:val="0"/>
              <w:marTop w:val="0"/>
              <w:marBottom w:val="0"/>
              <w:divBdr>
                <w:top w:val="none" w:sz="0" w:space="0" w:color="auto"/>
                <w:left w:val="none" w:sz="0" w:space="0" w:color="auto"/>
                <w:bottom w:val="none" w:sz="0" w:space="0" w:color="auto"/>
                <w:right w:val="none" w:sz="0" w:space="0" w:color="auto"/>
              </w:divBdr>
            </w:div>
            <w:div w:id="1241141885">
              <w:marLeft w:val="0"/>
              <w:marRight w:val="0"/>
              <w:marTop w:val="0"/>
              <w:marBottom w:val="0"/>
              <w:divBdr>
                <w:top w:val="none" w:sz="0" w:space="0" w:color="auto"/>
                <w:left w:val="none" w:sz="0" w:space="0" w:color="auto"/>
                <w:bottom w:val="none" w:sz="0" w:space="0" w:color="auto"/>
                <w:right w:val="none" w:sz="0" w:space="0" w:color="auto"/>
              </w:divBdr>
            </w:div>
            <w:div w:id="2146193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176772">
      <w:bodyDiv w:val="1"/>
      <w:marLeft w:val="0"/>
      <w:marRight w:val="0"/>
      <w:marTop w:val="0"/>
      <w:marBottom w:val="0"/>
      <w:divBdr>
        <w:top w:val="none" w:sz="0" w:space="0" w:color="auto"/>
        <w:left w:val="none" w:sz="0" w:space="0" w:color="auto"/>
        <w:bottom w:val="none" w:sz="0" w:space="0" w:color="auto"/>
        <w:right w:val="none" w:sz="0" w:space="0" w:color="auto"/>
      </w:divBdr>
    </w:div>
    <w:div w:id="826936861">
      <w:bodyDiv w:val="1"/>
      <w:marLeft w:val="0"/>
      <w:marRight w:val="0"/>
      <w:marTop w:val="0"/>
      <w:marBottom w:val="0"/>
      <w:divBdr>
        <w:top w:val="none" w:sz="0" w:space="0" w:color="auto"/>
        <w:left w:val="none" w:sz="0" w:space="0" w:color="auto"/>
        <w:bottom w:val="none" w:sz="0" w:space="0" w:color="auto"/>
        <w:right w:val="none" w:sz="0" w:space="0" w:color="auto"/>
      </w:divBdr>
      <w:divsChild>
        <w:div w:id="1545487216">
          <w:marLeft w:val="0"/>
          <w:marRight w:val="0"/>
          <w:marTop w:val="0"/>
          <w:marBottom w:val="0"/>
          <w:divBdr>
            <w:top w:val="none" w:sz="0" w:space="0" w:color="auto"/>
            <w:left w:val="none" w:sz="0" w:space="0" w:color="auto"/>
            <w:bottom w:val="none" w:sz="0" w:space="0" w:color="auto"/>
            <w:right w:val="none" w:sz="0" w:space="0" w:color="auto"/>
          </w:divBdr>
          <w:divsChild>
            <w:div w:id="4876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312891">
      <w:bodyDiv w:val="1"/>
      <w:marLeft w:val="0"/>
      <w:marRight w:val="0"/>
      <w:marTop w:val="0"/>
      <w:marBottom w:val="0"/>
      <w:divBdr>
        <w:top w:val="none" w:sz="0" w:space="0" w:color="auto"/>
        <w:left w:val="none" w:sz="0" w:space="0" w:color="auto"/>
        <w:bottom w:val="none" w:sz="0" w:space="0" w:color="auto"/>
        <w:right w:val="none" w:sz="0" w:space="0" w:color="auto"/>
      </w:divBdr>
    </w:div>
    <w:div w:id="894586079">
      <w:bodyDiv w:val="1"/>
      <w:marLeft w:val="0"/>
      <w:marRight w:val="0"/>
      <w:marTop w:val="0"/>
      <w:marBottom w:val="0"/>
      <w:divBdr>
        <w:top w:val="none" w:sz="0" w:space="0" w:color="auto"/>
        <w:left w:val="none" w:sz="0" w:space="0" w:color="auto"/>
        <w:bottom w:val="none" w:sz="0" w:space="0" w:color="auto"/>
        <w:right w:val="none" w:sz="0" w:space="0" w:color="auto"/>
      </w:divBdr>
      <w:divsChild>
        <w:div w:id="1654023517">
          <w:marLeft w:val="0"/>
          <w:marRight w:val="0"/>
          <w:marTop w:val="0"/>
          <w:marBottom w:val="0"/>
          <w:divBdr>
            <w:top w:val="none" w:sz="0" w:space="0" w:color="auto"/>
            <w:left w:val="none" w:sz="0" w:space="0" w:color="auto"/>
            <w:bottom w:val="none" w:sz="0" w:space="0" w:color="auto"/>
            <w:right w:val="none" w:sz="0" w:space="0" w:color="auto"/>
          </w:divBdr>
          <w:divsChild>
            <w:div w:id="288171874">
              <w:marLeft w:val="0"/>
              <w:marRight w:val="0"/>
              <w:marTop w:val="0"/>
              <w:marBottom w:val="0"/>
              <w:divBdr>
                <w:top w:val="none" w:sz="0" w:space="0" w:color="auto"/>
                <w:left w:val="none" w:sz="0" w:space="0" w:color="auto"/>
                <w:bottom w:val="none" w:sz="0" w:space="0" w:color="auto"/>
                <w:right w:val="none" w:sz="0" w:space="0" w:color="auto"/>
              </w:divBdr>
            </w:div>
            <w:div w:id="378744318">
              <w:marLeft w:val="0"/>
              <w:marRight w:val="0"/>
              <w:marTop w:val="0"/>
              <w:marBottom w:val="0"/>
              <w:divBdr>
                <w:top w:val="none" w:sz="0" w:space="0" w:color="auto"/>
                <w:left w:val="none" w:sz="0" w:space="0" w:color="auto"/>
                <w:bottom w:val="none" w:sz="0" w:space="0" w:color="auto"/>
                <w:right w:val="none" w:sz="0" w:space="0" w:color="auto"/>
              </w:divBdr>
            </w:div>
            <w:div w:id="700669014">
              <w:marLeft w:val="0"/>
              <w:marRight w:val="0"/>
              <w:marTop w:val="0"/>
              <w:marBottom w:val="0"/>
              <w:divBdr>
                <w:top w:val="none" w:sz="0" w:space="0" w:color="auto"/>
                <w:left w:val="none" w:sz="0" w:space="0" w:color="auto"/>
                <w:bottom w:val="none" w:sz="0" w:space="0" w:color="auto"/>
                <w:right w:val="none" w:sz="0" w:space="0" w:color="auto"/>
              </w:divBdr>
            </w:div>
            <w:div w:id="825513874">
              <w:marLeft w:val="0"/>
              <w:marRight w:val="0"/>
              <w:marTop w:val="0"/>
              <w:marBottom w:val="0"/>
              <w:divBdr>
                <w:top w:val="none" w:sz="0" w:space="0" w:color="auto"/>
                <w:left w:val="none" w:sz="0" w:space="0" w:color="auto"/>
                <w:bottom w:val="none" w:sz="0" w:space="0" w:color="auto"/>
                <w:right w:val="none" w:sz="0" w:space="0" w:color="auto"/>
              </w:divBdr>
            </w:div>
            <w:div w:id="1880048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099178">
      <w:bodyDiv w:val="1"/>
      <w:marLeft w:val="0"/>
      <w:marRight w:val="0"/>
      <w:marTop w:val="0"/>
      <w:marBottom w:val="0"/>
      <w:divBdr>
        <w:top w:val="none" w:sz="0" w:space="0" w:color="auto"/>
        <w:left w:val="none" w:sz="0" w:space="0" w:color="auto"/>
        <w:bottom w:val="none" w:sz="0" w:space="0" w:color="auto"/>
        <w:right w:val="none" w:sz="0" w:space="0" w:color="auto"/>
      </w:divBdr>
    </w:div>
    <w:div w:id="1033384745">
      <w:bodyDiv w:val="1"/>
      <w:marLeft w:val="0"/>
      <w:marRight w:val="0"/>
      <w:marTop w:val="0"/>
      <w:marBottom w:val="0"/>
      <w:divBdr>
        <w:top w:val="none" w:sz="0" w:space="0" w:color="auto"/>
        <w:left w:val="none" w:sz="0" w:space="0" w:color="auto"/>
        <w:bottom w:val="none" w:sz="0" w:space="0" w:color="auto"/>
        <w:right w:val="none" w:sz="0" w:space="0" w:color="auto"/>
      </w:divBdr>
    </w:div>
    <w:div w:id="1057703520">
      <w:bodyDiv w:val="1"/>
      <w:marLeft w:val="0"/>
      <w:marRight w:val="0"/>
      <w:marTop w:val="0"/>
      <w:marBottom w:val="0"/>
      <w:divBdr>
        <w:top w:val="none" w:sz="0" w:space="0" w:color="auto"/>
        <w:left w:val="none" w:sz="0" w:space="0" w:color="auto"/>
        <w:bottom w:val="none" w:sz="0" w:space="0" w:color="auto"/>
        <w:right w:val="none" w:sz="0" w:space="0" w:color="auto"/>
      </w:divBdr>
    </w:div>
    <w:div w:id="1078745641">
      <w:bodyDiv w:val="1"/>
      <w:marLeft w:val="0"/>
      <w:marRight w:val="0"/>
      <w:marTop w:val="0"/>
      <w:marBottom w:val="0"/>
      <w:divBdr>
        <w:top w:val="none" w:sz="0" w:space="0" w:color="auto"/>
        <w:left w:val="none" w:sz="0" w:space="0" w:color="auto"/>
        <w:bottom w:val="none" w:sz="0" w:space="0" w:color="auto"/>
        <w:right w:val="none" w:sz="0" w:space="0" w:color="auto"/>
      </w:divBdr>
      <w:divsChild>
        <w:div w:id="1261449311">
          <w:marLeft w:val="0"/>
          <w:marRight w:val="0"/>
          <w:marTop w:val="0"/>
          <w:marBottom w:val="0"/>
          <w:divBdr>
            <w:top w:val="none" w:sz="0" w:space="0" w:color="auto"/>
            <w:left w:val="none" w:sz="0" w:space="0" w:color="auto"/>
            <w:bottom w:val="none" w:sz="0" w:space="0" w:color="auto"/>
            <w:right w:val="none" w:sz="0" w:space="0" w:color="auto"/>
          </w:divBdr>
          <w:divsChild>
            <w:div w:id="149291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069487">
      <w:bodyDiv w:val="1"/>
      <w:marLeft w:val="0"/>
      <w:marRight w:val="0"/>
      <w:marTop w:val="0"/>
      <w:marBottom w:val="0"/>
      <w:divBdr>
        <w:top w:val="none" w:sz="0" w:space="0" w:color="auto"/>
        <w:left w:val="none" w:sz="0" w:space="0" w:color="auto"/>
        <w:bottom w:val="none" w:sz="0" w:space="0" w:color="auto"/>
        <w:right w:val="none" w:sz="0" w:space="0" w:color="auto"/>
      </w:divBdr>
      <w:divsChild>
        <w:div w:id="195119738">
          <w:marLeft w:val="0"/>
          <w:marRight w:val="0"/>
          <w:marTop w:val="0"/>
          <w:marBottom w:val="0"/>
          <w:divBdr>
            <w:top w:val="none" w:sz="0" w:space="0" w:color="auto"/>
            <w:left w:val="none" w:sz="0" w:space="0" w:color="auto"/>
            <w:bottom w:val="none" w:sz="0" w:space="0" w:color="auto"/>
            <w:right w:val="none" w:sz="0" w:space="0" w:color="auto"/>
          </w:divBdr>
        </w:div>
      </w:divsChild>
    </w:div>
    <w:div w:id="1152798686">
      <w:bodyDiv w:val="1"/>
      <w:marLeft w:val="0"/>
      <w:marRight w:val="0"/>
      <w:marTop w:val="0"/>
      <w:marBottom w:val="0"/>
      <w:divBdr>
        <w:top w:val="none" w:sz="0" w:space="0" w:color="auto"/>
        <w:left w:val="none" w:sz="0" w:space="0" w:color="auto"/>
        <w:bottom w:val="none" w:sz="0" w:space="0" w:color="auto"/>
        <w:right w:val="none" w:sz="0" w:space="0" w:color="auto"/>
      </w:divBdr>
    </w:div>
    <w:div w:id="1178958620">
      <w:bodyDiv w:val="1"/>
      <w:marLeft w:val="0"/>
      <w:marRight w:val="0"/>
      <w:marTop w:val="0"/>
      <w:marBottom w:val="0"/>
      <w:divBdr>
        <w:top w:val="none" w:sz="0" w:space="0" w:color="auto"/>
        <w:left w:val="none" w:sz="0" w:space="0" w:color="auto"/>
        <w:bottom w:val="none" w:sz="0" w:space="0" w:color="auto"/>
        <w:right w:val="none" w:sz="0" w:space="0" w:color="auto"/>
      </w:divBdr>
      <w:divsChild>
        <w:div w:id="936063468">
          <w:marLeft w:val="0"/>
          <w:marRight w:val="0"/>
          <w:marTop w:val="0"/>
          <w:marBottom w:val="0"/>
          <w:divBdr>
            <w:top w:val="none" w:sz="0" w:space="0" w:color="auto"/>
            <w:left w:val="none" w:sz="0" w:space="0" w:color="auto"/>
            <w:bottom w:val="none" w:sz="0" w:space="0" w:color="auto"/>
            <w:right w:val="none" w:sz="0" w:space="0" w:color="auto"/>
          </w:divBdr>
        </w:div>
      </w:divsChild>
    </w:div>
    <w:div w:id="1253050621">
      <w:bodyDiv w:val="1"/>
      <w:marLeft w:val="0"/>
      <w:marRight w:val="0"/>
      <w:marTop w:val="0"/>
      <w:marBottom w:val="0"/>
      <w:divBdr>
        <w:top w:val="none" w:sz="0" w:space="0" w:color="auto"/>
        <w:left w:val="none" w:sz="0" w:space="0" w:color="auto"/>
        <w:bottom w:val="none" w:sz="0" w:space="0" w:color="auto"/>
        <w:right w:val="none" w:sz="0" w:space="0" w:color="auto"/>
      </w:divBdr>
      <w:divsChild>
        <w:div w:id="1035157617">
          <w:marLeft w:val="0"/>
          <w:marRight w:val="0"/>
          <w:marTop w:val="0"/>
          <w:marBottom w:val="0"/>
          <w:divBdr>
            <w:top w:val="none" w:sz="0" w:space="0" w:color="auto"/>
            <w:left w:val="none" w:sz="0" w:space="0" w:color="auto"/>
            <w:bottom w:val="none" w:sz="0" w:space="0" w:color="auto"/>
            <w:right w:val="none" w:sz="0" w:space="0" w:color="auto"/>
          </w:divBdr>
        </w:div>
      </w:divsChild>
    </w:div>
    <w:div w:id="1297249683">
      <w:bodyDiv w:val="1"/>
      <w:marLeft w:val="0"/>
      <w:marRight w:val="0"/>
      <w:marTop w:val="0"/>
      <w:marBottom w:val="0"/>
      <w:divBdr>
        <w:top w:val="none" w:sz="0" w:space="0" w:color="auto"/>
        <w:left w:val="none" w:sz="0" w:space="0" w:color="auto"/>
        <w:bottom w:val="none" w:sz="0" w:space="0" w:color="auto"/>
        <w:right w:val="none" w:sz="0" w:space="0" w:color="auto"/>
      </w:divBdr>
    </w:div>
    <w:div w:id="1478254565">
      <w:bodyDiv w:val="1"/>
      <w:marLeft w:val="0"/>
      <w:marRight w:val="0"/>
      <w:marTop w:val="0"/>
      <w:marBottom w:val="0"/>
      <w:divBdr>
        <w:top w:val="none" w:sz="0" w:space="0" w:color="auto"/>
        <w:left w:val="none" w:sz="0" w:space="0" w:color="auto"/>
        <w:bottom w:val="none" w:sz="0" w:space="0" w:color="auto"/>
        <w:right w:val="none" w:sz="0" w:space="0" w:color="auto"/>
      </w:divBdr>
    </w:div>
    <w:div w:id="1685012347">
      <w:bodyDiv w:val="1"/>
      <w:marLeft w:val="0"/>
      <w:marRight w:val="0"/>
      <w:marTop w:val="0"/>
      <w:marBottom w:val="0"/>
      <w:divBdr>
        <w:top w:val="none" w:sz="0" w:space="0" w:color="auto"/>
        <w:left w:val="none" w:sz="0" w:space="0" w:color="auto"/>
        <w:bottom w:val="none" w:sz="0" w:space="0" w:color="auto"/>
        <w:right w:val="none" w:sz="0" w:space="0" w:color="auto"/>
      </w:divBdr>
      <w:divsChild>
        <w:div w:id="1022321066">
          <w:marLeft w:val="0"/>
          <w:marRight w:val="0"/>
          <w:marTop w:val="0"/>
          <w:marBottom w:val="0"/>
          <w:divBdr>
            <w:top w:val="none" w:sz="0" w:space="0" w:color="auto"/>
            <w:left w:val="none" w:sz="0" w:space="0" w:color="auto"/>
            <w:bottom w:val="none" w:sz="0" w:space="0" w:color="auto"/>
            <w:right w:val="none" w:sz="0" w:space="0" w:color="auto"/>
          </w:divBdr>
        </w:div>
      </w:divsChild>
    </w:div>
    <w:div w:id="1755274655">
      <w:bodyDiv w:val="1"/>
      <w:marLeft w:val="0"/>
      <w:marRight w:val="0"/>
      <w:marTop w:val="0"/>
      <w:marBottom w:val="0"/>
      <w:divBdr>
        <w:top w:val="none" w:sz="0" w:space="0" w:color="auto"/>
        <w:left w:val="none" w:sz="0" w:space="0" w:color="auto"/>
        <w:bottom w:val="none" w:sz="0" w:space="0" w:color="auto"/>
        <w:right w:val="none" w:sz="0" w:space="0" w:color="auto"/>
      </w:divBdr>
      <w:divsChild>
        <w:div w:id="879631148">
          <w:marLeft w:val="0"/>
          <w:marRight w:val="0"/>
          <w:marTop w:val="0"/>
          <w:marBottom w:val="0"/>
          <w:divBdr>
            <w:top w:val="none" w:sz="0" w:space="0" w:color="auto"/>
            <w:left w:val="none" w:sz="0" w:space="0" w:color="auto"/>
            <w:bottom w:val="none" w:sz="0" w:space="0" w:color="auto"/>
            <w:right w:val="none" w:sz="0" w:space="0" w:color="auto"/>
          </w:divBdr>
        </w:div>
      </w:divsChild>
    </w:div>
    <w:div w:id="1847354550">
      <w:bodyDiv w:val="1"/>
      <w:marLeft w:val="0"/>
      <w:marRight w:val="0"/>
      <w:marTop w:val="0"/>
      <w:marBottom w:val="0"/>
      <w:divBdr>
        <w:top w:val="none" w:sz="0" w:space="0" w:color="auto"/>
        <w:left w:val="none" w:sz="0" w:space="0" w:color="auto"/>
        <w:bottom w:val="none" w:sz="0" w:space="0" w:color="auto"/>
        <w:right w:val="none" w:sz="0" w:space="0" w:color="auto"/>
      </w:divBdr>
      <w:divsChild>
        <w:div w:id="278336626">
          <w:marLeft w:val="0"/>
          <w:marRight w:val="0"/>
          <w:marTop w:val="0"/>
          <w:marBottom w:val="0"/>
          <w:divBdr>
            <w:top w:val="none" w:sz="0" w:space="0" w:color="auto"/>
            <w:left w:val="none" w:sz="0" w:space="0" w:color="auto"/>
            <w:bottom w:val="none" w:sz="0" w:space="0" w:color="auto"/>
            <w:right w:val="none" w:sz="0" w:space="0" w:color="auto"/>
          </w:divBdr>
        </w:div>
      </w:divsChild>
    </w:div>
    <w:div w:id="1870561153">
      <w:bodyDiv w:val="1"/>
      <w:marLeft w:val="0"/>
      <w:marRight w:val="0"/>
      <w:marTop w:val="0"/>
      <w:marBottom w:val="0"/>
      <w:divBdr>
        <w:top w:val="none" w:sz="0" w:space="0" w:color="auto"/>
        <w:left w:val="none" w:sz="0" w:space="0" w:color="auto"/>
        <w:bottom w:val="none" w:sz="0" w:space="0" w:color="auto"/>
        <w:right w:val="none" w:sz="0" w:space="0" w:color="auto"/>
      </w:divBdr>
      <w:divsChild>
        <w:div w:id="1323201080">
          <w:marLeft w:val="0"/>
          <w:marRight w:val="0"/>
          <w:marTop w:val="0"/>
          <w:marBottom w:val="0"/>
          <w:divBdr>
            <w:top w:val="none" w:sz="0" w:space="0" w:color="auto"/>
            <w:left w:val="none" w:sz="0" w:space="0" w:color="auto"/>
            <w:bottom w:val="none" w:sz="0" w:space="0" w:color="auto"/>
            <w:right w:val="none" w:sz="0" w:space="0" w:color="auto"/>
          </w:divBdr>
          <w:divsChild>
            <w:div w:id="278612869">
              <w:marLeft w:val="0"/>
              <w:marRight w:val="0"/>
              <w:marTop w:val="0"/>
              <w:marBottom w:val="0"/>
              <w:divBdr>
                <w:top w:val="none" w:sz="0" w:space="0" w:color="auto"/>
                <w:left w:val="none" w:sz="0" w:space="0" w:color="auto"/>
                <w:bottom w:val="none" w:sz="0" w:space="0" w:color="auto"/>
                <w:right w:val="none" w:sz="0" w:space="0" w:color="auto"/>
              </w:divBdr>
            </w:div>
            <w:div w:id="662046966">
              <w:marLeft w:val="0"/>
              <w:marRight w:val="0"/>
              <w:marTop w:val="0"/>
              <w:marBottom w:val="0"/>
              <w:divBdr>
                <w:top w:val="none" w:sz="0" w:space="0" w:color="auto"/>
                <w:left w:val="none" w:sz="0" w:space="0" w:color="auto"/>
                <w:bottom w:val="none" w:sz="0" w:space="0" w:color="auto"/>
                <w:right w:val="none" w:sz="0" w:space="0" w:color="auto"/>
              </w:divBdr>
            </w:div>
            <w:div w:id="1087070009">
              <w:marLeft w:val="0"/>
              <w:marRight w:val="0"/>
              <w:marTop w:val="0"/>
              <w:marBottom w:val="0"/>
              <w:divBdr>
                <w:top w:val="none" w:sz="0" w:space="0" w:color="auto"/>
                <w:left w:val="none" w:sz="0" w:space="0" w:color="auto"/>
                <w:bottom w:val="none" w:sz="0" w:space="0" w:color="auto"/>
                <w:right w:val="none" w:sz="0" w:space="0" w:color="auto"/>
              </w:divBdr>
            </w:div>
            <w:div w:id="1451044976">
              <w:marLeft w:val="0"/>
              <w:marRight w:val="0"/>
              <w:marTop w:val="0"/>
              <w:marBottom w:val="0"/>
              <w:divBdr>
                <w:top w:val="none" w:sz="0" w:space="0" w:color="auto"/>
                <w:left w:val="none" w:sz="0" w:space="0" w:color="auto"/>
                <w:bottom w:val="none" w:sz="0" w:space="0" w:color="auto"/>
                <w:right w:val="none" w:sz="0" w:space="0" w:color="auto"/>
              </w:divBdr>
            </w:div>
            <w:div w:id="1531720820">
              <w:marLeft w:val="0"/>
              <w:marRight w:val="0"/>
              <w:marTop w:val="0"/>
              <w:marBottom w:val="0"/>
              <w:divBdr>
                <w:top w:val="none" w:sz="0" w:space="0" w:color="auto"/>
                <w:left w:val="none" w:sz="0" w:space="0" w:color="auto"/>
                <w:bottom w:val="none" w:sz="0" w:space="0" w:color="auto"/>
                <w:right w:val="none" w:sz="0" w:space="0" w:color="auto"/>
              </w:divBdr>
            </w:div>
            <w:div w:id="158826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275541">
      <w:bodyDiv w:val="1"/>
      <w:marLeft w:val="0"/>
      <w:marRight w:val="0"/>
      <w:marTop w:val="0"/>
      <w:marBottom w:val="0"/>
      <w:divBdr>
        <w:top w:val="none" w:sz="0" w:space="0" w:color="auto"/>
        <w:left w:val="none" w:sz="0" w:space="0" w:color="auto"/>
        <w:bottom w:val="none" w:sz="0" w:space="0" w:color="auto"/>
        <w:right w:val="none" w:sz="0" w:space="0" w:color="auto"/>
      </w:divBdr>
      <w:divsChild>
        <w:div w:id="952177989">
          <w:marLeft w:val="0"/>
          <w:marRight w:val="0"/>
          <w:marTop w:val="0"/>
          <w:marBottom w:val="0"/>
          <w:divBdr>
            <w:top w:val="none" w:sz="0" w:space="0" w:color="auto"/>
            <w:left w:val="none" w:sz="0" w:space="0" w:color="auto"/>
            <w:bottom w:val="none" w:sz="0" w:space="0" w:color="auto"/>
            <w:right w:val="none" w:sz="0" w:space="0" w:color="auto"/>
          </w:divBdr>
          <w:divsChild>
            <w:div w:id="2047679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149142">
      <w:bodyDiv w:val="1"/>
      <w:marLeft w:val="0"/>
      <w:marRight w:val="0"/>
      <w:marTop w:val="0"/>
      <w:marBottom w:val="0"/>
      <w:divBdr>
        <w:top w:val="none" w:sz="0" w:space="0" w:color="auto"/>
        <w:left w:val="none" w:sz="0" w:space="0" w:color="auto"/>
        <w:bottom w:val="none" w:sz="0" w:space="0" w:color="auto"/>
        <w:right w:val="none" w:sz="0" w:space="0" w:color="auto"/>
      </w:divBdr>
      <w:divsChild>
        <w:div w:id="649597222">
          <w:marLeft w:val="0"/>
          <w:marRight w:val="0"/>
          <w:marTop w:val="0"/>
          <w:marBottom w:val="0"/>
          <w:divBdr>
            <w:top w:val="none" w:sz="0" w:space="0" w:color="auto"/>
            <w:left w:val="none" w:sz="0" w:space="0" w:color="auto"/>
            <w:bottom w:val="none" w:sz="0" w:space="0" w:color="auto"/>
            <w:right w:val="none" w:sz="0" w:space="0" w:color="auto"/>
          </w:divBdr>
          <w:divsChild>
            <w:div w:id="1404136205">
              <w:marLeft w:val="0"/>
              <w:marRight w:val="0"/>
              <w:marTop w:val="0"/>
              <w:marBottom w:val="0"/>
              <w:divBdr>
                <w:top w:val="none" w:sz="0" w:space="0" w:color="auto"/>
                <w:left w:val="none" w:sz="0" w:space="0" w:color="auto"/>
                <w:bottom w:val="none" w:sz="0" w:space="0" w:color="auto"/>
                <w:right w:val="none" w:sz="0" w:space="0" w:color="auto"/>
              </w:divBdr>
            </w:div>
            <w:div w:id="1821774463">
              <w:marLeft w:val="0"/>
              <w:marRight w:val="0"/>
              <w:marTop w:val="0"/>
              <w:marBottom w:val="0"/>
              <w:divBdr>
                <w:top w:val="none" w:sz="0" w:space="0" w:color="auto"/>
                <w:left w:val="none" w:sz="0" w:space="0" w:color="auto"/>
                <w:bottom w:val="none" w:sz="0" w:space="0" w:color="auto"/>
                <w:right w:val="none" w:sz="0" w:space="0" w:color="auto"/>
              </w:divBdr>
            </w:div>
            <w:div w:id="1826123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246098">
      <w:bodyDiv w:val="1"/>
      <w:marLeft w:val="0"/>
      <w:marRight w:val="0"/>
      <w:marTop w:val="0"/>
      <w:marBottom w:val="0"/>
      <w:divBdr>
        <w:top w:val="none" w:sz="0" w:space="0" w:color="auto"/>
        <w:left w:val="none" w:sz="0" w:space="0" w:color="auto"/>
        <w:bottom w:val="none" w:sz="0" w:space="0" w:color="auto"/>
        <w:right w:val="none" w:sz="0" w:space="0" w:color="auto"/>
      </w:divBdr>
      <w:divsChild>
        <w:div w:id="1825270681">
          <w:marLeft w:val="0"/>
          <w:marRight w:val="0"/>
          <w:marTop w:val="0"/>
          <w:marBottom w:val="0"/>
          <w:divBdr>
            <w:top w:val="none" w:sz="0" w:space="0" w:color="auto"/>
            <w:left w:val="none" w:sz="0" w:space="0" w:color="auto"/>
            <w:bottom w:val="none" w:sz="0" w:space="0" w:color="auto"/>
            <w:right w:val="none" w:sz="0" w:space="0" w:color="auto"/>
          </w:divBdr>
          <w:divsChild>
            <w:div w:id="137497003">
              <w:marLeft w:val="0"/>
              <w:marRight w:val="0"/>
              <w:marTop w:val="0"/>
              <w:marBottom w:val="0"/>
              <w:divBdr>
                <w:top w:val="none" w:sz="0" w:space="0" w:color="auto"/>
                <w:left w:val="none" w:sz="0" w:space="0" w:color="auto"/>
                <w:bottom w:val="none" w:sz="0" w:space="0" w:color="auto"/>
                <w:right w:val="none" w:sz="0" w:space="0" w:color="auto"/>
              </w:divBdr>
            </w:div>
            <w:div w:id="366611880">
              <w:marLeft w:val="0"/>
              <w:marRight w:val="0"/>
              <w:marTop w:val="0"/>
              <w:marBottom w:val="0"/>
              <w:divBdr>
                <w:top w:val="none" w:sz="0" w:space="0" w:color="auto"/>
                <w:left w:val="none" w:sz="0" w:space="0" w:color="auto"/>
                <w:bottom w:val="none" w:sz="0" w:space="0" w:color="auto"/>
                <w:right w:val="none" w:sz="0" w:space="0" w:color="auto"/>
              </w:divBdr>
            </w:div>
            <w:div w:id="177682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138183">
      <w:bodyDiv w:val="1"/>
      <w:marLeft w:val="0"/>
      <w:marRight w:val="0"/>
      <w:marTop w:val="0"/>
      <w:marBottom w:val="0"/>
      <w:divBdr>
        <w:top w:val="none" w:sz="0" w:space="0" w:color="auto"/>
        <w:left w:val="none" w:sz="0" w:space="0" w:color="auto"/>
        <w:bottom w:val="none" w:sz="0" w:space="0" w:color="auto"/>
        <w:right w:val="none" w:sz="0" w:space="0" w:color="auto"/>
      </w:divBdr>
      <w:divsChild>
        <w:div w:id="1124736719">
          <w:marLeft w:val="0"/>
          <w:marRight w:val="0"/>
          <w:marTop w:val="0"/>
          <w:marBottom w:val="0"/>
          <w:divBdr>
            <w:top w:val="none" w:sz="0" w:space="0" w:color="auto"/>
            <w:left w:val="none" w:sz="0" w:space="0" w:color="auto"/>
            <w:bottom w:val="none" w:sz="0" w:space="0" w:color="auto"/>
            <w:right w:val="none" w:sz="0" w:space="0" w:color="auto"/>
          </w:divBdr>
        </w:div>
      </w:divsChild>
    </w:div>
    <w:div w:id="2070108444">
      <w:bodyDiv w:val="1"/>
      <w:marLeft w:val="0"/>
      <w:marRight w:val="0"/>
      <w:marTop w:val="0"/>
      <w:marBottom w:val="0"/>
      <w:divBdr>
        <w:top w:val="none" w:sz="0" w:space="0" w:color="auto"/>
        <w:left w:val="none" w:sz="0" w:space="0" w:color="auto"/>
        <w:bottom w:val="none" w:sz="0" w:space="0" w:color="auto"/>
        <w:right w:val="none" w:sz="0" w:space="0" w:color="auto"/>
      </w:divBdr>
      <w:divsChild>
        <w:div w:id="1439760460">
          <w:marLeft w:val="0"/>
          <w:marRight w:val="0"/>
          <w:marTop w:val="0"/>
          <w:marBottom w:val="0"/>
          <w:divBdr>
            <w:top w:val="none" w:sz="0" w:space="0" w:color="auto"/>
            <w:left w:val="none" w:sz="0" w:space="0" w:color="auto"/>
            <w:bottom w:val="none" w:sz="0" w:space="0" w:color="auto"/>
            <w:right w:val="none" w:sz="0" w:space="0" w:color="auto"/>
          </w:divBdr>
          <w:divsChild>
            <w:div w:id="122004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4.w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2.jpeg"/><Relationship Id="rId10" Type="http://schemas.openxmlformats.org/officeDocument/2006/relationships/footer" Target="footer1.xml"/><Relationship Id="rId19" Type="http://schemas.openxmlformats.org/officeDocument/2006/relationships/oleObject" Target="embeddings/oleObject2.bin"/><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6ADFC8-C653-4DCC-9F4E-5AA97CC35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30</Pages>
  <Words>8846</Words>
  <Characters>50428</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Manager/>
  <Company>«ПАО «НК «Роснефть»</Company>
  <LinksUpToDate>false</LinksUpToDate>
  <CharactersWithSpaces>59156</CharactersWithSpaces>
  <SharedDoc>false</SharedDoc>
  <HLinks>
    <vt:vector size="48" baseType="variant">
      <vt:variant>
        <vt:i4>1245237</vt:i4>
      </vt:variant>
      <vt:variant>
        <vt:i4>44</vt:i4>
      </vt:variant>
      <vt:variant>
        <vt:i4>0</vt:i4>
      </vt:variant>
      <vt:variant>
        <vt:i4>5</vt:i4>
      </vt:variant>
      <vt:variant>
        <vt:lpwstr/>
      </vt:variant>
      <vt:variant>
        <vt:lpwstr>_Toc375054679</vt:lpwstr>
      </vt:variant>
      <vt:variant>
        <vt:i4>1245237</vt:i4>
      </vt:variant>
      <vt:variant>
        <vt:i4>38</vt:i4>
      </vt:variant>
      <vt:variant>
        <vt:i4>0</vt:i4>
      </vt:variant>
      <vt:variant>
        <vt:i4>5</vt:i4>
      </vt:variant>
      <vt:variant>
        <vt:lpwstr/>
      </vt:variant>
      <vt:variant>
        <vt:lpwstr>_Toc375054678</vt:lpwstr>
      </vt:variant>
      <vt:variant>
        <vt:i4>1245237</vt:i4>
      </vt:variant>
      <vt:variant>
        <vt:i4>32</vt:i4>
      </vt:variant>
      <vt:variant>
        <vt:i4>0</vt:i4>
      </vt:variant>
      <vt:variant>
        <vt:i4>5</vt:i4>
      </vt:variant>
      <vt:variant>
        <vt:lpwstr/>
      </vt:variant>
      <vt:variant>
        <vt:lpwstr>_Toc375054677</vt:lpwstr>
      </vt:variant>
      <vt:variant>
        <vt:i4>1245237</vt:i4>
      </vt:variant>
      <vt:variant>
        <vt:i4>26</vt:i4>
      </vt:variant>
      <vt:variant>
        <vt:i4>0</vt:i4>
      </vt:variant>
      <vt:variant>
        <vt:i4>5</vt:i4>
      </vt:variant>
      <vt:variant>
        <vt:lpwstr/>
      </vt:variant>
      <vt:variant>
        <vt:lpwstr>_Toc375054676</vt:lpwstr>
      </vt:variant>
      <vt:variant>
        <vt:i4>1245237</vt:i4>
      </vt:variant>
      <vt:variant>
        <vt:i4>20</vt:i4>
      </vt:variant>
      <vt:variant>
        <vt:i4>0</vt:i4>
      </vt:variant>
      <vt:variant>
        <vt:i4>5</vt:i4>
      </vt:variant>
      <vt:variant>
        <vt:lpwstr/>
      </vt:variant>
      <vt:variant>
        <vt:lpwstr>_Toc375054675</vt:lpwstr>
      </vt:variant>
      <vt:variant>
        <vt:i4>1245237</vt:i4>
      </vt:variant>
      <vt:variant>
        <vt:i4>14</vt:i4>
      </vt:variant>
      <vt:variant>
        <vt:i4>0</vt:i4>
      </vt:variant>
      <vt:variant>
        <vt:i4>5</vt:i4>
      </vt:variant>
      <vt:variant>
        <vt:lpwstr/>
      </vt:variant>
      <vt:variant>
        <vt:lpwstr>_Toc375054674</vt:lpwstr>
      </vt:variant>
      <vt:variant>
        <vt:i4>1245237</vt:i4>
      </vt:variant>
      <vt:variant>
        <vt:i4>8</vt:i4>
      </vt:variant>
      <vt:variant>
        <vt:i4>0</vt:i4>
      </vt:variant>
      <vt:variant>
        <vt:i4>5</vt:i4>
      </vt:variant>
      <vt:variant>
        <vt:lpwstr/>
      </vt:variant>
      <vt:variant>
        <vt:lpwstr>_Toc375054673</vt:lpwstr>
      </vt:variant>
      <vt:variant>
        <vt:i4>1245237</vt:i4>
      </vt:variant>
      <vt:variant>
        <vt:i4>2</vt:i4>
      </vt:variant>
      <vt:variant>
        <vt:i4>0</vt:i4>
      </vt:variant>
      <vt:variant>
        <vt:i4>5</vt:i4>
      </vt:variant>
      <vt:variant>
        <vt:lpwstr/>
      </vt:variant>
      <vt:variant>
        <vt:lpwstr>_Toc375054672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Миннебаева Лилия Исмагиловна</cp:lastModifiedBy>
  <cp:revision>8</cp:revision>
  <cp:lastPrinted>2017-11-20T12:41:00Z</cp:lastPrinted>
  <dcterms:created xsi:type="dcterms:W3CDTF">2024-02-28T13:40:00Z</dcterms:created>
  <dcterms:modified xsi:type="dcterms:W3CDTF">2024-05-03T06:25:00Z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Номер документа">
    <vt:lpwstr>№ XX-XX XXX ЮЛ-405</vt:lpwstr>
  </property>
  <property fmtid="{D5CDD505-2E9C-101B-9397-08002B2CF9AE}" pid="3" name="Версия">
    <vt:lpwstr>ВЕРСИЯ 1.00</vt:lpwstr>
  </property>
  <property fmtid="{D5CDD505-2E9C-101B-9397-08002B2CF9AE}" pid="4" name="MTEquationSection">
    <vt:lpwstr>1</vt:lpwstr>
  </property>
</Properties>
</file>